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308" w:rsidRPr="004055F1" w:rsidRDefault="00246727">
      <w:pPr>
        <w:rPr>
          <w:rFonts w:ascii="Arial" w:hAnsi="Arial"/>
          <w:sz w:val="18"/>
        </w:rPr>
      </w:pPr>
      <w:r>
        <w:rPr>
          <w:rFonts w:ascii="Arial" w:hAnsi="Arial"/>
          <w:noProof/>
          <w:sz w:val="18"/>
        </w:rPr>
        <w:pict>
          <v:group id="Group 47" o:spid="_x0000_s1026" style="position:absolute;margin-left:.85pt;margin-top:-1.15pt;width:272.55pt;height:45pt;z-index:251661312" coordorigin="9261,544" coordsize="545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w0GAkAABM0AAAOAAAAZHJzL2Uyb0RvYy54bWzsm++P2swRx99X6v9g+WUlgn9iG4U8uuMg&#10;qpS2j5Sr+tqHDVgFm9q+g7Tq/97vzO6aBdvkcrnr0zTkRWzwMLs7Ozvz8eze+18O243xlJZVVuQT&#10;035nmUaaL4oky1cT86/380FoGlUd50m8KfJ0Yn5JK/OXD7//3fv9bpw6xbrYJGlpQElejfe7ibmu&#10;6914OKwW63QbV++KXZrj4bIot3GNj+VqmJTxHtq3m6FjWaPhviiTXVks0qrCt3fiofmB9S+X6aL+&#10;y3JZpbWxmZjoW83/l/z/A/0//PA+Hq/KeLfOFrIb8Qt6sY2zHI02qu7iOjYey6ylapstyqIqlvW7&#10;RbEdFstltkh5DBiNbZ2N5mNZPO54LKvxfrVrzATTntnpxWoXf376tTSyZGK6ppHHW0wRt2p4Adlm&#10;v1uNIfKx3H3e/VqKAeL2U7H4e4XHw/Pn9HklhI2H/Z+KBPrix7pg2xyW5ZZUYNTGgafgSzMF6aE2&#10;FvjS9Ua2G/qmscAzP7B9S87RYo2JpJ9Fzsg2DXrqeWL6FuuZ/LXv+XhGP43E74bxWLTKPZU9E8Pi&#10;D80IpRG8MyOEb22E9miUJWwrhMPSWEKbuxGPGxvYoxDThUe2M4rOjWA7TmMElx72GgFLrjp6VfV9&#10;XvV5He9SdtaKXEYaFDMpvGpepiktY8PjDu93LKW8qtJdSntCYhU876vO5DiuIy0SOMIiypAjfCHs&#10;GNkn5oBBH6v6Y1qwV8ZPn6pahIMEd+zriez8PWZiud0gMvxhaFjG3iCdUlaJwOaayNoIRWsICY0W&#10;9KMRcT2/Ww8mthGCDqNTE/y0EUJfujXB9o1Qr6aRJuRaPWMLNCGru0eI801jPVqiE5FmXHDPlbJ4&#10;vFaTsDjkchZwZ8SUTiyOIruiojBAU4IFcK+mFFI0ZT3Cwjfu1XK4LAzjkmZfOstlYdiPhDlaYiSX&#10;hWEkEuYVoITFVY61RMI6T1WlaSBVPQh/28U1mYiGSrfGfmKyf68RJuBw9P22eErvC5aoz+Is2jo+&#10;3eS6FPyROyfdFpLqubruWBu3hkF8TQ6+xPo4fPdq65ZZbIoqFYGLBskRrBk42UtbtlWxyZJ5ttnQ&#10;gKty9TDdlMZTTOme/8lJPBHbsKvkBf1MNCO+QcSQtqXYwen7X5HteNatEw3mozAYeHPPH0SBFQ4s&#10;O7qNRpYXeXfzf5PdbW+8zpIkzT9leapQwvaeF1Ql1AgIYJigmY18x+cpPen9MwcJdsgTjlHrNE5m&#10;8r6Os424H572mI2MYasrGwJZU8RfypPV+KFIviAWl4XAKGAfbtZF+U/T2AOhJmb1j8e4TE1j88cc&#10;2SSyPQ8TXPMHzw8cfCj1Jw/6kzhfQNXErE2sdrqd1oLTHndltlqjJeHeeXEDoFhmFKu5f6JX8gMS&#10;mujrm2c2LPyzzOazr792Zjvmen/E8SseN5ktlIneddUyU4ylL5Fvy2zQyV5zTFt6ZgN8If7L9vpy&#10;mxNQQmor0lMbVHQr0lObY3ndmvTU5qK5zi6dpDbf7takp7Zo1K1Iz20YVrciPbtFbrciGyugyZIj&#10;QQBtM9m6wXusZJ+whOt298nWLd6nSTe4HfRMna1bvNcJbN3kTAEdo9MtfqIJkf1nBoFeeCGvIWyA&#10;X4hsdRkyyDVY/Hm0Y0vcwQw/S7sEHvuEeCgpN8D2IoiBoxiAGIos/RBDr36ik30Y48C7MPhjQFT0&#10;oq6CYhBYhBzkhUL1XF2FnEvvk9AXjS6KUaxjMWVypUVdJTtJxlLBWj1VV9mmK97tLkthpXKTR5Mo&#10;LeoqtAnfaUv9ZozFRRnQBczOmexKXMIOkjdv5r4VeG44CALfHXjuzBrchvPp4GZqj0bB7HZ6O7NP&#10;eXPGFsVLERfRQHUvRU6eEDU99KF4rNPy8zrZG0lWAcBcP6LSQpIBzJxA4LURb1ao/C1qvKYADP+W&#10;1WuuBKjXtRNaDXUkb7QL5Dw2rJGpHJuCUnW9wmlT8ewuuyA2nMMpR85Xh9PAFYHUDiyOpBqcBkAG&#10;Kl+5TWb5fjiFTo4bPXDqO8Rdor1eOGWkbCvSUcm1exTprORYzEptTToqoTPdXdJJyfV7+qSjEriz&#10;c2wncBqIolLLSjqcBmG3ojM4FUWllqY2nLbNfQanohzU1qRbnOG0Q5NucAmnbYPjd0esdryoZ3y6&#10;yfv6pFvc0d3pCqfdZbifAk7hcgyncLQLcOpzTRiO0gunEjqxPi5BJwKLgFOxHqBQIZ26KjgV+sQ7&#10;Vq/YiHqPOBzwLkK/mCfeGy5jJ4E1Kbss1cCpKPb3tinhtDGcGt8VTnmP83+iHCgyuiiG/l/DqWXB&#10;uZVfX+GUN+TfZE8QxHIOpxwQXx9OQ7HhYocuv793wal4ggj19nDK3KV6ciRYvZKHUiZtLrZYSUcl&#10;F9U+qnfKIR0V6azk2D2Eo6MSdHRr0kkJJZDuPumoFIoSbKtL3wynfYrO4LQHc9tw2rbSS+G0Q5Nu&#10;8GfCqd/jBO3KadsJUHLTMFfXBPe9Vk479oh/KjiFg16CU0V/vXAqoRPVx4twKm0q408v2qnKaXi5&#10;wKrg9Gtiz6ycfhOc+sokCjvV9aRy2pK6wukVTukEokbnb185pcIpzoOJlXmF07eDU1TKzuGUA+Jr&#10;w6njWOJ9+3iET23rA/DkgbXm9fm74ZR0XqicUvktFK311U0JO/fAzpYenU2h46jpt6IStPt9m5E8&#10;AXSiChbpT6lqNfYlVNaCUom0a5MpcXM91URmfZVTTUb9ZYdDxjlOl+MU0sTcpgnOH6XYkqI7dnl5&#10;5umrktq+E53hUptN6vojbzodjz//l05HESWKOHpPYe22OBg+H9fW4qhRH/C9OtcljwAbeTFdA+XT&#10;m7Is9nR0DTUIseuv/VSM4lkng23L9cTufHNgXAVazw3wpOu4OJZoKY4GG3QzMelMA8cCdZiKVrEU&#10;IV9uDhNSsfbkC1739A1abe91W9EsnIXewHNGs4Fn3d0NbuZTbzCa24F/595Np3dnu710ZvF1tnr7&#10;l9+c/0nY0MS0BSJOXGJsGJUc3I9+YHKbYbfb2GRbhOxmnzoev9rpyfrwcEA8Ii/+UQ5SctjAX55w&#10;CJR/JUN/2qJ/xr3+tzwf/gMAAP//AwBQSwMEFAAGAAgAAAAhAF2c9mreAAAABwEAAA8AAABkcnMv&#10;ZG93bnJldi54bWxMj0FrwkAUhO+F/oflFXrTTbQaidmISNuTFKqF4m3NPpNg9m3Irkn89309tcdh&#10;hplvss1oG9Fj52tHCuJpBAKpcKamUsHX8W2yAuGDJqMbR6jgjh42+eNDplPjBvrE/hBKwSXkU62g&#10;CqFNpfRFhVb7qWuR2Lu4zurAsiul6fTA5baRsyhaSqtr4oVKt7irsLgeblbB+6CH7Tx+7ffXy+5+&#10;Oi4+vvcxKvX8NG7XIAKO4S8Mv/iMDjkznd2NjBcN64SDCiazOQi2Fy9LfnJWsEoSkHkm//PnPwAA&#10;AP//AwBQSwECLQAUAAYACAAAACEAtoM4kv4AAADhAQAAEwAAAAAAAAAAAAAAAAAAAAAAW0NvbnRl&#10;bnRfVHlwZXNdLnhtbFBLAQItABQABgAIAAAAIQA4/SH/1gAAAJQBAAALAAAAAAAAAAAAAAAAAC8B&#10;AABfcmVscy8ucmVsc1BLAQItABQABgAIAAAAIQDNRcw0GAkAABM0AAAOAAAAAAAAAAAAAAAAAC4C&#10;AABkcnMvZTJvRG9jLnhtbFBLAQItABQABgAIAAAAIQBdnPZq3gAAAAcBAAAPAAAAAAAAAAAAAAAA&#10;AHILAABkcnMvZG93bnJldi54bWxQSwUGAAAAAAQABADzAAAAfQwAAAAA&#10;">
            <v:group id="Group 48" o:spid="_x0000_s1027" style="position:absolute;left:9261;top:544;width:1080;height:818" coordorigin="1683,1269" coordsize="122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9" o:spid="_x0000_s1028" style="position:absolute;left:2232;top:1272;width:672;height:891;visibility:visible;mso-wrap-style:square;v-text-anchor:top" coordsize="67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FBcIA&#10;AADaAAAADwAAAGRycy9kb3ducmV2LnhtbESPT2sCMRTE7wW/Q3hCbzWr0D9sjSILiuCl2pZeH8lz&#10;s7p5WZKoq5/eFAo9DjPzG2Y6710rzhRi41nBeFSAINbeNFwr+PpcPr2BiAnZYOuZFFwpwnw2eJhi&#10;afyFt3TepVpkCMcSFdiUulLKqC05jCPfEWdv74PDlGWopQl4yXDXyklRvEiHDecFix1VlvRxd3IK&#10;qnoTDuGGur9pG1ev1ffHz2Ss1OOwX7yDSNSn//Bfe20UPMPvlXw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cUFwgAAANoAAAAPAAAAAAAAAAAAAAAAAJgCAABkcnMvZG93&#10;bnJldi54bWxQSwUGAAAAAAQABAD1AAAAhwMAAAAA&#10;" path="m,l345,891r327,l300,,,xe" fillcolor="black" stroked="f">
                <v:path arrowok="t" o:connecttype="custom" o:connectlocs="0,0;345,891;672,891;300,0;0,0" o:connectangles="0,0,0,0,0"/>
              </v:shape>
              <v:shape id="Freeform 50" o:spid="_x0000_s1029" style="position:absolute;left:1683;top:1563;width:681;height:330;visibility:visible;mso-wrap-style:square;v-text-anchor:top" coordsize="6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oCMQA&#10;AADaAAAADwAAAGRycy9kb3ducmV2LnhtbESPQUsDMRSE74L/ITyhF7FZeyiyNi1WUNqD0FYv3l6T&#10;52Zx87IkaTftrzcFocdhZr5hZovsOnGkEFvPCh7HFQhi7U3LjYKvz7eHJxAxIRvsPJOCE0VYzG9v&#10;ZlgbP/CWjrvUiALhWKMCm1JfSxm1JYdx7Hvi4v344DAVGRppAg4F7jo5qaqpdNhyWbDY06sl/bs7&#10;OAX6fL9cfutq/z5s8vaD13s7yUGp0V1+eQaRKKdr+L+9MgqmcLlSb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6AjEAAAA2gAAAA8AAAAAAAAAAAAAAAAAmAIAAGRycy9k&#10;b3ducmV2LnhtbFBLBQYAAAAABAAEAPUAAACJAwAAAAA=&#10;" path="m,261r27,69l204,327,351,96,681,93,645,,333,,177,261,,261xe" fillcolor="black" stroked="f">
                <v:shadow color="maroon"/>
                <v:path arrowok="t" o:connecttype="custom" o:connectlocs="0,261;27,330;204,327;351,96;681,93;645,0;333,0;177,261;0,261" o:connectangles="0,0,0,0,0,0,0,0,0"/>
              </v:shape>
              <v:shape id="Freeform 51" o:spid="_x0000_s1030" style="position:absolute;left:1734;top:1707;width:675;height:315;visibility:visible;mso-wrap-style:square;v-text-anchor:top" coordsize="67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6HsMA&#10;AADaAAAADwAAAGRycy9kb3ducmV2LnhtbESPQWvCQBSE74X+h+UVems2CVQlZiOiLQg9VW29PrLP&#10;JJh9G7Jbk/TXdwuCx2FmvmHy1WhacaXeNZYVJFEMgri0uuFKwfHw/rIA4TyyxtYyKZjIwap4fMgx&#10;03bgT7rufSUChF2GCmrvu0xKV9Zk0EW2Iw7e2fYGfZB9JXWPQ4CbVqZxPJMGGw4LNXa0qam87H+M&#10;Av4q9cdbetrNXieqkuF7e7hMv0o9P43rJQhPo7+Hb+2dVjCH/yvhBs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06HsMAAADaAAAADwAAAAAAAAAAAAAAAACYAgAAZHJzL2Rv&#10;d25yZXYueG1sUEsFBgAAAAAEAAQA9QAAAIgDAAAAAA==&#10;" path="m,252r24,60l207,315,354,81,675,78,642,,330,,177,249,,252xe" fillcolor="black" stroked="f">
                <v:shadow color="#030"/>
                <v:path arrowok="t" o:connecttype="custom" o:connectlocs="0,252;24,312;207,315;354,81;675,78;642,0;330,0;177,249;0,252" o:connectangles="0,0,0,0,0,0,0,0,0"/>
              </v:shape>
              <v:shape id="Freeform 52" o:spid="_x0000_s1031" style="position:absolute;left:1788;top:1836;width:675;height:336;visibility:visible;mso-wrap-style:square;v-text-anchor:top" coordsize="6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sZL8A&#10;AADaAAAADwAAAGRycy9kb3ducmV2LnhtbERPyWrDMBC9B/oPYgq5NXJLCMWxbEIh0GscQ3scrKnt&#10;xhq5kuolXx8dAjk+3p4Vs+nFSM53lhW8bhIQxLXVHTcKqvPx5R2ED8gae8ukYCEPRf60yjDVduIT&#10;jWVoRAxhn6KCNoQhldLXLRn0GzsQR+7HOoMhQtdI7XCK4aaXb0mykwY7jg0tDvTRUn0p/40CP31t&#10;3ffxt5o6vFbJ8ndyOzcrtX6eD3sQgebwEN/dn1pB3BqvxBsg8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gaxkvwAAANoAAAAPAAAAAAAAAAAAAAAAAJgCAABkcnMvZG93bnJl&#10;di54bWxQSwUGAAAAAAQABAD1AAAAhAMAAAAA&#10;" path="m,258r27,75l210,336,351,87r324,l645,,330,,177,258,,258xe" fillcolor="black" stroked="f">
                <v:shadow color="navy"/>
                <v:path arrowok="t" o:connecttype="custom" o:connectlocs="0,258;27,333;210,336;351,87;675,87;645,0;330,0;177,258;0,258" o:connectangles="0,0,0,0,0,0,0,0,0"/>
              </v:shape>
              <v:shape id="Freeform 53" o:spid="_x0000_s1032" style="position:absolute;left:2202;top:1269;width:333;height:849;visibility:visible;mso-wrap-style:square;v-text-anchor:top" coordsize="33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lu8AA&#10;AADaAAAADwAAAGRycy9kb3ducmV2LnhtbESPzarCMBSE94LvEI7gRjS9LkSrUVS8IOrGv/2hObbF&#10;5qQ0se19+xtBcDnMzDfMYtWaQtRUudyygp9RBII4sTrnVMHt+jucgnAeWWNhmRT8kYPVsttZYKxt&#10;w2eqLz4VAcIuRgWZ92UspUsyMuhGtiQO3sNWBn2QVSp1hU2Am0KOo2giDeYcFjIsaZtR8ry8jILj&#10;fVc3/jVIo81uuj/ItSM6npTq99r1HISn1n/Dn/ZeK5jB+0q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7lu8AAAADaAAAADwAAAAAAAAAAAAAAAACYAgAAZHJzL2Rvd25y&#10;ZXYueG1sUEsFBgAAAAAEAAQA9QAAAIUDAAAAAA==&#10;" path="m,l333,849e" fillcolor="black" stroked="f">
                <v:path arrowok="t" o:connecttype="custom" o:connectlocs="0,0;333,849" o:connectangles="0,0"/>
              </v:shape>
            </v:group>
            <v:shapetype id="_x0000_t202" coordsize="21600,21600" o:spt="202" path="m,l,21600r21600,l21600,xe">
              <v:stroke joinstyle="miter"/>
              <v:path gradientshapeok="t" o:connecttype="rect"/>
            </v:shapetype>
            <v:shape id="Text Box 54" o:spid="_x0000_s1033" type="#_x0000_t202" style="position:absolute;left:10341;top:544;width:437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724F8" w:rsidRPr="00A83E1C" w:rsidRDefault="006724F8" w:rsidP="00BA6DB3">
                    <w:pPr>
                      <w:ind w:right="40"/>
                      <w:rPr>
                        <w:rFonts w:ascii="Arial" w:hAnsi="Arial"/>
                        <w:b/>
                        <w:sz w:val="22"/>
                        <w:szCs w:val="22"/>
                      </w:rPr>
                    </w:pPr>
                    <w:r>
                      <w:rPr>
                        <w:rFonts w:ascii="Arial" w:hAnsi="Arial"/>
                        <w:b/>
                        <w:sz w:val="22"/>
                        <w:szCs w:val="22"/>
                      </w:rPr>
                      <w:t xml:space="preserve"> А</w:t>
                    </w:r>
                    <w:r w:rsidRPr="00A83E1C">
                      <w:rPr>
                        <w:rFonts w:ascii="Arial" w:hAnsi="Arial"/>
                        <w:b/>
                        <w:sz w:val="22"/>
                        <w:szCs w:val="22"/>
                      </w:rPr>
                      <w:t xml:space="preserve">кционерное общество </w:t>
                    </w:r>
                  </w:p>
                  <w:p w:rsidR="006724F8" w:rsidRPr="005D6732" w:rsidRDefault="006724F8" w:rsidP="00BA6DB3">
                    <w:pPr>
                      <w:ind w:right="40"/>
                      <w:rPr>
                        <w:rFonts w:ascii="Arial" w:hAnsi="Arial"/>
                        <w:b/>
                      </w:rPr>
                    </w:pPr>
                    <w:r>
                      <w:rPr>
                        <w:rFonts w:ascii="Arial" w:hAnsi="Arial"/>
                        <w:b/>
                      </w:rPr>
                      <w:t xml:space="preserve">  </w:t>
                    </w:r>
                    <w:r w:rsidRPr="005D6732">
                      <w:rPr>
                        <w:rFonts w:ascii="Arial" w:hAnsi="Arial"/>
                        <w:b/>
                      </w:rPr>
                      <w:t>«Арзамасский приборостро</w:t>
                    </w:r>
                    <w:r>
                      <w:rPr>
                        <w:rFonts w:ascii="Arial" w:hAnsi="Arial"/>
                        <w:b/>
                      </w:rPr>
                      <w:t>и</w:t>
                    </w:r>
                    <w:r w:rsidRPr="005D6732">
                      <w:rPr>
                        <w:rFonts w:ascii="Arial" w:hAnsi="Arial"/>
                        <w:b/>
                      </w:rPr>
                      <w:t xml:space="preserve">тельный  </w:t>
                    </w:r>
                  </w:p>
                  <w:p w:rsidR="006724F8" w:rsidRPr="005D6732" w:rsidRDefault="006724F8" w:rsidP="00BA6DB3">
                    <w:pPr>
                      <w:ind w:right="40"/>
                      <w:rPr>
                        <w:rFonts w:ascii="Arial" w:hAnsi="Arial"/>
                        <w:b/>
                      </w:rPr>
                    </w:pPr>
                    <w:r w:rsidRPr="005D6732">
                      <w:rPr>
                        <w:rFonts w:ascii="Arial" w:hAnsi="Arial"/>
                        <w:b/>
                      </w:rPr>
                      <w:t xml:space="preserve">    завод  имени П.И.Пландина»</w:t>
                    </w:r>
                  </w:p>
                  <w:p w:rsidR="006724F8" w:rsidRPr="005D6732" w:rsidRDefault="006724F8" w:rsidP="00BA6DB3">
                    <w:pPr>
                      <w:ind w:right="42"/>
                    </w:pPr>
                  </w:p>
                </w:txbxContent>
              </v:textbox>
            </v:shape>
          </v:group>
        </w:pict>
      </w:r>
      <w:r w:rsidR="004055F1">
        <w:rPr>
          <w:rFonts w:ascii="Arial" w:hAnsi="Arial"/>
          <w:sz w:val="18"/>
        </w:rPr>
        <w:t xml:space="preserve">                                                                   </w:t>
      </w:r>
    </w:p>
    <w:p w:rsidR="00675308" w:rsidRPr="003B5283" w:rsidRDefault="00675308">
      <w:pPr>
        <w:rPr>
          <w:rFonts w:ascii="Arial" w:hAnsi="Arial"/>
          <w:sz w:val="18"/>
        </w:rPr>
      </w:pPr>
    </w:p>
    <w:p w:rsidR="00675308" w:rsidRPr="003B5283" w:rsidRDefault="00675308">
      <w:pPr>
        <w:rPr>
          <w:rFonts w:ascii="Arial" w:hAnsi="Arial"/>
          <w:sz w:val="18"/>
        </w:rPr>
      </w:pPr>
    </w:p>
    <w:p w:rsidR="00675308" w:rsidRDefault="00675308">
      <w:pPr>
        <w:rPr>
          <w:rFonts w:ascii="Arial" w:hAnsi="Arial"/>
          <w:sz w:val="18"/>
        </w:rPr>
      </w:pPr>
    </w:p>
    <w:p w:rsidR="00675308" w:rsidRPr="003B5283" w:rsidRDefault="00675308">
      <w:pPr>
        <w:rPr>
          <w:rFonts w:ascii="Arial" w:hAnsi="Arial"/>
          <w:b/>
          <w:sz w:val="18"/>
        </w:rPr>
      </w:pPr>
    </w:p>
    <w:p w:rsidR="00675308" w:rsidRPr="003B5283" w:rsidRDefault="00CD00F5">
      <w:pPr>
        <w:rPr>
          <w:rFonts w:ascii="Arial" w:hAnsi="Arial"/>
          <w:sz w:val="18"/>
        </w:rPr>
      </w:pPr>
      <w:r>
        <w:rPr>
          <w:rFonts w:ascii="Arial" w:hAnsi="Arial"/>
          <w:b/>
          <w:sz w:val="18"/>
        </w:rPr>
        <w:t xml:space="preserve">   </w:t>
      </w:r>
      <w:r w:rsidR="00675308">
        <w:rPr>
          <w:rFonts w:ascii="Arial" w:hAnsi="Arial"/>
          <w:b/>
          <w:sz w:val="18"/>
        </w:rPr>
        <w:t>42</w:t>
      </w:r>
      <w:r w:rsidR="00401315" w:rsidRPr="003B5283">
        <w:rPr>
          <w:rFonts w:ascii="Arial" w:hAnsi="Arial"/>
          <w:b/>
          <w:sz w:val="18"/>
        </w:rPr>
        <w:t xml:space="preserve"> 1322</w:t>
      </w:r>
    </w:p>
    <w:p w:rsidR="00675308" w:rsidRDefault="00675308">
      <w:pPr>
        <w:rPr>
          <w:rFonts w:ascii="Arial" w:hAnsi="Arial"/>
          <w:sz w:val="18"/>
        </w:rPr>
      </w:pPr>
    </w:p>
    <w:p w:rsidR="00675308" w:rsidRDefault="00675308">
      <w:pPr>
        <w:rPr>
          <w:rFonts w:ascii="Arial" w:hAnsi="Arial"/>
          <w:sz w:val="18"/>
        </w:rPr>
      </w:pPr>
    </w:p>
    <w:p w:rsidR="00675308" w:rsidRDefault="00675308">
      <w:pPr>
        <w:rPr>
          <w:rFonts w:ascii="Arial" w:hAnsi="Arial"/>
          <w:sz w:val="18"/>
        </w:rPr>
      </w:pPr>
    </w:p>
    <w:p w:rsidR="00675308" w:rsidRDefault="00675308">
      <w:pPr>
        <w:rPr>
          <w:rFonts w:ascii="Arial" w:hAnsi="Arial"/>
          <w:sz w:val="18"/>
        </w:rPr>
      </w:pPr>
    </w:p>
    <w:p w:rsidR="00675308" w:rsidRDefault="00675308">
      <w:pPr>
        <w:rPr>
          <w:rFonts w:ascii="Arial" w:hAnsi="Arial"/>
          <w:sz w:val="18"/>
        </w:rPr>
      </w:pPr>
    </w:p>
    <w:p w:rsidR="00675308" w:rsidRDefault="00675308">
      <w:pPr>
        <w:rPr>
          <w:rFonts w:ascii="Arial" w:hAnsi="Arial"/>
          <w:sz w:val="18"/>
        </w:rPr>
      </w:pPr>
    </w:p>
    <w:p w:rsidR="00675308" w:rsidRDefault="00675308">
      <w:pPr>
        <w:pStyle w:val="1"/>
        <w:ind w:left="0" w:right="0"/>
        <w:rPr>
          <w:rFonts w:ascii="Arial" w:hAnsi="Arial"/>
          <w:i/>
          <w:sz w:val="36"/>
        </w:rPr>
      </w:pPr>
      <w:r>
        <w:rPr>
          <w:rFonts w:ascii="Arial" w:hAnsi="Arial"/>
          <w:i/>
          <w:sz w:val="36"/>
        </w:rPr>
        <w:t>СЧЕТЧИК ГАЗА СГ16МТ, СГ75МТ</w:t>
      </w:r>
      <w:r w:rsidR="004055F1">
        <w:rPr>
          <w:rFonts w:ascii="Arial" w:hAnsi="Arial"/>
          <w:i/>
          <w:sz w:val="36"/>
        </w:rPr>
        <w:t xml:space="preserve"> </w:t>
      </w:r>
    </w:p>
    <w:p w:rsidR="00675308" w:rsidRPr="00D15198" w:rsidRDefault="00675308">
      <w:pPr>
        <w:rPr>
          <w:rFonts w:ascii="Arial" w:hAnsi="Arial"/>
          <w:sz w:val="24"/>
        </w:rPr>
      </w:pPr>
    </w:p>
    <w:p w:rsidR="00675308" w:rsidRPr="00D15198" w:rsidRDefault="00675308">
      <w:pPr>
        <w:rPr>
          <w:rFonts w:ascii="Arial" w:hAnsi="Arial"/>
          <w:sz w:val="24"/>
        </w:rPr>
      </w:pPr>
    </w:p>
    <w:p w:rsidR="00675308" w:rsidRDefault="00675308">
      <w:pPr>
        <w:pStyle w:val="3"/>
        <w:ind w:right="0"/>
        <w:rPr>
          <w:rFonts w:ascii="Arial" w:hAnsi="Arial"/>
          <w:sz w:val="24"/>
        </w:rPr>
      </w:pPr>
      <w:r>
        <w:rPr>
          <w:rFonts w:ascii="Arial" w:hAnsi="Arial"/>
          <w:sz w:val="24"/>
        </w:rPr>
        <w:t>Руководство по эксплуатации</w:t>
      </w:r>
    </w:p>
    <w:p w:rsidR="00675308" w:rsidRDefault="00675308" w:rsidP="00CD00F5">
      <w:pPr>
        <w:jc w:val="center"/>
        <w:rPr>
          <w:rFonts w:ascii="Arial" w:hAnsi="Arial"/>
          <w:b/>
          <w:sz w:val="24"/>
        </w:rPr>
      </w:pPr>
      <w:r>
        <w:rPr>
          <w:rFonts w:ascii="Arial" w:hAnsi="Arial"/>
          <w:b/>
          <w:sz w:val="24"/>
        </w:rPr>
        <w:t>ЛГФИ.407221.026</w:t>
      </w:r>
      <w:r>
        <w:rPr>
          <w:rFonts w:ascii="Arial" w:hAnsi="Arial"/>
          <w:i/>
          <w:sz w:val="24"/>
        </w:rPr>
        <w:t xml:space="preserve"> </w:t>
      </w:r>
      <w:r>
        <w:rPr>
          <w:rFonts w:ascii="Arial" w:hAnsi="Arial"/>
          <w:b/>
          <w:sz w:val="24"/>
        </w:rPr>
        <w:t>РЭ</w:t>
      </w:r>
    </w:p>
    <w:p w:rsidR="00CD00F5" w:rsidRDefault="00CD00F5">
      <w:pPr>
        <w:spacing w:line="360" w:lineRule="auto"/>
        <w:jc w:val="center"/>
        <w:rPr>
          <w:rFonts w:ascii="Arial" w:hAnsi="Arial"/>
          <w:b/>
          <w:sz w:val="24"/>
        </w:rPr>
      </w:pPr>
    </w:p>
    <w:p w:rsidR="00CD00F5" w:rsidRPr="00CD00F5" w:rsidRDefault="00246727" w:rsidP="00DB0251">
      <w:pPr>
        <w:jc w:val="center"/>
        <w:rPr>
          <w:sz w:val="32"/>
          <w:szCs w:val="32"/>
        </w:rPr>
      </w:pPr>
      <w:r w:rsidRPr="00246727">
        <w:rPr>
          <w:b/>
          <w:noProof/>
          <w:sz w:val="28"/>
        </w:rPr>
        <w:pict>
          <v:shape id="Поле 39" o:spid="_x0000_s1034" type="#_x0000_t202" style="position:absolute;left:0;text-align:left;margin-left:81.8pt;margin-top:17.1pt;width:23.5pt;height:31.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xRlAIAABcFAAAOAAAAZHJzL2Uyb0RvYy54bWysVF1u2zAMfh+wOwh6T2yndhsbdYosToYB&#10;3Q/Q7QCKLMfCZMmTlNhdsbPsFHsasDPkSKPkJE3Xl2FYDCiUSJH8yI+6vukbgXZMG65kjqNxiBGT&#10;VJVcbnL86eNqNMXIWCJLIpRkOb5nBt/MXr647tqMTVStRMk0AifSZF2b49raNgsCQ2vWEDNWLZOg&#10;rJRuiIWt3gSlJh14b0QwCcPLoFO6bLWizBg4LQYlnnn/VcWofV9Vhlkkcgy5Wb9qv67dGsyuSbbR&#10;pK05PaRB/iGLhnAJQU+uCmIJ2mr+zFXDqVZGVXZMVROoquKUeQyAJgr/QHNXk5Z5LFAc057KZP6f&#10;W/pu90EjXub4IsVIkgZ6tP++/7X/uf+B4Ajq07UmA7O7Fgxt/0r10GeP1bS3in42SKpFTeSGzbVW&#10;Xc1ICflF7mZwdnXwY5yTdfdWlRCHbK3yjvpKN654UA4E3qFP96fesN4iCoeTdBonoKGgisMoTRIf&#10;gWTHy6029jVTDXJCjjW03jsnu1tjXTIkO5q4WFKtuBC+/UKiLsdpMkkGWErw0imdmdGb9UJotCOO&#10;QIX7DnHNuVnDLdBY8CbH09D9nBHJXDGWsvSyJVwMMmQipFMDNsjtIA10eUjDdDldTuNRPLlcjuKw&#10;KEbz1SIeXa6iq6S4KBaLIvrm8ozirOZlyaRL9UjdKP47ahyGaCDdibxPID1BXkzd9xx58DQNX2VA&#10;dfz36DwLXOMHCth+3XvCeYo4hqxVeQ+00GqYTnhNQKiV/opRB5OZY/NlSzTDSLyRQK00imM3yn4T&#10;J1cT2OhzzfpcQyQFVzm2GA3iwg7jv20139QQaSCzVHOgY8U9VR6zOpAYps9jOrwUbrzP997q8T2b&#10;/QYAAP//AwBQSwMEFAAGAAgAAAAhAMjWCGDcAAAACQEAAA8AAABkcnMvZG93bnJldi54bWxMj8tO&#10;wzAQRfdI/IM1SOyo05QECHEqBOKxpSDYuvGQGOxxGjtt+HuGFSzvzNF91OvZO7HHMdpACpaLDARS&#10;G4ylTsHry/3ZJYiYNBntAqGCb4ywbo6Pal2ZcKBn3G9SJ9iEYqUV9CkNlZSx7dHruAgDEv8+wuh1&#10;Yjl20oz6wObeyTzLSum1JU7o9YC3PbZfm8lzrtvpXWfd5/vjWDzYt7vpKRWo1OnJfHMNIuGc/mD4&#10;rc/VoeFO2zCRicKxLlclowpW5zkIBvJlxoetgquLAmRTy/8Lmh8AAAD//wMAUEsBAi0AFAAGAAgA&#10;AAAhALaDOJL+AAAA4QEAABMAAAAAAAAAAAAAAAAAAAAAAFtDb250ZW50X1R5cGVzXS54bWxQSwEC&#10;LQAUAAYACAAAACEAOP0h/9YAAACUAQAACwAAAAAAAAAAAAAAAAAvAQAAX3JlbHMvLnJlbHNQSwEC&#10;LQAUAAYACAAAACEAOU+cUZQCAAAXBQAADgAAAAAAAAAAAAAAAAAuAgAAZHJzL2Uyb0RvYy54bWxQ&#10;SwECLQAUAAYACAAAACEAyNYIYNwAAAAJAQAADwAAAAAAAAAAAAAAAADuBAAAZHJzL2Rvd25yZXYu&#10;eG1sUEsFBgAAAAAEAAQA8wAAAPcFAAAAAA==&#10;" filled="f" fillcolor="#d8d8d8" strokecolor="#0d0d0d">
            <v:textbox>
              <w:txbxContent>
                <w:p w:rsidR="006724F8" w:rsidRPr="00877E9C" w:rsidRDefault="006724F8" w:rsidP="00DB0251">
                  <w:pPr>
                    <w:spacing w:before="40"/>
                    <w:ind w:left="-113" w:right="-113"/>
                    <w:jc w:val="center"/>
                    <w:rPr>
                      <w:rFonts w:ascii="Bodoni MT Poster Compressed" w:hAnsi="Bodoni MT Poster Compressed" w:cs="Aharoni"/>
                      <w:lang w:val="en-US"/>
                    </w:rPr>
                  </w:pPr>
                  <w:r w:rsidRPr="00877E9C">
                    <w:rPr>
                      <w:rFonts w:ascii="Impact" w:hAnsi="Impact" w:cs="Aharoni"/>
                      <w:sz w:val="44"/>
                      <w:szCs w:val="44"/>
                    </w:rPr>
                    <w:t>E</w:t>
                  </w:r>
                  <w:r w:rsidRPr="00E958F7">
                    <w:rPr>
                      <w:rFonts w:ascii="Impact" w:hAnsi="Impact" w:cs="Aharoni"/>
                      <w:sz w:val="32"/>
                      <w:szCs w:val="32"/>
                    </w:rPr>
                    <w:t>х</w:t>
                  </w:r>
                </w:p>
              </w:txbxContent>
            </v:textbox>
          </v:shape>
        </w:pict>
      </w:r>
      <w:r w:rsidR="00AE74AF">
        <w:rPr>
          <w:noProof/>
        </w:rPr>
        <w:drawing>
          <wp:anchor distT="0" distB="0" distL="114300" distR="114300" simplePos="0" relativeHeight="251656192" behindDoc="1" locked="0" layoutInCell="1" allowOverlap="0">
            <wp:simplePos x="0" y="0"/>
            <wp:positionH relativeFrom="column">
              <wp:posOffset>1771015</wp:posOffset>
            </wp:positionH>
            <wp:positionV relativeFrom="paragraph">
              <wp:posOffset>78740</wp:posOffset>
            </wp:positionV>
            <wp:extent cx="704850" cy="60007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lum bright="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600075"/>
                    </a:xfrm>
                    <a:prstGeom prst="rect">
                      <a:avLst/>
                    </a:prstGeom>
                    <a:noFill/>
                    <a:ln>
                      <a:noFill/>
                    </a:ln>
                  </pic:spPr>
                </pic:pic>
              </a:graphicData>
            </a:graphic>
          </wp:anchor>
        </w:drawing>
      </w:r>
    </w:p>
    <w:p w:rsidR="00DB0251" w:rsidRPr="008F3B34" w:rsidRDefault="00246727" w:rsidP="00DB0251">
      <w:pPr>
        <w:spacing w:before="60"/>
        <w:ind w:right="799" w:firstLine="851"/>
        <w:rPr>
          <w:b/>
          <w:sz w:val="28"/>
        </w:rPr>
      </w:pPr>
      <w:r w:rsidRPr="00246727">
        <w:rPr>
          <w:noProof/>
          <w:sz w:val="32"/>
          <w:szCs w:val="32"/>
        </w:rPr>
        <w:pict>
          <v:line id="Прямая соединительная линия 11" o:spid="_x0000_s1069" style="position:absolute;left:0;text-align:left;flip:y;z-index:251664384;visibility:visible" from="239.45pt,15.95pt" to="245.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PQEgIAADwEAAAOAAAAZHJzL2Uyb0RvYy54bWysU8tuEzEU3SPxD5b3ZGaKgtJRJl20KhsE&#10;Ea+967ETS37JNplkB6yR8gn8AgsqVSrwDTN/xLVnMmnLCsTGsu/j3HvOvZ6fbZVEG+a8MLrCxSTH&#10;iGlqaqFXFX739vLJDCMfiK6JNJpVeMc8Pls8fjRvbMlOzNrImjkEINqXja3wOgRbZpmna6aInxjL&#10;NDi5cYoEeLpVVjvSALqS2UmeP8sa42rrDGXeg/Wid+JFwuec0fCKc88CkhWG3kI6XTqv4pkt5qRc&#10;OWLXgg5tkH/oQhGhoegIdUECQR+c+ANKCeqMNzxMqFGZ4VxQljgAmyJ/wObNmliWuIA43o4y+f8H&#10;S19ulg6JGmZXYKSJghm1X7uP3b790X7r9qj71P5qr9vv7U37s73pPsP9tvsC9+hsbwfzHkE6aNlY&#10;XwLkuV664eXt0kVhttwpxKWw76FUkgrIo22axG6cBNsGRME4K06LKUYUPKfTk2mEznqMiGWdD8+Z&#10;USheKiyFjiqRkmxe+NCHHkKiWWrUVPjprMjzFOaNFPWlkDI606axc+nQhsCOhG3iAcXuRMFLaugg&#10;suv5pFvYSdbjv2YcNIS+e2YPMAmlTIcDrtQQHdM4dDAmDp3FtT82cz9xiI+pLG323ySPGamy0WFM&#10;VkIb1+tyv/pRCt7HHxToeUcJrky9S5NO0sCKpjEN3yn+gbvvlH789IvfAAAA//8DAFBLAwQUAAYA&#10;CAAAACEATEiviuAAAAAJAQAADwAAAGRycy9kb3ducmV2LnhtbEyPzU7DMBCE70i8g7VI3KgTGqAN&#10;cSpU0QNICOiPxNGNlzgiXke224a3ZznBabU7o9lvqsXoenHEEDtPCvJJBgKp8aajVsF2s7qagYhJ&#10;k9G9J1TwjREW9flZpUvjT/SOx3VqBYdQLLUCm9JQShkbi07HiR+QWPv0wenEa2ilCfrE4a6X11l2&#10;K53uiD9YPeDSYvO1PjgFZve8fHzdPFkZX7Lgw6q4eTMfSl1ejA/3IBKO6c8Mv/iMDjUz7f2BTBS9&#10;guJuNmergmnOkw3FPOcuez5MC5B1Jf83qH8AAAD//wMAUEsBAi0AFAAGAAgAAAAhALaDOJL+AAAA&#10;4QEAABMAAAAAAAAAAAAAAAAAAAAAAFtDb250ZW50X1R5cGVzXS54bWxQSwECLQAUAAYACAAAACEA&#10;OP0h/9YAAACUAQAACwAAAAAAAAAAAAAAAAAvAQAAX3JlbHMvLnJlbHNQSwECLQAUAAYACAAAACEA&#10;jlgD0BICAAA8BAAADgAAAAAAAAAAAAAAAAAuAgAAZHJzL2Uyb0RvYy54bWxQSwECLQAUAAYACAAA&#10;ACEATEiviuAAAAAJAQAADwAAAAAAAAAAAAAAAABsBAAAZHJzL2Rvd25yZXYueG1sUEsFBgAAAAAE&#10;AAQA8wAAAHkFAAAAAA==&#10;" strokecolor="black [3213]" strokeweight="3pt"/>
        </w:pict>
      </w:r>
      <w:r w:rsidR="00DB0251" w:rsidRPr="00AE74AF">
        <w:rPr>
          <w:sz w:val="32"/>
          <w:szCs w:val="32"/>
        </w:rPr>
        <w:t xml:space="preserve">                                              </w:t>
      </w:r>
      <w:r w:rsidR="00DB0251" w:rsidRPr="00877E9C">
        <w:rPr>
          <w:rFonts w:ascii="Impact" w:hAnsi="Impact" w:cs="Aharoni"/>
          <w:sz w:val="44"/>
          <w:szCs w:val="44"/>
        </w:rPr>
        <w:t>EП[</w:t>
      </w:r>
    </w:p>
    <w:p w:rsidR="000F1C4B" w:rsidRPr="008403C5" w:rsidRDefault="00DB0251" w:rsidP="00DB0251">
      <w:pPr>
        <w:spacing w:before="120" w:line="360" w:lineRule="auto"/>
        <w:ind w:left="-284" w:right="-1043" w:firstLine="709"/>
        <w:jc w:val="both"/>
        <w:rPr>
          <w:sz w:val="28"/>
          <w:szCs w:val="28"/>
        </w:rPr>
      </w:pPr>
      <w:r w:rsidRPr="00AE74AF">
        <w:rPr>
          <w:sz w:val="28"/>
          <w:szCs w:val="28"/>
        </w:rPr>
        <w:t xml:space="preserve"> </w:t>
      </w:r>
      <w:r w:rsidR="000F1C4B">
        <w:rPr>
          <w:sz w:val="28"/>
          <w:szCs w:val="28"/>
        </w:rPr>
        <w:t xml:space="preserve">                 </w:t>
      </w:r>
      <w:r w:rsidR="00CD00F5">
        <w:rPr>
          <w:sz w:val="28"/>
          <w:szCs w:val="28"/>
        </w:rPr>
        <w:t xml:space="preserve"> </w:t>
      </w:r>
      <w:r w:rsidR="000F1C4B">
        <w:rPr>
          <w:sz w:val="28"/>
          <w:szCs w:val="28"/>
        </w:rPr>
        <w:t xml:space="preserve">                    </w:t>
      </w:r>
      <w:r w:rsidRPr="00AE74AF">
        <w:rPr>
          <w:sz w:val="28"/>
          <w:szCs w:val="28"/>
        </w:rPr>
        <w:t xml:space="preserve">   </w:t>
      </w:r>
      <w:r w:rsidR="000F1C4B">
        <w:rPr>
          <w:sz w:val="28"/>
          <w:szCs w:val="28"/>
        </w:rPr>
        <w:t xml:space="preserve">      </w:t>
      </w:r>
    </w:p>
    <w:p w:rsidR="00435BCA" w:rsidRDefault="00435BCA" w:rsidP="00435BCA">
      <w:pPr>
        <w:ind w:right="800" w:firstLine="851"/>
        <w:rPr>
          <w:b/>
          <w:sz w:val="28"/>
        </w:rPr>
      </w:pPr>
    </w:p>
    <w:p w:rsidR="00675308" w:rsidRDefault="00675308">
      <w:pPr>
        <w:spacing w:line="360" w:lineRule="auto"/>
        <w:ind w:left="-284" w:right="-1043" w:firstLine="709"/>
        <w:jc w:val="both"/>
        <w:rPr>
          <w:rFonts w:ascii="Arial" w:hAnsi="Arial"/>
          <w:sz w:val="18"/>
        </w:rPr>
      </w:pPr>
    </w:p>
    <w:p w:rsidR="00CD00F5" w:rsidRDefault="00CD00F5">
      <w:pPr>
        <w:spacing w:line="360" w:lineRule="auto"/>
        <w:ind w:left="-284" w:right="-1043" w:firstLine="709"/>
        <w:jc w:val="both"/>
        <w:rPr>
          <w:rFonts w:ascii="Arial" w:hAnsi="Arial"/>
          <w:sz w:val="18"/>
        </w:rPr>
      </w:pPr>
      <w:r>
        <w:rPr>
          <w:rFonts w:ascii="Arial" w:hAnsi="Arial"/>
          <w:sz w:val="18"/>
        </w:rPr>
        <w:t xml:space="preserve"> </w:t>
      </w:r>
    </w:p>
    <w:p w:rsidR="00675308" w:rsidRDefault="00675308">
      <w:pPr>
        <w:spacing w:line="360" w:lineRule="auto"/>
        <w:ind w:left="-284" w:right="-1043" w:firstLine="709"/>
        <w:jc w:val="both"/>
        <w:rPr>
          <w:rFonts w:ascii="Arial" w:hAnsi="Arial"/>
          <w:sz w:val="18"/>
        </w:rPr>
      </w:pPr>
    </w:p>
    <w:p w:rsidR="00675308" w:rsidRDefault="00675308">
      <w:pPr>
        <w:spacing w:line="360" w:lineRule="auto"/>
        <w:ind w:left="-284" w:right="-1043" w:firstLine="709"/>
        <w:jc w:val="both"/>
        <w:rPr>
          <w:rFonts w:ascii="Arial" w:hAnsi="Arial"/>
          <w:sz w:val="18"/>
        </w:rPr>
      </w:pPr>
    </w:p>
    <w:p w:rsidR="00675308" w:rsidRDefault="00675308">
      <w:pPr>
        <w:spacing w:line="360" w:lineRule="auto"/>
        <w:ind w:left="-284" w:right="-1043" w:firstLine="709"/>
        <w:jc w:val="both"/>
        <w:rPr>
          <w:rFonts w:ascii="Arial" w:hAnsi="Arial"/>
          <w:sz w:val="18"/>
        </w:rPr>
      </w:pPr>
    </w:p>
    <w:p w:rsidR="00675308" w:rsidRDefault="00675308">
      <w:pPr>
        <w:spacing w:line="360" w:lineRule="auto"/>
        <w:ind w:left="-284" w:right="-1043" w:firstLine="709"/>
        <w:jc w:val="both"/>
        <w:rPr>
          <w:rFonts w:ascii="Arial" w:hAnsi="Arial"/>
          <w:sz w:val="18"/>
        </w:rPr>
      </w:pPr>
    </w:p>
    <w:p w:rsidR="00675308" w:rsidRPr="004055F1" w:rsidRDefault="00675308">
      <w:pPr>
        <w:spacing w:line="360" w:lineRule="auto"/>
        <w:ind w:left="-284" w:right="-1043" w:firstLine="709"/>
        <w:jc w:val="both"/>
        <w:rPr>
          <w:rFonts w:ascii="Arial" w:hAnsi="Arial"/>
          <w:sz w:val="18"/>
        </w:rPr>
      </w:pPr>
    </w:p>
    <w:p w:rsidR="00675308" w:rsidRPr="00AE74AF" w:rsidRDefault="00675308">
      <w:pPr>
        <w:spacing w:line="360" w:lineRule="auto"/>
        <w:ind w:left="-284" w:right="-1043" w:firstLine="709"/>
        <w:jc w:val="both"/>
        <w:rPr>
          <w:rFonts w:ascii="Arial" w:hAnsi="Arial"/>
          <w:sz w:val="18"/>
        </w:rPr>
      </w:pPr>
    </w:p>
    <w:p w:rsidR="00675308" w:rsidRPr="00AE74AF" w:rsidRDefault="00675308">
      <w:pPr>
        <w:spacing w:line="360" w:lineRule="auto"/>
        <w:ind w:left="-284" w:right="-1043" w:firstLine="709"/>
        <w:jc w:val="both"/>
        <w:rPr>
          <w:rFonts w:ascii="Arial" w:hAnsi="Arial"/>
          <w:sz w:val="18"/>
        </w:rPr>
      </w:pPr>
    </w:p>
    <w:p w:rsidR="00675308" w:rsidRPr="004055F1" w:rsidRDefault="004055F1">
      <w:pPr>
        <w:spacing w:line="360" w:lineRule="auto"/>
        <w:ind w:left="-284" w:right="-1043" w:firstLine="709"/>
        <w:jc w:val="both"/>
        <w:rPr>
          <w:rFonts w:ascii="Arial" w:hAnsi="Arial"/>
          <w:sz w:val="18"/>
        </w:rPr>
      </w:pPr>
      <w:r>
        <w:rPr>
          <w:rFonts w:ascii="Arial" w:hAnsi="Arial"/>
          <w:sz w:val="18"/>
        </w:rPr>
        <w:t xml:space="preserve"> </w:t>
      </w:r>
    </w:p>
    <w:p w:rsidR="00D81E8B" w:rsidRPr="00AE74AF" w:rsidRDefault="00D81E8B">
      <w:pPr>
        <w:spacing w:line="360" w:lineRule="auto"/>
        <w:ind w:left="-284" w:right="-1043" w:firstLine="709"/>
        <w:jc w:val="both"/>
        <w:rPr>
          <w:rFonts w:ascii="Arial" w:hAnsi="Arial"/>
          <w:sz w:val="18"/>
        </w:rPr>
      </w:pPr>
    </w:p>
    <w:p w:rsidR="00D81E8B" w:rsidRDefault="00D81E8B">
      <w:pPr>
        <w:spacing w:line="360" w:lineRule="auto"/>
        <w:ind w:left="-284" w:right="-1043" w:firstLine="709"/>
        <w:jc w:val="both"/>
        <w:rPr>
          <w:rFonts w:ascii="Arial" w:hAnsi="Arial"/>
          <w:sz w:val="18"/>
        </w:rPr>
      </w:pPr>
    </w:p>
    <w:p w:rsidR="00675308" w:rsidRPr="00AE74AF" w:rsidRDefault="00675308">
      <w:pPr>
        <w:spacing w:line="360" w:lineRule="auto"/>
        <w:ind w:left="-284" w:right="-1043" w:firstLine="709"/>
        <w:jc w:val="both"/>
        <w:rPr>
          <w:rFonts w:ascii="Arial" w:hAnsi="Arial"/>
          <w:sz w:val="18"/>
        </w:rPr>
      </w:pP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lastRenderedPageBreak/>
        <w:t>Настоящее руководство по эксплуатации (в дальнейшем - РЭ) предназначено для изучения принципа действия, устройства, правил монтажа и эксплуатации счетчика газа СГ16МТ, СГ75МТ (в дальнейшем - счетчик), выпускаемого по техническим условиям ТУ 4213-001-07513518-02 (ЛГФИ.407221.001ТУ).</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Технический персонал, обслуживающий счетчик, перед началом работ должен ознакомиться с настоящим РЭ.</w:t>
      </w:r>
    </w:p>
    <w:p w:rsidR="00675308" w:rsidRPr="00B06B26" w:rsidRDefault="00675308" w:rsidP="00CF36EA">
      <w:pPr>
        <w:widowControl w:val="0"/>
        <w:spacing w:line="202" w:lineRule="exact"/>
        <w:ind w:firstLine="284"/>
        <w:jc w:val="both"/>
        <w:rPr>
          <w:rFonts w:ascii="Arial" w:hAnsi="Arial"/>
          <w:b/>
          <w:spacing w:val="-4"/>
          <w:sz w:val="18"/>
        </w:rPr>
      </w:pPr>
      <w:r w:rsidRPr="00B06B26">
        <w:rPr>
          <w:rFonts w:ascii="Arial" w:hAnsi="Arial"/>
          <w:b/>
          <w:spacing w:val="-4"/>
          <w:sz w:val="18"/>
        </w:rPr>
        <w:t>При изучении РЭ просим обратить особое внимание на указания, выделенные жирным шрифтом, перед которыми стоит слово  "ВНИМАНИЕ"!</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Перечень обозначений и сокращений, принятых в настоящем РЭ, приведен в приложении А.</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Изготовитель оставляет за собой право вносить в конструкцию счетчика изменения непринципиального характера без отражения их в руководстве по эксплуатации.</w:t>
      </w:r>
    </w:p>
    <w:p w:rsidR="00B06B26" w:rsidRPr="00647A0D" w:rsidRDefault="00B06B26" w:rsidP="00CF36EA">
      <w:pPr>
        <w:widowControl w:val="0"/>
        <w:spacing w:line="202" w:lineRule="exact"/>
        <w:ind w:firstLine="284"/>
        <w:jc w:val="both"/>
        <w:outlineLvl w:val="0"/>
        <w:rPr>
          <w:rFonts w:ascii="Arial" w:hAnsi="Arial"/>
          <w:b/>
          <w:sz w:val="16"/>
          <w:szCs w:val="16"/>
        </w:rPr>
      </w:pPr>
    </w:p>
    <w:p w:rsidR="00675308" w:rsidRPr="00E51FDB" w:rsidRDefault="00675308" w:rsidP="00CF36EA">
      <w:pPr>
        <w:widowControl w:val="0"/>
        <w:spacing w:line="202" w:lineRule="exact"/>
        <w:ind w:firstLine="284"/>
        <w:jc w:val="both"/>
        <w:outlineLvl w:val="0"/>
        <w:rPr>
          <w:rFonts w:ascii="Arial" w:hAnsi="Arial"/>
          <w:b/>
          <w:sz w:val="18"/>
        </w:rPr>
      </w:pPr>
      <w:r w:rsidRPr="00E51FDB">
        <w:rPr>
          <w:rFonts w:ascii="Arial" w:hAnsi="Arial"/>
          <w:b/>
          <w:sz w:val="18"/>
        </w:rPr>
        <w:t>1 Описание и работа</w:t>
      </w:r>
    </w:p>
    <w:p w:rsidR="00675308" w:rsidRPr="00E51FDB" w:rsidRDefault="00675308" w:rsidP="00CF36EA">
      <w:pPr>
        <w:widowControl w:val="0"/>
        <w:spacing w:line="202" w:lineRule="exact"/>
        <w:ind w:firstLine="284"/>
        <w:jc w:val="both"/>
        <w:rPr>
          <w:rFonts w:ascii="Arial" w:hAnsi="Arial"/>
          <w:b/>
          <w:sz w:val="18"/>
        </w:rPr>
      </w:pPr>
      <w:r w:rsidRPr="00E51FDB">
        <w:rPr>
          <w:rFonts w:ascii="Arial" w:hAnsi="Arial"/>
          <w:b/>
          <w:sz w:val="18"/>
        </w:rPr>
        <w:t>1.1 Назначение счетчика</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 xml:space="preserve">1.1.1 </w:t>
      </w:r>
      <w:r w:rsidR="00B23165" w:rsidRPr="00B23165">
        <w:rPr>
          <w:rFonts w:ascii="Arial" w:hAnsi="Arial" w:cs="Arial"/>
          <w:sz w:val="18"/>
          <w:szCs w:val="18"/>
        </w:rPr>
        <w:t>Счетчик предназначен для измерения (в том числе и при коммерческих операциях) объема неагрессивного, неоднородного по химическому составу, очищенного от механических примесей и осушенного природного газа по ГОСТ 5542-</w:t>
      </w:r>
      <w:r w:rsidR="00435BCA" w:rsidRPr="00435BCA">
        <w:rPr>
          <w:rFonts w:ascii="Arial" w:hAnsi="Arial" w:cs="Arial"/>
          <w:sz w:val="18"/>
          <w:szCs w:val="18"/>
        </w:rPr>
        <w:t>2014</w:t>
      </w:r>
      <w:r w:rsidR="00B23165" w:rsidRPr="00B23165">
        <w:rPr>
          <w:rFonts w:ascii="Arial" w:hAnsi="Arial" w:cs="Arial"/>
          <w:sz w:val="18"/>
          <w:szCs w:val="18"/>
        </w:rPr>
        <w:t>, попутного газа с парциальным давлением сероводорода не более 0,01 МПа и других неагрессивных газов (в том числе воздуха, азота) плотностью не менее 0,67 кг/м</w:t>
      </w:r>
      <w:r w:rsidR="00823580" w:rsidRPr="00823580">
        <w:rPr>
          <w:rFonts w:ascii="Arial" w:hAnsi="Arial" w:cs="Arial"/>
          <w:sz w:val="18"/>
          <w:szCs w:val="18"/>
          <w:vertAlign w:val="superscript"/>
        </w:rPr>
        <w:t>3</w:t>
      </w:r>
      <w:r w:rsidR="00B23165" w:rsidRPr="00B23165">
        <w:rPr>
          <w:rFonts w:ascii="Arial" w:hAnsi="Arial" w:cs="Arial"/>
          <w:sz w:val="18"/>
          <w:szCs w:val="18"/>
        </w:rPr>
        <w:t xml:space="preserve"> при плавно меняющихся его потоках и рабочей температуре от минус 20 до плюс 50 °С.</w:t>
      </w:r>
    </w:p>
    <w:p w:rsidR="00675308" w:rsidRPr="00B06B26" w:rsidRDefault="00675308" w:rsidP="00CF36EA">
      <w:pPr>
        <w:widowControl w:val="0"/>
        <w:spacing w:line="202" w:lineRule="exact"/>
        <w:ind w:firstLine="284"/>
        <w:jc w:val="both"/>
        <w:rPr>
          <w:rFonts w:ascii="Arial" w:hAnsi="Arial"/>
          <w:b/>
          <w:spacing w:val="-2"/>
          <w:sz w:val="18"/>
        </w:rPr>
      </w:pPr>
      <w:r w:rsidRPr="00B06B26">
        <w:rPr>
          <w:rFonts w:ascii="Arial" w:hAnsi="Arial"/>
          <w:b/>
          <w:spacing w:val="-2"/>
          <w:sz w:val="18"/>
        </w:rPr>
        <w:t xml:space="preserve">ВНИМАНИЕ! ВО ИЗБЕЖАНИЕ ВЗРЫВА КАТЕГОРИЧЕСКИ ЗАПРЕЩАЕТСЯ ПРИМЕНЯТЬ </w:t>
      </w:r>
      <w:r w:rsidRPr="00B06B26">
        <w:rPr>
          <w:rFonts w:ascii="Arial" w:hAnsi="Arial"/>
          <w:b/>
          <w:caps/>
          <w:spacing w:val="-2"/>
          <w:sz w:val="18"/>
        </w:rPr>
        <w:t>счетчик</w:t>
      </w:r>
      <w:r w:rsidRPr="00B06B26">
        <w:rPr>
          <w:rFonts w:ascii="Arial" w:hAnsi="Arial"/>
          <w:b/>
          <w:spacing w:val="-2"/>
          <w:sz w:val="18"/>
        </w:rPr>
        <w:t xml:space="preserve"> ДЛЯ УЧЕТА ГАЗООБРАЗНОГО КИСЛОРОДА!</w:t>
      </w:r>
    </w:p>
    <w:p w:rsidR="00675308" w:rsidRPr="00B06B26" w:rsidRDefault="00675308" w:rsidP="00CF36EA">
      <w:pPr>
        <w:widowControl w:val="0"/>
        <w:spacing w:line="202" w:lineRule="exact"/>
        <w:ind w:firstLine="284"/>
        <w:jc w:val="both"/>
        <w:rPr>
          <w:rFonts w:ascii="Arial" w:hAnsi="Arial"/>
          <w:b/>
          <w:sz w:val="18"/>
        </w:rPr>
      </w:pPr>
      <w:r w:rsidRPr="00B06B26">
        <w:rPr>
          <w:rFonts w:ascii="Arial" w:hAnsi="Arial"/>
          <w:b/>
          <w:sz w:val="18"/>
        </w:rPr>
        <w:t xml:space="preserve">ВНИМАНИЕ! ВО ИЗБЕЖАНИЕ ПОВРЕЖДЕНИЯ СЧЕТЧИКА ЗАПРЕЩАЕТСЯ ЭКСПЛУАТАЦИЯ </w:t>
      </w:r>
      <w:r w:rsidRPr="00B06B26">
        <w:rPr>
          <w:rFonts w:ascii="Arial" w:hAnsi="Arial"/>
          <w:b/>
          <w:caps/>
          <w:sz w:val="18"/>
        </w:rPr>
        <w:t>счетчикА, ЕСЛИ ПЕРЕД НИМ В ТРУБОПРОВОДЕ НЕ УСТАНОВЛЕН ФИЛЬТР (СМ. П.2.1.2.5).</w:t>
      </w:r>
    </w:p>
    <w:p w:rsidR="00675308" w:rsidRPr="00823580" w:rsidRDefault="00675308" w:rsidP="00CF36EA">
      <w:pPr>
        <w:pStyle w:val="a3"/>
        <w:widowControl w:val="0"/>
        <w:spacing w:line="202" w:lineRule="exact"/>
        <w:ind w:right="0" w:firstLine="284"/>
        <w:rPr>
          <w:rFonts w:ascii="Arial" w:hAnsi="Arial"/>
          <w:spacing w:val="-2"/>
          <w:sz w:val="18"/>
          <w:lang w:val="ru-RU"/>
        </w:rPr>
      </w:pPr>
      <w:r w:rsidRPr="00823580">
        <w:rPr>
          <w:rFonts w:ascii="Arial" w:hAnsi="Arial"/>
          <w:spacing w:val="-2"/>
          <w:sz w:val="18"/>
          <w:lang w:val="ru-RU"/>
        </w:rPr>
        <w:t>1.1.2 Счетчик может устанавливаться в трубопроводе как горизонтально, так и вертикально при направлении потока газа как снизу вверх, так и сверху вниз.</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1.1.3 Счетчик может быть использован совместно с внешним устройством электронной коррекции измеряемого объема по температуре и давлению измеряемого газа (электронным корректором). Информация об объеме передается на электронный корректор посредством датчика импульсов, входящего в состав счетчика.</w:t>
      </w:r>
    </w:p>
    <w:p w:rsidR="00DE350B" w:rsidRPr="00CA660E" w:rsidRDefault="00675308" w:rsidP="00CF36EA">
      <w:pPr>
        <w:widowControl w:val="0"/>
        <w:spacing w:line="202" w:lineRule="exact"/>
        <w:ind w:firstLine="284"/>
        <w:jc w:val="both"/>
        <w:rPr>
          <w:rFonts w:ascii="Arial" w:hAnsi="Arial" w:cs="Arial"/>
          <w:spacing w:val="-2"/>
          <w:sz w:val="18"/>
          <w:szCs w:val="18"/>
        </w:rPr>
      </w:pPr>
      <w:r w:rsidRPr="004D299B">
        <w:rPr>
          <w:rFonts w:ascii="Arial" w:hAnsi="Arial"/>
          <w:spacing w:val="-2"/>
          <w:sz w:val="18"/>
          <w:szCs w:val="18"/>
        </w:rPr>
        <w:t xml:space="preserve">Электрическая цепь датчика импульсов (см. приложение Ж), предназначенная для подключения к электронному корректору и состоящая из последовательно соединенных резисторов и герконов, не содержит собственного источника тока, индуктивности и емкости, а изоляция выходного кабеля (жгута) рассчитана на напряжение не менее 500 В, </w:t>
      </w:r>
      <w:r w:rsidR="004D299B" w:rsidRPr="004D299B">
        <w:rPr>
          <w:rFonts w:ascii="Arial" w:hAnsi="Arial"/>
          <w:spacing w:val="-2"/>
          <w:sz w:val="18"/>
          <w:szCs w:val="18"/>
        </w:rPr>
        <w:t>имеет уровень взрывозащиты «</w:t>
      </w:r>
      <w:r w:rsidR="004D299B" w:rsidRPr="004D299B">
        <w:rPr>
          <w:rFonts w:ascii="Arial" w:hAnsi="Arial"/>
          <w:spacing w:val="-2"/>
          <w:sz w:val="18"/>
          <w:szCs w:val="18"/>
          <w:lang w:val="en-US"/>
        </w:rPr>
        <w:t>ib</w:t>
      </w:r>
      <w:r w:rsidR="004D299B" w:rsidRPr="004D299B">
        <w:rPr>
          <w:rFonts w:ascii="Arial" w:hAnsi="Arial"/>
          <w:spacing w:val="-2"/>
          <w:sz w:val="18"/>
          <w:szCs w:val="18"/>
        </w:rPr>
        <w:t xml:space="preserve">» по ГОСТ 30852.10-2002, </w:t>
      </w:r>
      <w:r w:rsidR="00F21957" w:rsidRPr="004D299B">
        <w:rPr>
          <w:rFonts w:ascii="Arial" w:hAnsi="Arial"/>
          <w:spacing w:val="-2"/>
          <w:sz w:val="18"/>
          <w:szCs w:val="18"/>
        </w:rPr>
        <w:t xml:space="preserve">что </w:t>
      </w:r>
      <w:r w:rsidR="00DE350B" w:rsidRPr="004D299B">
        <w:rPr>
          <w:rFonts w:ascii="Arial" w:hAnsi="Arial" w:cs="Arial"/>
          <w:spacing w:val="-2"/>
          <w:sz w:val="18"/>
          <w:szCs w:val="18"/>
        </w:rPr>
        <w:t>позволяет подключ</w:t>
      </w:r>
      <w:r w:rsidR="004D299B" w:rsidRPr="004D299B">
        <w:rPr>
          <w:rFonts w:ascii="Arial" w:hAnsi="Arial" w:cs="Arial"/>
          <w:spacing w:val="-2"/>
          <w:sz w:val="18"/>
          <w:szCs w:val="18"/>
        </w:rPr>
        <w:t>и</w:t>
      </w:r>
      <w:r w:rsidR="00DE350B" w:rsidRPr="004D299B">
        <w:rPr>
          <w:rFonts w:ascii="Arial" w:hAnsi="Arial" w:cs="Arial"/>
          <w:spacing w:val="-2"/>
          <w:sz w:val="18"/>
          <w:szCs w:val="18"/>
        </w:rPr>
        <w:t xml:space="preserve">ть </w:t>
      </w:r>
      <w:r w:rsidR="004D299B">
        <w:rPr>
          <w:rFonts w:ascii="Arial" w:hAnsi="Arial" w:cs="Arial"/>
          <w:spacing w:val="-2"/>
          <w:sz w:val="18"/>
          <w:szCs w:val="18"/>
        </w:rPr>
        <w:t xml:space="preserve">датчик импульсов </w:t>
      </w:r>
      <w:r w:rsidR="00DE350B" w:rsidRPr="004D299B">
        <w:rPr>
          <w:rFonts w:ascii="Arial" w:hAnsi="Arial" w:cs="Arial"/>
          <w:spacing w:val="-2"/>
          <w:sz w:val="18"/>
          <w:szCs w:val="18"/>
        </w:rPr>
        <w:t>к</w:t>
      </w:r>
      <w:r w:rsidR="004D299B">
        <w:rPr>
          <w:rFonts w:ascii="Arial" w:hAnsi="Arial" w:cs="Arial"/>
          <w:spacing w:val="-2"/>
          <w:sz w:val="18"/>
          <w:szCs w:val="18"/>
        </w:rPr>
        <w:t xml:space="preserve"> сертифицированной</w:t>
      </w:r>
      <w:r w:rsidR="00DE350B" w:rsidRPr="004D299B">
        <w:rPr>
          <w:rFonts w:ascii="Arial" w:hAnsi="Arial" w:cs="Arial"/>
          <w:spacing w:val="-2"/>
          <w:sz w:val="18"/>
          <w:szCs w:val="18"/>
        </w:rPr>
        <w:t xml:space="preserve"> искробезопасной цепи </w:t>
      </w:r>
      <w:r w:rsidR="004D299B">
        <w:rPr>
          <w:rFonts w:ascii="Arial" w:hAnsi="Arial" w:cs="Arial"/>
          <w:spacing w:val="-2"/>
          <w:sz w:val="18"/>
          <w:szCs w:val="18"/>
        </w:rPr>
        <w:t>уровня «</w:t>
      </w:r>
      <w:r w:rsidR="00CA660E">
        <w:rPr>
          <w:rFonts w:ascii="Arial" w:hAnsi="Arial" w:cs="Arial"/>
          <w:spacing w:val="-2"/>
          <w:sz w:val="18"/>
          <w:szCs w:val="18"/>
          <w:lang w:val="en-US"/>
        </w:rPr>
        <w:t>ib</w:t>
      </w:r>
      <w:r w:rsidR="004D299B">
        <w:rPr>
          <w:rFonts w:ascii="Arial" w:hAnsi="Arial" w:cs="Arial"/>
          <w:spacing w:val="-2"/>
          <w:sz w:val="18"/>
          <w:szCs w:val="18"/>
        </w:rPr>
        <w:t xml:space="preserve">» </w:t>
      </w:r>
      <w:r w:rsidR="00CA660E">
        <w:rPr>
          <w:rFonts w:ascii="Arial" w:hAnsi="Arial" w:cs="Arial"/>
          <w:spacing w:val="-2"/>
          <w:sz w:val="18"/>
          <w:szCs w:val="18"/>
        </w:rPr>
        <w:t xml:space="preserve">или </w:t>
      </w:r>
      <w:r w:rsidR="004D299B">
        <w:rPr>
          <w:rFonts w:ascii="Arial" w:hAnsi="Arial" w:cs="Arial"/>
          <w:spacing w:val="-2"/>
          <w:sz w:val="18"/>
          <w:szCs w:val="18"/>
        </w:rPr>
        <w:t>«</w:t>
      </w:r>
      <w:r w:rsidR="00CA660E">
        <w:rPr>
          <w:rFonts w:ascii="Arial" w:hAnsi="Arial" w:cs="Arial"/>
          <w:spacing w:val="-2"/>
          <w:sz w:val="18"/>
          <w:szCs w:val="18"/>
          <w:lang w:val="en-US"/>
        </w:rPr>
        <w:t>ia</w:t>
      </w:r>
      <w:r w:rsidR="004D299B">
        <w:rPr>
          <w:rFonts w:ascii="Arial" w:hAnsi="Arial" w:cs="Arial"/>
          <w:spacing w:val="-2"/>
          <w:sz w:val="18"/>
          <w:szCs w:val="18"/>
        </w:rPr>
        <w:t>»</w:t>
      </w:r>
      <w:r w:rsidR="00CA660E">
        <w:rPr>
          <w:rFonts w:ascii="Arial" w:hAnsi="Arial" w:cs="Arial"/>
          <w:spacing w:val="-2"/>
          <w:sz w:val="18"/>
          <w:szCs w:val="18"/>
        </w:rPr>
        <w:t xml:space="preserve"> </w:t>
      </w:r>
      <w:r w:rsidR="00DE350B" w:rsidRPr="004D299B">
        <w:rPr>
          <w:rFonts w:ascii="Arial" w:hAnsi="Arial" w:cs="Arial"/>
          <w:spacing w:val="-2"/>
          <w:sz w:val="18"/>
          <w:szCs w:val="18"/>
        </w:rPr>
        <w:t xml:space="preserve">электронного корректора </w:t>
      </w:r>
      <w:r w:rsidR="00CA660E">
        <w:rPr>
          <w:rFonts w:ascii="Arial" w:hAnsi="Arial" w:cs="Arial"/>
          <w:spacing w:val="-2"/>
          <w:sz w:val="18"/>
          <w:szCs w:val="18"/>
        </w:rPr>
        <w:t xml:space="preserve">Суперфлоу-23, </w:t>
      </w:r>
      <w:r w:rsidR="00CA660E">
        <w:rPr>
          <w:rFonts w:ascii="Arial" w:hAnsi="Arial" w:cs="Arial"/>
          <w:spacing w:val="-2"/>
          <w:sz w:val="18"/>
          <w:szCs w:val="18"/>
          <w:lang w:val="en-US"/>
        </w:rPr>
        <w:t>miniELCOR</w:t>
      </w:r>
      <w:r w:rsidR="00CA660E" w:rsidRPr="00CA660E">
        <w:rPr>
          <w:rFonts w:ascii="Arial" w:hAnsi="Arial" w:cs="Arial"/>
          <w:spacing w:val="-2"/>
          <w:sz w:val="18"/>
          <w:szCs w:val="18"/>
        </w:rPr>
        <w:t xml:space="preserve"> </w:t>
      </w:r>
      <w:r w:rsidR="00CA660E">
        <w:rPr>
          <w:rFonts w:ascii="Arial" w:hAnsi="Arial" w:cs="Arial"/>
          <w:spacing w:val="-2"/>
          <w:sz w:val="18"/>
          <w:szCs w:val="18"/>
        </w:rPr>
        <w:t>и другим.</w:t>
      </w:r>
    </w:p>
    <w:p w:rsidR="00DE350B" w:rsidRPr="00764B8C" w:rsidRDefault="00DE350B" w:rsidP="00CF36EA">
      <w:pPr>
        <w:widowControl w:val="0"/>
        <w:spacing w:line="202" w:lineRule="exact"/>
        <w:ind w:firstLine="284"/>
        <w:jc w:val="both"/>
        <w:rPr>
          <w:rFonts w:ascii="Arial" w:hAnsi="Arial" w:cs="Arial"/>
          <w:spacing w:val="-2"/>
          <w:sz w:val="18"/>
          <w:szCs w:val="18"/>
        </w:rPr>
      </w:pPr>
      <w:r w:rsidRPr="00764B8C">
        <w:rPr>
          <w:rFonts w:ascii="Arial" w:hAnsi="Arial" w:cs="Arial"/>
          <w:spacing w:val="-2"/>
          <w:sz w:val="18"/>
          <w:szCs w:val="18"/>
        </w:rPr>
        <w:t xml:space="preserve">Счетчик предназначен для размещения и эксплуатации во взрывоопасных зонах </w:t>
      </w:r>
      <w:r w:rsidR="00CA660E">
        <w:rPr>
          <w:rFonts w:ascii="Arial" w:hAnsi="Arial" w:cs="Arial"/>
          <w:spacing w:val="-2"/>
          <w:sz w:val="18"/>
          <w:szCs w:val="18"/>
        </w:rPr>
        <w:t xml:space="preserve">класса 1 по </w:t>
      </w:r>
      <w:r w:rsidR="00CA660E" w:rsidRPr="00764B8C">
        <w:rPr>
          <w:rFonts w:ascii="Arial" w:hAnsi="Arial" w:cs="Arial"/>
          <w:spacing w:val="-2"/>
          <w:sz w:val="18"/>
          <w:szCs w:val="18"/>
        </w:rPr>
        <w:t>ГОСТ</w:t>
      </w:r>
      <w:r w:rsidR="00CA660E">
        <w:rPr>
          <w:rFonts w:ascii="Arial" w:hAnsi="Arial" w:cs="Arial"/>
          <w:spacing w:val="-2"/>
          <w:sz w:val="18"/>
          <w:szCs w:val="18"/>
        </w:rPr>
        <w:t xml:space="preserve"> </w:t>
      </w:r>
      <w:r w:rsidR="00CA660E" w:rsidRPr="00764B8C">
        <w:rPr>
          <w:rFonts w:ascii="Arial" w:hAnsi="Arial" w:cs="Arial"/>
          <w:spacing w:val="-2"/>
          <w:sz w:val="18"/>
          <w:szCs w:val="18"/>
        </w:rPr>
        <w:t>30852.</w:t>
      </w:r>
      <w:r w:rsidR="00CA660E">
        <w:rPr>
          <w:rFonts w:ascii="Arial" w:hAnsi="Arial" w:cs="Arial"/>
          <w:spacing w:val="-2"/>
          <w:sz w:val="18"/>
          <w:szCs w:val="18"/>
        </w:rPr>
        <w:t>9</w:t>
      </w:r>
      <w:r w:rsidR="00CA660E" w:rsidRPr="00764B8C">
        <w:rPr>
          <w:rFonts w:ascii="Arial" w:hAnsi="Arial" w:cs="Arial"/>
          <w:spacing w:val="-2"/>
          <w:sz w:val="18"/>
          <w:szCs w:val="18"/>
        </w:rPr>
        <w:t>-2002</w:t>
      </w:r>
      <w:r w:rsidR="00CA660E">
        <w:rPr>
          <w:rFonts w:ascii="Arial" w:hAnsi="Arial" w:cs="Arial"/>
          <w:spacing w:val="-2"/>
          <w:sz w:val="18"/>
          <w:szCs w:val="18"/>
        </w:rPr>
        <w:t xml:space="preserve">, </w:t>
      </w:r>
      <w:r w:rsidRPr="00764B8C">
        <w:rPr>
          <w:rFonts w:ascii="Arial" w:hAnsi="Arial" w:cs="Arial"/>
          <w:spacing w:val="-2"/>
          <w:sz w:val="18"/>
          <w:szCs w:val="18"/>
        </w:rPr>
        <w:t>в которых возможно образование взрывоопасных смесей паров и газов с воздухом, отнесенных к категориям IIA и IIB групп Т1 - Т4 по ГОСТ</w:t>
      </w:r>
      <w:r w:rsidR="006724F8" w:rsidRPr="006724F8">
        <w:rPr>
          <w:rFonts w:ascii="Arial" w:hAnsi="Arial" w:cs="Arial"/>
          <w:spacing w:val="-2"/>
          <w:sz w:val="18"/>
          <w:szCs w:val="18"/>
        </w:rPr>
        <w:t xml:space="preserve"> </w:t>
      </w:r>
      <w:r w:rsidRPr="00764B8C">
        <w:rPr>
          <w:rFonts w:ascii="Arial" w:hAnsi="Arial" w:cs="Arial"/>
          <w:spacing w:val="-2"/>
          <w:sz w:val="18"/>
          <w:szCs w:val="18"/>
        </w:rPr>
        <w:t>30852.0-2002, ГОСТ</w:t>
      </w:r>
      <w:r w:rsidR="006724F8" w:rsidRPr="006724F8">
        <w:rPr>
          <w:rFonts w:ascii="Arial" w:hAnsi="Arial" w:cs="Arial"/>
          <w:spacing w:val="-2"/>
          <w:sz w:val="18"/>
          <w:szCs w:val="18"/>
        </w:rPr>
        <w:t xml:space="preserve"> </w:t>
      </w:r>
      <w:r w:rsidRPr="00764B8C">
        <w:rPr>
          <w:rFonts w:ascii="Arial" w:hAnsi="Arial" w:cs="Arial"/>
          <w:spacing w:val="-2"/>
          <w:sz w:val="18"/>
          <w:szCs w:val="18"/>
        </w:rPr>
        <w:t>30852.11-2002.</w:t>
      </w:r>
    </w:p>
    <w:p w:rsidR="00675308" w:rsidRPr="00E51FDB" w:rsidRDefault="00675308" w:rsidP="00CF36EA">
      <w:pPr>
        <w:widowControl w:val="0"/>
        <w:spacing w:line="202" w:lineRule="exact"/>
        <w:ind w:firstLine="284"/>
        <w:jc w:val="both"/>
        <w:rPr>
          <w:rFonts w:ascii="Arial" w:hAnsi="Arial"/>
          <w:b/>
          <w:sz w:val="18"/>
        </w:rPr>
      </w:pPr>
      <w:r w:rsidRPr="00E51FDB">
        <w:rPr>
          <w:rFonts w:ascii="Arial" w:hAnsi="Arial"/>
          <w:b/>
          <w:sz w:val="18"/>
        </w:rPr>
        <w:t>ВНИМАНИЕ! ДАТЧИК ИМПУЛЬСОВ НИЗКОЧАСТОТНЫЙ ПРИ ПОСТАВКЕ НА СЧЕТЧИКЕ НЕ УСТАНОВЛЕН, А НАХОДИТСЯ В ЯЩИКЕ В ОТДЕЛЬНОЙ ТАРЕ.</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1.1.4 Счетчик соответствует ГОСТ 28724</w:t>
      </w:r>
      <w:r w:rsidR="00246BA7" w:rsidRPr="003B5283">
        <w:rPr>
          <w:rFonts w:ascii="Arial" w:hAnsi="Arial"/>
          <w:sz w:val="18"/>
        </w:rPr>
        <w:t>-</w:t>
      </w:r>
      <w:r w:rsidRPr="00E51FDB">
        <w:rPr>
          <w:rFonts w:ascii="Arial" w:hAnsi="Arial"/>
          <w:sz w:val="18"/>
        </w:rPr>
        <w:t>90.</w:t>
      </w:r>
    </w:p>
    <w:p w:rsidR="00675308" w:rsidRPr="00E51FDB" w:rsidRDefault="00675308" w:rsidP="00CF36EA">
      <w:pPr>
        <w:widowControl w:val="0"/>
        <w:spacing w:line="202" w:lineRule="exact"/>
        <w:ind w:firstLine="284"/>
        <w:jc w:val="both"/>
        <w:rPr>
          <w:rFonts w:ascii="Arial" w:hAnsi="Arial"/>
          <w:sz w:val="18"/>
        </w:rPr>
      </w:pPr>
      <w:r w:rsidRPr="00E51FDB">
        <w:rPr>
          <w:rFonts w:ascii="Arial" w:hAnsi="Arial"/>
          <w:sz w:val="18"/>
        </w:rPr>
        <w:t>Счетчик зарегистрирован в Госреестре средств измерений под № 14124-</w:t>
      </w:r>
      <w:r w:rsidR="00D73B41" w:rsidRPr="00D73B41">
        <w:rPr>
          <w:rFonts w:ascii="Arial" w:hAnsi="Arial"/>
          <w:sz w:val="18"/>
        </w:rPr>
        <w:t>14</w:t>
      </w:r>
      <w:r w:rsidRPr="00E51FDB">
        <w:rPr>
          <w:rFonts w:ascii="Arial" w:hAnsi="Arial"/>
          <w:sz w:val="18"/>
        </w:rPr>
        <w:t>.</w:t>
      </w:r>
    </w:p>
    <w:p w:rsidR="00675308" w:rsidRPr="00E51FDB" w:rsidRDefault="00675308" w:rsidP="001F6CB5">
      <w:pPr>
        <w:widowControl w:val="0"/>
        <w:ind w:firstLine="284"/>
        <w:jc w:val="both"/>
        <w:rPr>
          <w:rFonts w:ascii="Arial" w:hAnsi="Arial"/>
          <w:sz w:val="18"/>
        </w:rPr>
      </w:pPr>
      <w:r w:rsidRPr="00E51FDB">
        <w:rPr>
          <w:rFonts w:ascii="Arial" w:hAnsi="Arial"/>
          <w:sz w:val="18"/>
        </w:rPr>
        <w:lastRenderedPageBreak/>
        <w:t>Производство счетчика обеспечивается:</w:t>
      </w:r>
    </w:p>
    <w:p w:rsidR="009408D1" w:rsidRPr="00E51FDB" w:rsidRDefault="009408D1" w:rsidP="001F6CB5">
      <w:pPr>
        <w:widowControl w:val="0"/>
        <w:ind w:firstLine="284"/>
        <w:jc w:val="both"/>
        <w:rPr>
          <w:rFonts w:ascii="Arial" w:hAnsi="Arial" w:cs="Arial"/>
          <w:sz w:val="18"/>
          <w:szCs w:val="18"/>
        </w:rPr>
      </w:pPr>
      <w:r w:rsidRPr="00E51FDB">
        <w:rPr>
          <w:rFonts w:ascii="Arial" w:hAnsi="Arial" w:cs="Arial"/>
          <w:sz w:val="18"/>
          <w:szCs w:val="18"/>
        </w:rPr>
        <w:t>- заключением экспертизы промышленной безопасности № 1560-2008;</w:t>
      </w:r>
    </w:p>
    <w:p w:rsidR="009408D1" w:rsidRPr="00E51FDB" w:rsidRDefault="009408D1" w:rsidP="001F6CB5">
      <w:pPr>
        <w:widowControl w:val="0"/>
        <w:ind w:firstLine="284"/>
        <w:jc w:val="both"/>
        <w:rPr>
          <w:rFonts w:ascii="Arial" w:hAnsi="Arial" w:cs="Arial"/>
          <w:sz w:val="18"/>
          <w:szCs w:val="18"/>
        </w:rPr>
      </w:pPr>
      <w:r w:rsidRPr="00E51FDB">
        <w:rPr>
          <w:rFonts w:ascii="Arial" w:hAnsi="Arial" w:cs="Arial"/>
          <w:sz w:val="18"/>
          <w:szCs w:val="18"/>
        </w:rPr>
        <w:t>- лицензией на изготовление и ремонт средств измерения № 004349-ИР;</w:t>
      </w:r>
    </w:p>
    <w:p w:rsidR="00675308" w:rsidRPr="00CF36EA" w:rsidRDefault="00675308" w:rsidP="001F6CB5">
      <w:pPr>
        <w:widowControl w:val="0"/>
        <w:ind w:firstLine="284"/>
        <w:jc w:val="both"/>
        <w:rPr>
          <w:rFonts w:ascii="Arial" w:hAnsi="Arial"/>
          <w:sz w:val="18"/>
        </w:rPr>
      </w:pPr>
      <w:bookmarkStart w:id="0" w:name="_GoBack"/>
      <w:r w:rsidRPr="00CF36EA">
        <w:rPr>
          <w:rFonts w:ascii="Arial" w:hAnsi="Arial"/>
          <w:sz w:val="18"/>
        </w:rPr>
        <w:t>- с</w:t>
      </w:r>
      <w:r w:rsidR="00090126" w:rsidRPr="00CF36EA">
        <w:rPr>
          <w:rFonts w:ascii="Arial" w:hAnsi="Arial"/>
          <w:sz w:val="18"/>
        </w:rPr>
        <w:t>видетельство</w:t>
      </w:r>
      <w:r w:rsidR="00246BA7" w:rsidRPr="00CF36EA">
        <w:rPr>
          <w:rFonts w:ascii="Arial" w:hAnsi="Arial"/>
          <w:sz w:val="18"/>
        </w:rPr>
        <w:t>м</w:t>
      </w:r>
      <w:r w:rsidR="00090126" w:rsidRPr="00CF36EA">
        <w:rPr>
          <w:rFonts w:ascii="Arial" w:hAnsi="Arial"/>
          <w:sz w:val="18"/>
        </w:rPr>
        <w:t xml:space="preserve"> </w:t>
      </w:r>
      <w:r w:rsidRPr="00CF36EA">
        <w:rPr>
          <w:rFonts w:ascii="Arial" w:hAnsi="Arial"/>
          <w:sz w:val="18"/>
        </w:rPr>
        <w:t xml:space="preserve">об утверждении типа </w:t>
      </w:r>
      <w:r w:rsidR="00CF36EA" w:rsidRPr="00CF36EA">
        <w:rPr>
          <w:rFonts w:ascii="Arial" w:hAnsi="Arial"/>
          <w:sz w:val="18"/>
        </w:rPr>
        <w:t>СИ</w:t>
      </w:r>
      <w:r w:rsidRPr="00CF36EA">
        <w:rPr>
          <w:rFonts w:ascii="Arial" w:hAnsi="Arial"/>
          <w:sz w:val="18"/>
        </w:rPr>
        <w:t xml:space="preserve"> (приложение М)</w:t>
      </w:r>
      <w:r w:rsidR="00764B8C" w:rsidRPr="00CF36EA">
        <w:rPr>
          <w:rFonts w:ascii="Arial" w:hAnsi="Arial"/>
          <w:sz w:val="18"/>
        </w:rPr>
        <w:t>.</w:t>
      </w:r>
    </w:p>
    <w:bookmarkEnd w:id="0"/>
    <w:p w:rsidR="00764B8C" w:rsidRDefault="00675308" w:rsidP="001F6CB5">
      <w:pPr>
        <w:widowControl w:val="0"/>
        <w:ind w:firstLine="284"/>
        <w:jc w:val="both"/>
        <w:rPr>
          <w:rFonts w:ascii="Arial" w:hAnsi="Arial"/>
          <w:sz w:val="18"/>
        </w:rPr>
      </w:pPr>
      <w:r w:rsidRPr="00E51FDB">
        <w:rPr>
          <w:rFonts w:ascii="Arial" w:hAnsi="Arial"/>
          <w:sz w:val="18"/>
        </w:rPr>
        <w:t>1.1.5 Счетчик выпускается</w:t>
      </w:r>
      <w:r w:rsidR="00764B8C">
        <w:rPr>
          <w:rFonts w:ascii="Arial" w:hAnsi="Arial"/>
          <w:sz w:val="18"/>
        </w:rPr>
        <w:t xml:space="preserve"> в двух вариантах в зависимости от марки стали, из которой изготовлен корпус счетчика</w:t>
      </w:r>
      <w:r w:rsidRPr="00E51FDB">
        <w:rPr>
          <w:rFonts w:ascii="Arial" w:hAnsi="Arial"/>
          <w:sz w:val="18"/>
        </w:rPr>
        <w:t>:</w:t>
      </w:r>
    </w:p>
    <w:p w:rsidR="00675308" w:rsidRPr="00B14A3A" w:rsidRDefault="00764B8C" w:rsidP="001F6CB5">
      <w:pPr>
        <w:widowControl w:val="0"/>
        <w:ind w:firstLine="284"/>
        <w:jc w:val="both"/>
        <w:rPr>
          <w:rFonts w:ascii="Arial" w:hAnsi="Arial"/>
          <w:spacing w:val="-8"/>
          <w:sz w:val="18"/>
        </w:rPr>
      </w:pPr>
      <w:r w:rsidRPr="00B14A3A">
        <w:rPr>
          <w:rFonts w:ascii="Arial" w:hAnsi="Arial"/>
          <w:spacing w:val="-8"/>
          <w:sz w:val="18"/>
        </w:rPr>
        <w:t>-</w:t>
      </w:r>
      <w:r w:rsidR="00675308" w:rsidRPr="00B14A3A">
        <w:rPr>
          <w:rFonts w:ascii="Arial" w:hAnsi="Arial"/>
          <w:spacing w:val="-8"/>
          <w:sz w:val="18"/>
        </w:rPr>
        <w:t> для эксплуатации при температуре окружающей среды от минус </w:t>
      </w:r>
      <w:r w:rsidR="00FB0A6C" w:rsidRPr="00B14A3A">
        <w:rPr>
          <w:rFonts w:ascii="Arial" w:hAnsi="Arial"/>
          <w:spacing w:val="-8"/>
          <w:sz w:val="18"/>
        </w:rPr>
        <w:t>3</w:t>
      </w:r>
      <w:r w:rsidR="00675308" w:rsidRPr="00B14A3A">
        <w:rPr>
          <w:rFonts w:ascii="Arial" w:hAnsi="Arial"/>
          <w:spacing w:val="-8"/>
          <w:sz w:val="18"/>
        </w:rPr>
        <w:t>0 до плюс </w:t>
      </w:r>
      <w:r w:rsidR="00FB0A6C" w:rsidRPr="00B14A3A">
        <w:rPr>
          <w:rFonts w:ascii="Arial" w:hAnsi="Arial"/>
          <w:spacing w:val="-8"/>
          <w:sz w:val="18"/>
        </w:rPr>
        <w:t>5</w:t>
      </w:r>
      <w:r w:rsidR="00675308" w:rsidRPr="00B14A3A">
        <w:rPr>
          <w:rFonts w:ascii="Arial" w:hAnsi="Arial"/>
          <w:spacing w:val="-8"/>
          <w:sz w:val="18"/>
        </w:rPr>
        <w:t>0 </w:t>
      </w:r>
      <w:r w:rsidR="00675308" w:rsidRPr="00B14A3A">
        <w:rPr>
          <w:rFonts w:ascii="Arial" w:hAnsi="Arial"/>
          <w:spacing w:val="-8"/>
          <w:sz w:val="18"/>
        </w:rPr>
        <w:sym w:font="Symbol" w:char="F0B0"/>
      </w:r>
      <w:r w:rsidR="00675308" w:rsidRPr="00B14A3A">
        <w:rPr>
          <w:rFonts w:ascii="Arial" w:hAnsi="Arial"/>
          <w:spacing w:val="-8"/>
          <w:sz w:val="18"/>
        </w:rPr>
        <w:t>С</w:t>
      </w:r>
      <w:r w:rsidR="00FB0A6C" w:rsidRPr="00B14A3A">
        <w:rPr>
          <w:rFonts w:ascii="Arial" w:hAnsi="Arial"/>
          <w:spacing w:val="-8"/>
          <w:sz w:val="18"/>
        </w:rPr>
        <w:t>;</w:t>
      </w:r>
    </w:p>
    <w:p w:rsidR="00FB0A6C" w:rsidRPr="00B14A3A" w:rsidRDefault="00FB0A6C" w:rsidP="00FB0A6C">
      <w:pPr>
        <w:widowControl w:val="0"/>
        <w:ind w:firstLine="284"/>
        <w:jc w:val="both"/>
        <w:rPr>
          <w:rFonts w:ascii="Arial" w:hAnsi="Arial"/>
          <w:spacing w:val="-8"/>
          <w:sz w:val="18"/>
        </w:rPr>
      </w:pPr>
      <w:r w:rsidRPr="00B14A3A">
        <w:rPr>
          <w:rFonts w:ascii="Arial" w:hAnsi="Arial"/>
          <w:spacing w:val="-8"/>
          <w:sz w:val="18"/>
        </w:rPr>
        <w:t>- для эксплуатации при температуре окружающей среды от минус 40 до плюс 50 </w:t>
      </w:r>
      <w:r w:rsidRPr="00B14A3A">
        <w:rPr>
          <w:rFonts w:ascii="Arial" w:hAnsi="Arial"/>
          <w:spacing w:val="-8"/>
          <w:sz w:val="18"/>
        </w:rPr>
        <w:sym w:font="Symbol" w:char="F0B0"/>
      </w:r>
      <w:r w:rsidRPr="00B14A3A">
        <w:rPr>
          <w:rFonts w:ascii="Arial" w:hAnsi="Arial"/>
          <w:spacing w:val="-8"/>
          <w:sz w:val="18"/>
        </w:rPr>
        <w:t>С.</w:t>
      </w:r>
    </w:p>
    <w:p w:rsidR="00675308" w:rsidRPr="00E51FDB" w:rsidRDefault="00675308" w:rsidP="001F6CB5">
      <w:pPr>
        <w:widowControl w:val="0"/>
        <w:ind w:firstLine="284"/>
        <w:jc w:val="both"/>
        <w:rPr>
          <w:rFonts w:ascii="Arial" w:hAnsi="Arial"/>
          <w:sz w:val="18"/>
        </w:rPr>
      </w:pPr>
      <w:r w:rsidRPr="00E51FDB">
        <w:rPr>
          <w:rFonts w:ascii="Arial" w:hAnsi="Arial"/>
          <w:sz w:val="18"/>
        </w:rPr>
        <w:t>Вид климатического исполнения счетчика УХЛ3</w:t>
      </w:r>
      <w:r w:rsidRPr="00E51FDB">
        <w:rPr>
          <w:rFonts w:ascii="Arial" w:hAnsi="Arial"/>
          <w:sz w:val="18"/>
        </w:rPr>
        <w:sym w:font="Symbol" w:char="F02A"/>
      </w:r>
      <w:r w:rsidRPr="00E51FDB">
        <w:rPr>
          <w:rFonts w:ascii="Arial" w:hAnsi="Arial"/>
          <w:sz w:val="18"/>
        </w:rPr>
        <w:t xml:space="preserve"> по ГОСТ 15150</w:t>
      </w:r>
      <w:r w:rsidR="00195781">
        <w:rPr>
          <w:rFonts w:ascii="Arial" w:hAnsi="Arial"/>
          <w:sz w:val="18"/>
        </w:rPr>
        <w:t>-</w:t>
      </w:r>
      <w:r w:rsidRPr="00E51FDB">
        <w:rPr>
          <w:rFonts w:ascii="Arial" w:hAnsi="Arial"/>
          <w:sz w:val="18"/>
        </w:rPr>
        <w:t>69.</w:t>
      </w:r>
    </w:p>
    <w:p w:rsidR="00675308" w:rsidRPr="00E51FDB" w:rsidRDefault="00675308" w:rsidP="001F6CB5">
      <w:pPr>
        <w:widowControl w:val="0"/>
        <w:ind w:firstLine="284"/>
        <w:jc w:val="both"/>
        <w:rPr>
          <w:rFonts w:ascii="Arial" w:hAnsi="Arial"/>
          <w:sz w:val="18"/>
        </w:rPr>
      </w:pPr>
      <w:r w:rsidRPr="00E51FDB">
        <w:rPr>
          <w:rFonts w:ascii="Arial" w:hAnsi="Arial"/>
          <w:sz w:val="18"/>
        </w:rPr>
        <w:t>Степень защиты корпуса от внешних воздействий IP54 по ГОСТ 14254</w:t>
      </w:r>
      <w:r w:rsidR="00195781">
        <w:rPr>
          <w:rFonts w:ascii="Arial" w:hAnsi="Arial"/>
          <w:sz w:val="18"/>
        </w:rPr>
        <w:t>-</w:t>
      </w:r>
      <w:r w:rsidR="00922EA6">
        <w:rPr>
          <w:rFonts w:ascii="Arial" w:hAnsi="Arial"/>
          <w:sz w:val="18"/>
        </w:rPr>
        <w:t>2015</w:t>
      </w:r>
      <w:r w:rsidRPr="00E51FDB">
        <w:rPr>
          <w:rFonts w:ascii="Arial" w:hAnsi="Arial"/>
          <w:sz w:val="18"/>
        </w:rPr>
        <w:t>.</w:t>
      </w:r>
    </w:p>
    <w:p w:rsidR="00997557" w:rsidRPr="00997557" w:rsidRDefault="00997557" w:rsidP="00997557">
      <w:pPr>
        <w:ind w:firstLine="284"/>
        <w:jc w:val="both"/>
        <w:rPr>
          <w:rFonts w:ascii="Arial" w:hAnsi="Arial" w:cs="Arial"/>
          <w:sz w:val="18"/>
          <w:szCs w:val="18"/>
        </w:rPr>
      </w:pPr>
      <w:r w:rsidRPr="00997557">
        <w:rPr>
          <w:rFonts w:ascii="Arial" w:hAnsi="Arial" w:cs="Arial"/>
          <w:sz w:val="18"/>
          <w:szCs w:val="18"/>
        </w:rPr>
        <w:t>1.1.6 Счетчик выпускается в нескольких вариантах в зависимости от максимального значения расхода (см. таблицу 1 и таблицу 2).</w:t>
      </w:r>
    </w:p>
    <w:p w:rsidR="00997557" w:rsidRPr="00997557" w:rsidRDefault="00997557" w:rsidP="00997557">
      <w:pPr>
        <w:ind w:firstLine="284"/>
        <w:jc w:val="both"/>
        <w:rPr>
          <w:rFonts w:ascii="Arial" w:hAnsi="Arial" w:cs="Arial"/>
          <w:sz w:val="18"/>
          <w:szCs w:val="18"/>
        </w:rPr>
      </w:pPr>
      <w:r w:rsidRPr="00997557">
        <w:rPr>
          <w:rFonts w:ascii="Arial" w:hAnsi="Arial" w:cs="Arial"/>
          <w:sz w:val="18"/>
          <w:szCs w:val="18"/>
        </w:rPr>
        <w:t>1.1.7 Счетчик СГ16МТ полностью выполняет функции счетчиков газа СГ16М и СГ16 и имеет одинаковые с ними присоединительные и установочные размеры, поэтому возможно применение СГ16МТ взамен СГ16М и СГ16. Применение СГ16 взамен СГ16М и СГ16МТ возможно при условии эксплуатации без электронного корректора.</w:t>
      </w:r>
    </w:p>
    <w:p w:rsidR="00997557" w:rsidRPr="00997557" w:rsidRDefault="00997557" w:rsidP="00997557">
      <w:pPr>
        <w:ind w:firstLine="284"/>
        <w:jc w:val="both"/>
        <w:rPr>
          <w:rFonts w:ascii="Arial" w:hAnsi="Arial" w:cs="Arial"/>
          <w:sz w:val="18"/>
          <w:szCs w:val="18"/>
        </w:rPr>
      </w:pPr>
      <w:r w:rsidRPr="00997557">
        <w:rPr>
          <w:rFonts w:ascii="Arial" w:hAnsi="Arial" w:cs="Arial"/>
          <w:sz w:val="18"/>
          <w:szCs w:val="18"/>
        </w:rPr>
        <w:t>Счетчик СГ75МТ полностью выполняет функции счетчиков газа СГ75М и СГ75-1 и имеет одинаковые с ними присоединительные и установочные размеры, поэтому возможно применение СГ75МТ взамен СГ75М и СГ75-1. Применение СГ75-1 взамен СГ75М и СГ75МТ возможно при условии эксплуатации без электронного корректора.</w:t>
      </w:r>
    </w:p>
    <w:p w:rsidR="00997557" w:rsidRPr="00997557" w:rsidRDefault="00997557" w:rsidP="00997557">
      <w:pPr>
        <w:pStyle w:val="a3"/>
        <w:spacing w:line="240" w:lineRule="auto"/>
        <w:ind w:right="0" w:firstLine="284"/>
        <w:rPr>
          <w:rFonts w:ascii="Arial" w:hAnsi="Arial" w:cs="Arial"/>
          <w:sz w:val="18"/>
          <w:szCs w:val="18"/>
          <w:lang w:val="ru-RU"/>
        </w:rPr>
      </w:pPr>
      <w:r w:rsidRPr="00997557">
        <w:rPr>
          <w:rFonts w:ascii="Arial" w:hAnsi="Arial" w:cs="Arial"/>
          <w:sz w:val="18"/>
          <w:szCs w:val="18"/>
          <w:lang w:val="ru-RU"/>
        </w:rPr>
        <w:t>1.1.8 Условное обозначение счетчиков при заказе и в документации другой продукции должно состоять из символов СГ16МТ или СГ16МТ-Д и СГ75МТ или СГ75МТ-Д, в зависимости от максимального значения давления измеряемой среды: СГ16МТ - для давления 1,6 МПа (16 кгс/см</w:t>
      </w:r>
      <w:r w:rsidRPr="00997557">
        <w:rPr>
          <w:rFonts w:ascii="Arial" w:hAnsi="Arial" w:cs="Arial"/>
          <w:sz w:val="18"/>
          <w:szCs w:val="18"/>
          <w:vertAlign w:val="superscript"/>
          <w:lang w:val="ru-RU"/>
        </w:rPr>
        <w:t>2</w:t>
      </w:r>
      <w:r w:rsidRPr="00997557">
        <w:rPr>
          <w:rFonts w:ascii="Arial" w:hAnsi="Arial" w:cs="Arial"/>
          <w:sz w:val="18"/>
          <w:szCs w:val="18"/>
          <w:lang w:val="ru-RU"/>
        </w:rPr>
        <w:t>), СГ75МТ, - для давления 7,5 МПа (75 кгс/см</w:t>
      </w:r>
      <w:r w:rsidRPr="00997557">
        <w:rPr>
          <w:rFonts w:ascii="Arial" w:hAnsi="Arial" w:cs="Arial"/>
          <w:sz w:val="18"/>
          <w:szCs w:val="18"/>
          <w:vertAlign w:val="superscript"/>
          <w:lang w:val="ru-RU"/>
        </w:rPr>
        <w:t>2</w:t>
      </w:r>
      <w:r w:rsidRPr="00997557">
        <w:rPr>
          <w:rFonts w:ascii="Arial" w:hAnsi="Arial" w:cs="Arial"/>
          <w:sz w:val="18"/>
          <w:szCs w:val="18"/>
          <w:lang w:val="ru-RU"/>
        </w:rPr>
        <w:t>), максимального значения объемного расхода и дополнительного обозначения предельной пониженной температуры окружающего воздуха – 30 (для температуры минус 30 </w:t>
      </w:r>
      <w:r w:rsidRPr="00997557">
        <w:rPr>
          <w:rFonts w:ascii="Arial" w:hAnsi="Arial" w:cs="Arial"/>
          <w:sz w:val="18"/>
          <w:szCs w:val="18"/>
        </w:rPr>
        <w:sym w:font="Symbol" w:char="F0B0"/>
      </w:r>
      <w:r w:rsidRPr="00997557">
        <w:rPr>
          <w:rFonts w:ascii="Arial" w:hAnsi="Arial" w:cs="Arial"/>
          <w:sz w:val="18"/>
          <w:szCs w:val="18"/>
          <w:lang w:val="ru-RU"/>
        </w:rPr>
        <w:t>С) или 40 (для температуры минус 40 </w:t>
      </w:r>
      <w:r w:rsidRPr="00997557">
        <w:rPr>
          <w:rFonts w:ascii="Arial" w:hAnsi="Arial" w:cs="Arial"/>
          <w:sz w:val="18"/>
          <w:szCs w:val="18"/>
        </w:rPr>
        <w:sym w:font="Symbol" w:char="F0B0"/>
      </w:r>
      <w:r w:rsidRPr="00997557">
        <w:rPr>
          <w:rFonts w:ascii="Arial" w:hAnsi="Arial" w:cs="Arial"/>
          <w:sz w:val="18"/>
          <w:szCs w:val="18"/>
          <w:lang w:val="ru-RU"/>
        </w:rPr>
        <w:t>С) и материала корпуса счетчика – С (сталь) или Ч (чугун), цифры 2 - обозначающей исполнение счетчиков, предназначенных для работы в диапазоне 1:20, которое указывается только в паспорте и на упаковке; без цифры 2 – исполнение счетчиков, предназначенных для работы в диапазоне 1:10, Д – дополнительная погрешность.</w:t>
      </w:r>
    </w:p>
    <w:p w:rsidR="00997557" w:rsidRPr="00997557" w:rsidRDefault="00997557" w:rsidP="00997557">
      <w:pPr>
        <w:ind w:firstLine="284"/>
        <w:jc w:val="both"/>
        <w:rPr>
          <w:rFonts w:ascii="Arial" w:hAnsi="Arial" w:cs="Arial"/>
          <w:sz w:val="18"/>
          <w:szCs w:val="18"/>
        </w:rPr>
      </w:pPr>
      <w:r w:rsidRPr="00997557">
        <w:rPr>
          <w:rFonts w:ascii="Arial" w:hAnsi="Arial" w:cs="Arial"/>
          <w:sz w:val="18"/>
          <w:szCs w:val="18"/>
        </w:rPr>
        <w:t>Пример записи обозначения счетчика для давления измеряемой среды 1,6 МПа(16 кгс/см</w:t>
      </w:r>
      <w:r w:rsidRPr="00997557">
        <w:rPr>
          <w:rFonts w:ascii="Arial" w:hAnsi="Arial" w:cs="Arial"/>
          <w:sz w:val="18"/>
          <w:szCs w:val="18"/>
          <w:vertAlign w:val="superscript"/>
        </w:rPr>
        <w:t>2</w:t>
      </w:r>
      <w:r w:rsidRPr="00997557">
        <w:rPr>
          <w:rFonts w:ascii="Arial" w:hAnsi="Arial" w:cs="Arial"/>
          <w:sz w:val="18"/>
          <w:szCs w:val="18"/>
        </w:rPr>
        <w:t>) с максимальным значением объемного расхода 400 м</w:t>
      </w:r>
      <w:r w:rsidRPr="00997557">
        <w:rPr>
          <w:rFonts w:ascii="Arial" w:hAnsi="Arial" w:cs="Arial"/>
          <w:sz w:val="18"/>
          <w:szCs w:val="18"/>
          <w:vertAlign w:val="superscript"/>
        </w:rPr>
        <w:t>3</w:t>
      </w:r>
      <w:r w:rsidRPr="00997557">
        <w:rPr>
          <w:rFonts w:ascii="Arial" w:hAnsi="Arial" w:cs="Arial"/>
          <w:sz w:val="18"/>
          <w:szCs w:val="18"/>
        </w:rPr>
        <w:t>/ч и минимальным значением температуры окружающей среды минус 30 </w:t>
      </w:r>
      <w:r w:rsidRPr="00997557">
        <w:rPr>
          <w:rFonts w:ascii="Arial" w:hAnsi="Arial" w:cs="Arial"/>
          <w:sz w:val="18"/>
          <w:szCs w:val="18"/>
        </w:rPr>
        <w:sym w:font="Symbol" w:char="F0B0"/>
      </w:r>
      <w:r w:rsidRPr="00997557">
        <w:rPr>
          <w:rFonts w:ascii="Arial" w:hAnsi="Arial" w:cs="Arial"/>
          <w:sz w:val="18"/>
          <w:szCs w:val="18"/>
        </w:rPr>
        <w:t xml:space="preserve">С, исполнение 2 при заказе и в документации другой продукции, в которой он может быть применен: </w:t>
      </w:r>
    </w:p>
    <w:p w:rsidR="00997557" w:rsidRPr="00997557" w:rsidRDefault="00997557" w:rsidP="00997557">
      <w:pPr>
        <w:ind w:firstLine="284"/>
        <w:jc w:val="both"/>
        <w:rPr>
          <w:rFonts w:ascii="Arial" w:hAnsi="Arial" w:cs="Arial"/>
          <w:sz w:val="18"/>
          <w:szCs w:val="18"/>
        </w:rPr>
      </w:pPr>
      <w:r w:rsidRPr="00997557">
        <w:rPr>
          <w:rFonts w:ascii="Arial" w:hAnsi="Arial" w:cs="Arial"/>
          <w:sz w:val="18"/>
          <w:szCs w:val="18"/>
        </w:rPr>
        <w:t>"Счетчик газа СГ16МТ</w:t>
      </w:r>
      <w:r w:rsidRPr="00997557">
        <w:rPr>
          <w:rFonts w:ascii="Arial" w:hAnsi="Arial" w:cs="Arial"/>
          <w:sz w:val="18"/>
          <w:szCs w:val="18"/>
        </w:rPr>
        <w:noBreakHyphen/>
        <w:t>400</w:t>
      </w:r>
      <w:r w:rsidRPr="00997557">
        <w:rPr>
          <w:rFonts w:ascii="Arial" w:hAnsi="Arial" w:cs="Arial"/>
          <w:sz w:val="18"/>
          <w:szCs w:val="18"/>
        </w:rPr>
        <w:noBreakHyphen/>
        <w:t>30</w:t>
      </w:r>
      <w:r w:rsidRPr="00997557">
        <w:rPr>
          <w:rFonts w:ascii="Arial" w:hAnsi="Arial" w:cs="Arial"/>
          <w:sz w:val="18"/>
          <w:szCs w:val="18"/>
        </w:rPr>
        <w:noBreakHyphen/>
        <w:t>С-2 ТУ 4213-001-07513518-02".</w:t>
      </w:r>
    </w:p>
    <w:p w:rsidR="00997557" w:rsidRPr="00997557" w:rsidRDefault="00997557" w:rsidP="00997557">
      <w:pPr>
        <w:pStyle w:val="a3"/>
        <w:spacing w:line="240" w:lineRule="auto"/>
        <w:ind w:right="0" w:firstLine="284"/>
        <w:rPr>
          <w:rFonts w:ascii="Arial" w:hAnsi="Arial" w:cs="Arial"/>
          <w:sz w:val="18"/>
          <w:szCs w:val="18"/>
          <w:lang w:val="ru-RU"/>
        </w:rPr>
      </w:pPr>
      <w:r w:rsidRPr="00997557">
        <w:rPr>
          <w:rFonts w:ascii="Arial" w:hAnsi="Arial" w:cs="Arial"/>
          <w:sz w:val="18"/>
          <w:szCs w:val="18"/>
          <w:lang w:val="ru-RU"/>
        </w:rPr>
        <w:t>Для уменьшения длины прямых участков при монтаже счетчика СГ16МТ необходимо заказать стабилизатор потока газа СПГ.</w:t>
      </w:r>
    </w:p>
    <w:p w:rsidR="00997557" w:rsidRPr="00997557" w:rsidRDefault="00997557" w:rsidP="00997557">
      <w:pPr>
        <w:pStyle w:val="a3"/>
        <w:spacing w:line="240" w:lineRule="auto"/>
        <w:ind w:right="0" w:firstLine="284"/>
        <w:rPr>
          <w:rFonts w:ascii="Arial" w:hAnsi="Arial" w:cs="Arial"/>
          <w:sz w:val="18"/>
          <w:szCs w:val="18"/>
          <w:lang w:val="ru-RU"/>
        </w:rPr>
      </w:pPr>
      <w:r w:rsidRPr="00997557">
        <w:rPr>
          <w:rFonts w:ascii="Arial" w:hAnsi="Arial" w:cs="Arial"/>
          <w:sz w:val="18"/>
          <w:szCs w:val="18"/>
          <w:lang w:val="ru-RU"/>
        </w:rPr>
        <w:t xml:space="preserve">Условное обозначение стабилизатора при заказе должно состоять из обозначения СПГ, условного прохода Ду и обозначения предельной пониженной температуры окружающего воздуха – 30 (для температуры минус 30 </w:t>
      </w:r>
      <w:r w:rsidRPr="00997557">
        <w:rPr>
          <w:rFonts w:ascii="Arial" w:hAnsi="Arial" w:cs="Arial"/>
          <w:sz w:val="18"/>
          <w:szCs w:val="18"/>
        </w:rPr>
        <w:sym w:font="Symbol" w:char="F0B0"/>
      </w:r>
      <w:r w:rsidRPr="00997557">
        <w:rPr>
          <w:rFonts w:ascii="Arial" w:hAnsi="Arial" w:cs="Arial"/>
          <w:sz w:val="18"/>
          <w:szCs w:val="18"/>
          <w:lang w:val="ru-RU"/>
        </w:rPr>
        <w:t xml:space="preserve">С) или 40 (для температуры минус 40 </w:t>
      </w:r>
      <w:r w:rsidRPr="00997557">
        <w:rPr>
          <w:rFonts w:ascii="Arial" w:hAnsi="Arial" w:cs="Arial"/>
          <w:sz w:val="18"/>
          <w:szCs w:val="18"/>
        </w:rPr>
        <w:sym w:font="Symbol" w:char="F0B0"/>
      </w:r>
      <w:r w:rsidRPr="00997557">
        <w:rPr>
          <w:rFonts w:ascii="Arial" w:hAnsi="Arial" w:cs="Arial"/>
          <w:sz w:val="18"/>
          <w:szCs w:val="18"/>
          <w:lang w:val="ru-RU"/>
        </w:rPr>
        <w:t>С)</w:t>
      </w:r>
      <w:r w:rsidR="008C1C01">
        <w:rPr>
          <w:rFonts w:ascii="Arial" w:hAnsi="Arial" w:cs="Arial"/>
          <w:sz w:val="18"/>
          <w:szCs w:val="18"/>
          <w:lang w:val="ru-RU"/>
        </w:rPr>
        <w:t>.</w:t>
      </w:r>
    </w:p>
    <w:p w:rsidR="00997557" w:rsidRPr="00997557" w:rsidRDefault="00997557" w:rsidP="00997557">
      <w:pPr>
        <w:pStyle w:val="a3"/>
        <w:spacing w:line="240" w:lineRule="auto"/>
        <w:ind w:right="0" w:firstLine="284"/>
        <w:rPr>
          <w:rFonts w:ascii="Arial" w:hAnsi="Arial" w:cs="Arial"/>
          <w:sz w:val="18"/>
          <w:szCs w:val="18"/>
          <w:lang w:val="ru-RU"/>
        </w:rPr>
      </w:pPr>
      <w:r w:rsidRPr="00997557">
        <w:rPr>
          <w:rFonts w:ascii="Arial" w:hAnsi="Arial" w:cs="Arial"/>
          <w:sz w:val="18"/>
          <w:szCs w:val="18"/>
          <w:lang w:val="ru-RU"/>
        </w:rPr>
        <w:t xml:space="preserve">Пример обозначения стабилизатора потока газа СПГ для Ду 50, предназначенного для эксплуатации при температуре от минус 40 </w:t>
      </w:r>
      <w:r w:rsidRPr="00997557">
        <w:rPr>
          <w:rFonts w:ascii="Arial" w:hAnsi="Arial" w:cs="Arial"/>
          <w:sz w:val="18"/>
          <w:szCs w:val="18"/>
        </w:rPr>
        <w:sym w:font="Symbol" w:char="F0B0"/>
      </w:r>
      <w:r w:rsidRPr="00997557">
        <w:rPr>
          <w:rFonts w:ascii="Arial" w:hAnsi="Arial" w:cs="Arial"/>
          <w:sz w:val="18"/>
          <w:szCs w:val="18"/>
          <w:lang w:val="ru-RU"/>
        </w:rPr>
        <w:t>С при заказе и в документации другой продукции, в которой он может быть применен:</w:t>
      </w:r>
    </w:p>
    <w:p w:rsidR="00997557" w:rsidRPr="00997557" w:rsidRDefault="00997557" w:rsidP="00997557">
      <w:pPr>
        <w:pStyle w:val="a3"/>
        <w:spacing w:line="240" w:lineRule="auto"/>
        <w:ind w:right="0" w:firstLine="284"/>
        <w:rPr>
          <w:rFonts w:ascii="Arial" w:hAnsi="Arial" w:cs="Arial"/>
          <w:sz w:val="18"/>
          <w:szCs w:val="18"/>
          <w:lang w:val="ru-RU"/>
        </w:rPr>
      </w:pPr>
      <w:r w:rsidRPr="00997557">
        <w:rPr>
          <w:rFonts w:ascii="Arial" w:hAnsi="Arial" w:cs="Arial"/>
          <w:sz w:val="18"/>
          <w:szCs w:val="18"/>
          <w:lang w:val="ru-RU"/>
        </w:rPr>
        <w:t>"СПГ50-40 ЛГФИ.302133.024".</w:t>
      </w:r>
    </w:p>
    <w:p w:rsidR="005B51EB" w:rsidRPr="009B7CE0" w:rsidRDefault="005B51EB" w:rsidP="00B46D6F">
      <w:pPr>
        <w:widowControl w:val="0"/>
        <w:spacing w:line="180" w:lineRule="exact"/>
        <w:ind w:firstLine="284"/>
        <w:jc w:val="both"/>
        <w:outlineLvl w:val="0"/>
        <w:rPr>
          <w:rFonts w:ascii="Arial" w:hAnsi="Arial"/>
          <w:b/>
          <w:sz w:val="18"/>
        </w:rPr>
      </w:pPr>
    </w:p>
    <w:p w:rsidR="00675308" w:rsidRPr="00E51FDB" w:rsidRDefault="00675308" w:rsidP="00B46D6F">
      <w:pPr>
        <w:widowControl w:val="0"/>
        <w:spacing w:line="180" w:lineRule="exact"/>
        <w:ind w:firstLine="284"/>
        <w:jc w:val="both"/>
        <w:outlineLvl w:val="0"/>
        <w:rPr>
          <w:rFonts w:ascii="Arial" w:hAnsi="Arial"/>
          <w:b/>
          <w:sz w:val="18"/>
        </w:rPr>
      </w:pPr>
      <w:r w:rsidRPr="00E51FDB">
        <w:rPr>
          <w:rFonts w:ascii="Arial" w:hAnsi="Arial"/>
          <w:b/>
          <w:sz w:val="18"/>
        </w:rPr>
        <w:lastRenderedPageBreak/>
        <w:t>1.2 Технические характеристики</w:t>
      </w:r>
    </w:p>
    <w:p w:rsidR="00675308" w:rsidRPr="00E51FDB" w:rsidRDefault="00675308" w:rsidP="00B46D6F">
      <w:pPr>
        <w:widowControl w:val="0"/>
        <w:spacing w:line="180" w:lineRule="exact"/>
        <w:ind w:firstLine="284"/>
        <w:jc w:val="both"/>
        <w:rPr>
          <w:rFonts w:ascii="Arial" w:hAnsi="Arial"/>
          <w:sz w:val="18"/>
        </w:rPr>
      </w:pPr>
      <w:r w:rsidRPr="00E51FDB">
        <w:rPr>
          <w:rFonts w:ascii="Arial" w:hAnsi="Arial"/>
          <w:sz w:val="18"/>
        </w:rPr>
        <w:t>1.2.1 Диапазоны расходов и диаметры условного прохода для различных исполнений счетчика приведены в таблицах 1 и 2.</w:t>
      </w:r>
    </w:p>
    <w:p w:rsidR="00675308" w:rsidRPr="00E51FDB" w:rsidRDefault="00675308" w:rsidP="00B46D6F">
      <w:pPr>
        <w:keepNext/>
        <w:spacing w:line="180" w:lineRule="exact"/>
        <w:ind w:firstLine="284"/>
        <w:jc w:val="both"/>
        <w:rPr>
          <w:rFonts w:ascii="Arial" w:hAnsi="Arial"/>
          <w:sz w:val="18"/>
        </w:rPr>
      </w:pPr>
      <w:r w:rsidRPr="00E51FDB">
        <w:rPr>
          <w:rFonts w:ascii="Arial" w:hAnsi="Arial"/>
          <w:sz w:val="1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708"/>
        <w:gridCol w:w="1560"/>
        <w:gridCol w:w="1559"/>
        <w:gridCol w:w="850"/>
      </w:tblGrid>
      <w:tr w:rsidR="00675308" w:rsidRPr="00E51FDB">
        <w:trPr>
          <w:cantSplit/>
        </w:trPr>
        <w:tc>
          <w:tcPr>
            <w:tcW w:w="2127" w:type="dxa"/>
            <w:tcBorders>
              <w:bottom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 xml:space="preserve">Условное </w:t>
            </w:r>
          </w:p>
        </w:tc>
        <w:tc>
          <w:tcPr>
            <w:tcW w:w="3827" w:type="dxa"/>
            <w:gridSpan w:val="3"/>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Расход, м</w:t>
            </w:r>
            <w:r w:rsidRPr="00E51FDB">
              <w:rPr>
                <w:rFonts w:ascii="Arial" w:hAnsi="Arial"/>
                <w:b/>
                <w:sz w:val="18"/>
                <w:vertAlign w:val="superscript"/>
                <w:lang w:val="ru-RU"/>
              </w:rPr>
              <w:t>3</w:t>
            </w:r>
            <w:r w:rsidRPr="00E51FDB">
              <w:rPr>
                <w:rFonts w:ascii="Arial" w:hAnsi="Arial"/>
                <w:b/>
                <w:sz w:val="18"/>
                <w:lang w:val="ru-RU"/>
              </w:rPr>
              <w:t>/ч</w:t>
            </w:r>
          </w:p>
        </w:tc>
        <w:tc>
          <w:tcPr>
            <w:tcW w:w="850" w:type="dxa"/>
            <w:tcBorders>
              <w:bottom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Ду,</w:t>
            </w:r>
          </w:p>
        </w:tc>
      </w:tr>
      <w:tr w:rsidR="00675308" w:rsidRPr="00E51FDB">
        <w:tc>
          <w:tcPr>
            <w:tcW w:w="2127" w:type="dxa"/>
            <w:tcBorders>
              <w:top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обозначение счетчика</w:t>
            </w:r>
          </w:p>
        </w:tc>
        <w:tc>
          <w:tcPr>
            <w:tcW w:w="708" w:type="dxa"/>
            <w:tcBorders>
              <w:top w:val="nil"/>
            </w:tcBorders>
          </w:tcPr>
          <w:p w:rsidR="00675308" w:rsidRPr="00E51FDB" w:rsidRDefault="00675308" w:rsidP="00C865F3">
            <w:pPr>
              <w:pStyle w:val="a3"/>
              <w:widowControl w:val="0"/>
              <w:spacing w:line="240" w:lineRule="auto"/>
              <w:ind w:left="-57" w:right="-57"/>
              <w:jc w:val="center"/>
              <w:rPr>
                <w:rFonts w:ascii="Arial" w:hAnsi="Arial"/>
                <w:b/>
                <w:sz w:val="18"/>
                <w:lang w:val="ru-RU"/>
              </w:rPr>
            </w:pPr>
            <w:r w:rsidRPr="00E51FDB">
              <w:rPr>
                <w:rFonts w:ascii="Arial" w:hAnsi="Arial"/>
                <w:b/>
                <w:sz w:val="18"/>
              </w:rPr>
              <w:t>Qmax</w:t>
            </w:r>
          </w:p>
        </w:tc>
        <w:tc>
          <w:tcPr>
            <w:tcW w:w="1560" w:type="dxa"/>
          </w:tcPr>
          <w:p w:rsidR="00675308" w:rsidRPr="00E51FDB" w:rsidRDefault="00675308" w:rsidP="00C865F3">
            <w:pPr>
              <w:pStyle w:val="a3"/>
              <w:widowControl w:val="0"/>
              <w:spacing w:line="240" w:lineRule="auto"/>
              <w:ind w:left="-57" w:right="-57"/>
              <w:jc w:val="center"/>
              <w:rPr>
                <w:rFonts w:ascii="Arial" w:hAnsi="Arial"/>
                <w:b/>
                <w:sz w:val="18"/>
                <w:lang w:val="ru-RU"/>
              </w:rPr>
            </w:pPr>
            <w:r w:rsidRPr="00E51FDB">
              <w:rPr>
                <w:rFonts w:ascii="Arial" w:hAnsi="Arial"/>
                <w:b/>
                <w:sz w:val="18"/>
              </w:rPr>
              <w:t>Qmin</w:t>
            </w:r>
            <w:r w:rsidRPr="00E51FDB">
              <w:rPr>
                <w:rFonts w:ascii="Arial" w:hAnsi="Arial"/>
                <w:b/>
                <w:sz w:val="18"/>
                <w:lang w:val="ru-RU"/>
              </w:rPr>
              <w:t>=0,05</w:t>
            </w:r>
            <w:r w:rsidRPr="00E51FDB">
              <w:rPr>
                <w:rFonts w:ascii="Arial" w:hAnsi="Arial"/>
                <w:b/>
                <w:sz w:val="18"/>
              </w:rPr>
              <w:t>Qmax</w:t>
            </w:r>
          </w:p>
        </w:tc>
        <w:tc>
          <w:tcPr>
            <w:tcW w:w="1559" w:type="dxa"/>
          </w:tcPr>
          <w:p w:rsidR="00675308" w:rsidRPr="00E51FDB" w:rsidRDefault="00675308" w:rsidP="00E51FDB">
            <w:pPr>
              <w:pStyle w:val="a3"/>
              <w:widowControl w:val="0"/>
              <w:spacing w:line="240" w:lineRule="auto"/>
              <w:ind w:right="0"/>
              <w:jc w:val="center"/>
              <w:rPr>
                <w:rFonts w:ascii="Arial" w:hAnsi="Arial"/>
                <w:b/>
                <w:sz w:val="18"/>
              </w:rPr>
            </w:pPr>
            <w:r w:rsidRPr="00E51FDB">
              <w:rPr>
                <w:rFonts w:ascii="Arial" w:hAnsi="Arial"/>
                <w:b/>
                <w:sz w:val="18"/>
              </w:rPr>
              <w:t>Qmin</w:t>
            </w:r>
            <w:r w:rsidRPr="00E51FDB">
              <w:rPr>
                <w:rFonts w:ascii="Arial" w:hAnsi="Arial"/>
                <w:b/>
                <w:sz w:val="18"/>
                <w:lang w:val="ru-RU"/>
              </w:rPr>
              <w:t>=0,1</w:t>
            </w:r>
            <w:r w:rsidRPr="00E51FDB">
              <w:rPr>
                <w:rFonts w:ascii="Arial" w:hAnsi="Arial"/>
                <w:b/>
                <w:sz w:val="18"/>
              </w:rPr>
              <w:t>Qmax</w:t>
            </w:r>
          </w:p>
        </w:tc>
        <w:tc>
          <w:tcPr>
            <w:tcW w:w="850" w:type="dxa"/>
            <w:tcBorders>
              <w:top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мм</w:t>
            </w:r>
          </w:p>
        </w:tc>
      </w:tr>
      <w:tr w:rsidR="00675308" w:rsidRPr="00E51FDB">
        <w:tc>
          <w:tcPr>
            <w:tcW w:w="2127" w:type="dxa"/>
            <w:tcBorders>
              <w:bottom w:val="nil"/>
            </w:tcBorders>
          </w:tcPr>
          <w:p w:rsidR="00675308" w:rsidRPr="00E51FDB" w:rsidRDefault="00675308" w:rsidP="00376841">
            <w:pPr>
              <w:pStyle w:val="a3"/>
              <w:widowControl w:val="0"/>
              <w:spacing w:line="240" w:lineRule="auto"/>
              <w:ind w:right="-85"/>
              <w:jc w:val="left"/>
              <w:rPr>
                <w:rFonts w:ascii="Arial" w:hAnsi="Arial"/>
                <w:sz w:val="18"/>
                <w:lang w:val="ru-RU"/>
              </w:rPr>
            </w:pPr>
            <w:r w:rsidRPr="00E51FDB">
              <w:rPr>
                <w:rFonts w:ascii="Arial" w:hAnsi="Arial"/>
                <w:sz w:val="18"/>
                <w:lang w:val="ru-RU"/>
              </w:rPr>
              <w:t>СГ16МТ-100-40-С</w:t>
            </w:r>
            <w:r w:rsidR="00376841">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w:t>
            </w:r>
          </w:p>
        </w:tc>
        <w:tc>
          <w:tcPr>
            <w:tcW w:w="85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50</w:t>
            </w:r>
          </w:p>
        </w:tc>
      </w:tr>
      <w:tr w:rsidR="00675308" w:rsidRPr="00E51FDB">
        <w:tc>
          <w:tcPr>
            <w:tcW w:w="2127" w:type="dxa"/>
            <w:tcBorders>
              <w:top w:val="nil"/>
              <w:bottom w:val="nil"/>
            </w:tcBorders>
          </w:tcPr>
          <w:p w:rsidR="00675308" w:rsidRPr="00E51FDB" w:rsidRDefault="00675308" w:rsidP="00376841">
            <w:pPr>
              <w:pStyle w:val="a3"/>
              <w:widowControl w:val="0"/>
              <w:spacing w:line="240" w:lineRule="auto"/>
              <w:ind w:right="-85"/>
              <w:jc w:val="left"/>
              <w:rPr>
                <w:rFonts w:ascii="Arial" w:hAnsi="Arial"/>
                <w:sz w:val="18"/>
                <w:lang w:val="ru-RU"/>
              </w:rPr>
            </w:pPr>
            <w:r w:rsidRPr="00E51FDB">
              <w:rPr>
                <w:rFonts w:ascii="Arial" w:hAnsi="Arial"/>
                <w:sz w:val="18"/>
                <w:lang w:val="ru-RU"/>
              </w:rPr>
              <w:t>СГ16МТ-100-30-С</w:t>
            </w:r>
            <w:r w:rsidR="00376841">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top w:val="single" w:sz="4" w:space="0" w:color="auto"/>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СГ16МТ-160-40-С(2)</w:t>
            </w:r>
            <w:r w:rsidR="00376841" w:rsidRPr="008758BD">
              <w:rPr>
                <w:rFonts w:ascii="Arial" w:hAnsi="Arial"/>
                <w:sz w:val="18"/>
                <w:lang w:val="ru-RU"/>
              </w:rPr>
              <w:t>(Д)</w:t>
            </w:r>
          </w:p>
        </w:tc>
        <w:tc>
          <w:tcPr>
            <w:tcW w:w="708"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160</w:t>
            </w:r>
          </w:p>
        </w:tc>
        <w:tc>
          <w:tcPr>
            <w:tcW w:w="156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w:t>
            </w:r>
          </w:p>
        </w:tc>
        <w:tc>
          <w:tcPr>
            <w:tcW w:w="1559"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r>
      <w:tr w:rsidR="00675308" w:rsidRPr="00E51FDB">
        <w:tc>
          <w:tcPr>
            <w:tcW w:w="2127" w:type="dxa"/>
            <w:tcBorders>
              <w:top w:val="nil"/>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СГ16МТ-160-30-С(2)</w:t>
            </w:r>
            <w:r w:rsidR="00376841"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СГ16МТ-200-40-С(2)</w:t>
            </w:r>
            <w:r w:rsidR="00376841"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r>
      <w:tr w:rsidR="00675308" w:rsidRPr="00E51FDB">
        <w:tc>
          <w:tcPr>
            <w:tcW w:w="2127" w:type="dxa"/>
            <w:tcBorders>
              <w:top w:val="nil"/>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СГ16МТ-200-30-С(2)</w:t>
            </w:r>
            <w:r w:rsidR="00376841"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СГ16МТ-250-40-С(2)</w:t>
            </w:r>
            <w:r w:rsidR="00376841"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12,5</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r>
      <w:tr w:rsidR="00675308" w:rsidRPr="00E51FDB">
        <w:tc>
          <w:tcPr>
            <w:tcW w:w="2127" w:type="dxa"/>
            <w:tcBorders>
              <w:top w:val="nil"/>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СГ16МТ-250-30-С(2)</w:t>
            </w:r>
            <w:r w:rsidR="00376841"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rPr>
          <w:cantSplit/>
        </w:trPr>
        <w:tc>
          <w:tcPr>
            <w:tcW w:w="2127" w:type="dxa"/>
            <w:tcBorders>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СГ16МТ-400-40-С(2)</w:t>
            </w:r>
            <w:r w:rsidR="00376841"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w:t>
            </w:r>
          </w:p>
        </w:tc>
        <w:tc>
          <w:tcPr>
            <w:tcW w:w="850" w:type="dxa"/>
            <w:vMerge w:val="restart"/>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p w:rsidR="00675308" w:rsidRPr="00E51FDB" w:rsidRDefault="00675308" w:rsidP="00E51FDB">
            <w:pPr>
              <w:pStyle w:val="a3"/>
              <w:widowControl w:val="0"/>
              <w:spacing w:line="240" w:lineRule="auto"/>
              <w:ind w:right="0"/>
              <w:jc w:val="center"/>
              <w:rPr>
                <w:rFonts w:ascii="Arial" w:hAnsi="Arial"/>
                <w:sz w:val="18"/>
                <w:lang w:val="ru-RU"/>
              </w:rPr>
            </w:pPr>
          </w:p>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w:t>
            </w:r>
          </w:p>
        </w:tc>
      </w:tr>
      <w:tr w:rsidR="00675308" w:rsidRPr="00E51FDB">
        <w:trPr>
          <w:cantSplit/>
        </w:trPr>
        <w:tc>
          <w:tcPr>
            <w:tcW w:w="2127" w:type="dxa"/>
            <w:tcBorders>
              <w:top w:val="nil"/>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СГ16МТ-400-30-С(2)</w:t>
            </w:r>
            <w:r w:rsidR="00376841"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vMerge/>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rPr>
          <w:cantSplit/>
        </w:trPr>
        <w:tc>
          <w:tcPr>
            <w:tcW w:w="2127" w:type="dxa"/>
            <w:tcBorders>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СГ16МТ-650-40-С(2)</w:t>
            </w:r>
            <w:r w:rsidR="00376841"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650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32,5</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65</w:t>
            </w:r>
          </w:p>
        </w:tc>
        <w:tc>
          <w:tcPr>
            <w:tcW w:w="850" w:type="dxa"/>
            <w:vMerge/>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rPr>
          <w:cantSplit/>
        </w:trPr>
        <w:tc>
          <w:tcPr>
            <w:tcW w:w="2127" w:type="dxa"/>
            <w:tcBorders>
              <w:top w:val="nil"/>
              <w:bottom w:val="single" w:sz="4" w:space="0" w:color="auto"/>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СГ16МТ-650-30-С(2)</w:t>
            </w:r>
            <w:r w:rsidR="00376841" w:rsidRPr="008758BD">
              <w:rPr>
                <w:rFonts w:ascii="Arial" w:hAnsi="Arial"/>
                <w:sz w:val="18"/>
                <w:lang w:val="ru-RU"/>
              </w:rPr>
              <w:t>(Д)</w:t>
            </w:r>
          </w:p>
        </w:tc>
        <w:tc>
          <w:tcPr>
            <w:tcW w:w="708"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vMerge/>
            <w:tcBorders>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СГ16МТ-800-40-С(2)</w:t>
            </w:r>
            <w:r w:rsidR="00376841"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150</w:t>
            </w:r>
          </w:p>
        </w:tc>
      </w:tr>
      <w:tr w:rsidR="00675308" w:rsidRPr="00E51FDB">
        <w:tc>
          <w:tcPr>
            <w:tcW w:w="2127" w:type="dxa"/>
            <w:tcBorders>
              <w:top w:val="nil"/>
              <w:bottom w:val="nil"/>
            </w:tcBorders>
          </w:tcPr>
          <w:p w:rsidR="00675308" w:rsidRPr="008758BD" w:rsidRDefault="00675308" w:rsidP="00376841">
            <w:pPr>
              <w:pStyle w:val="a3"/>
              <w:widowControl w:val="0"/>
              <w:spacing w:line="240" w:lineRule="auto"/>
              <w:ind w:right="-85"/>
              <w:jc w:val="left"/>
              <w:rPr>
                <w:rFonts w:ascii="Arial" w:hAnsi="Arial"/>
                <w:sz w:val="18"/>
                <w:lang w:val="ru-RU"/>
              </w:rPr>
            </w:pPr>
            <w:r w:rsidRPr="008758BD">
              <w:rPr>
                <w:rFonts w:ascii="Arial" w:hAnsi="Arial"/>
                <w:sz w:val="18"/>
                <w:lang w:val="ru-RU"/>
              </w:rPr>
              <w:t>СГ16МТ-800-30-С(2)</w:t>
            </w:r>
            <w:r w:rsidR="00376841"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СГ16МТ-1000-40-С(2)</w:t>
            </w:r>
            <w:r w:rsidR="00376841" w:rsidRPr="00444E6B">
              <w:rPr>
                <w:rFonts w:ascii="Arial" w:hAnsi="Arial"/>
                <w:spacing w:val="-4"/>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50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150</w:t>
            </w:r>
          </w:p>
        </w:tc>
      </w:tr>
      <w:tr w:rsidR="00675308" w:rsidRPr="00E51FDB">
        <w:tc>
          <w:tcPr>
            <w:tcW w:w="2127" w:type="dxa"/>
            <w:tcBorders>
              <w:top w:val="nil"/>
              <w:bottom w:val="nil"/>
            </w:tcBorders>
          </w:tcPr>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СГ16МТ-1000-30-С(2)</w:t>
            </w:r>
            <w:r w:rsidR="00376841" w:rsidRPr="00444E6B">
              <w:rPr>
                <w:rFonts w:ascii="Arial" w:hAnsi="Arial"/>
                <w:spacing w:val="-4"/>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СГ16МТ-1600-40-С(2)</w:t>
            </w:r>
            <w:r w:rsidR="00376841" w:rsidRPr="00444E6B">
              <w:rPr>
                <w:rFonts w:ascii="Arial" w:hAnsi="Arial"/>
                <w:spacing w:val="-4"/>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160</w:t>
            </w:r>
          </w:p>
        </w:tc>
        <w:tc>
          <w:tcPr>
            <w:tcW w:w="85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r>
      <w:tr w:rsidR="00675308" w:rsidRPr="00E51FDB">
        <w:tc>
          <w:tcPr>
            <w:tcW w:w="2127" w:type="dxa"/>
            <w:tcBorders>
              <w:top w:val="nil"/>
              <w:bottom w:val="nil"/>
            </w:tcBorders>
          </w:tcPr>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СГ16МТ-1600-30-С(2)</w:t>
            </w:r>
            <w:r w:rsidR="00376841" w:rsidRPr="00444E6B">
              <w:rPr>
                <w:rFonts w:ascii="Arial" w:hAnsi="Arial"/>
                <w:spacing w:val="-4"/>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top w:val="single" w:sz="4" w:space="0" w:color="auto"/>
              <w:bottom w:val="nil"/>
            </w:tcBorders>
          </w:tcPr>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СГ16МТ-2500-40-С(2)</w:t>
            </w:r>
            <w:r w:rsidR="00376841" w:rsidRPr="00444E6B">
              <w:rPr>
                <w:rFonts w:ascii="Arial" w:hAnsi="Arial"/>
                <w:spacing w:val="-4"/>
                <w:sz w:val="18"/>
                <w:lang w:val="ru-RU"/>
              </w:rPr>
              <w:t>(Д)</w:t>
            </w:r>
          </w:p>
        </w:tc>
        <w:tc>
          <w:tcPr>
            <w:tcW w:w="708"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2500</w:t>
            </w:r>
          </w:p>
        </w:tc>
        <w:tc>
          <w:tcPr>
            <w:tcW w:w="156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125</w:t>
            </w:r>
          </w:p>
        </w:tc>
        <w:tc>
          <w:tcPr>
            <w:tcW w:w="1559"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r>
      <w:tr w:rsidR="00675308" w:rsidRPr="00E51FDB">
        <w:tc>
          <w:tcPr>
            <w:tcW w:w="2127" w:type="dxa"/>
            <w:tcBorders>
              <w:top w:val="nil"/>
              <w:bottom w:val="single" w:sz="4" w:space="0" w:color="auto"/>
            </w:tcBorders>
          </w:tcPr>
          <w:p w:rsidR="00675308" w:rsidRPr="00444E6B" w:rsidRDefault="00444E6B"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w:t>
            </w:r>
            <w:r w:rsidR="00675308" w:rsidRPr="00444E6B">
              <w:rPr>
                <w:rFonts w:ascii="Arial" w:hAnsi="Arial"/>
                <w:spacing w:val="-4"/>
                <w:sz w:val="18"/>
                <w:lang w:val="ru-RU"/>
              </w:rPr>
              <w:t>-2500-30-С(2)</w:t>
            </w:r>
            <w:r w:rsidR="00376841" w:rsidRPr="00444E6B">
              <w:rPr>
                <w:rFonts w:ascii="Arial" w:hAnsi="Arial"/>
                <w:spacing w:val="-4"/>
                <w:sz w:val="18"/>
                <w:lang w:val="ru-RU"/>
              </w:rPr>
              <w:t>(Д)</w:t>
            </w:r>
          </w:p>
        </w:tc>
        <w:tc>
          <w:tcPr>
            <w:tcW w:w="708"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top w:val="single" w:sz="4" w:space="0" w:color="auto"/>
              <w:bottom w:val="single" w:sz="4" w:space="0" w:color="auto"/>
            </w:tcBorders>
          </w:tcPr>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СГ16МТ-4000-40-С(2)</w:t>
            </w:r>
            <w:r w:rsidR="00376841" w:rsidRPr="00444E6B">
              <w:rPr>
                <w:rFonts w:ascii="Arial" w:hAnsi="Arial"/>
                <w:spacing w:val="-4"/>
                <w:sz w:val="18"/>
                <w:lang w:val="ru-RU"/>
              </w:rPr>
              <w:t>(Д)</w:t>
            </w:r>
          </w:p>
          <w:p w:rsidR="00675308" w:rsidRPr="00444E6B" w:rsidRDefault="00675308" w:rsidP="00444E6B">
            <w:pPr>
              <w:pStyle w:val="a3"/>
              <w:widowControl w:val="0"/>
              <w:spacing w:line="240" w:lineRule="auto"/>
              <w:ind w:right="-85"/>
              <w:jc w:val="left"/>
              <w:rPr>
                <w:rFonts w:ascii="Arial" w:hAnsi="Arial"/>
                <w:spacing w:val="-4"/>
                <w:sz w:val="18"/>
                <w:lang w:val="ru-RU"/>
              </w:rPr>
            </w:pPr>
            <w:r w:rsidRPr="00444E6B">
              <w:rPr>
                <w:rFonts w:ascii="Arial" w:hAnsi="Arial"/>
                <w:spacing w:val="-4"/>
                <w:sz w:val="18"/>
                <w:lang w:val="ru-RU"/>
              </w:rPr>
              <w:t>СГ16МТ-4000-30-С(2)</w:t>
            </w:r>
            <w:r w:rsidR="00376841" w:rsidRPr="00444E6B">
              <w:rPr>
                <w:rFonts w:ascii="Arial" w:hAnsi="Arial"/>
                <w:spacing w:val="-4"/>
                <w:sz w:val="18"/>
                <w:lang w:val="ru-RU"/>
              </w:rPr>
              <w:t>(Д)</w:t>
            </w:r>
          </w:p>
        </w:tc>
        <w:tc>
          <w:tcPr>
            <w:tcW w:w="708"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4000</w:t>
            </w:r>
          </w:p>
        </w:tc>
        <w:tc>
          <w:tcPr>
            <w:tcW w:w="1560"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c>
          <w:tcPr>
            <w:tcW w:w="1559"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400</w:t>
            </w:r>
          </w:p>
        </w:tc>
        <w:tc>
          <w:tcPr>
            <w:tcW w:w="850"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r>
    </w:tbl>
    <w:p w:rsidR="00675308" w:rsidRPr="00E51FDB" w:rsidRDefault="00675308" w:rsidP="00E51FDB">
      <w:pPr>
        <w:widowControl w:val="0"/>
        <w:ind w:firstLine="284"/>
        <w:jc w:val="both"/>
        <w:rPr>
          <w:rFonts w:ascii="Arial" w:hAnsi="Arial"/>
          <w:sz w:val="18"/>
        </w:rPr>
      </w:pPr>
      <w:r w:rsidRPr="00E51FDB">
        <w:rPr>
          <w:rFonts w:ascii="Arial" w:hAnsi="Arial"/>
          <w:sz w:val="1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708"/>
        <w:gridCol w:w="1560"/>
        <w:gridCol w:w="1559"/>
        <w:gridCol w:w="850"/>
      </w:tblGrid>
      <w:tr w:rsidR="00675308" w:rsidRPr="00E51FDB">
        <w:trPr>
          <w:cantSplit/>
        </w:trPr>
        <w:tc>
          <w:tcPr>
            <w:tcW w:w="2127" w:type="dxa"/>
            <w:tcBorders>
              <w:bottom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 xml:space="preserve">Условное </w:t>
            </w:r>
          </w:p>
        </w:tc>
        <w:tc>
          <w:tcPr>
            <w:tcW w:w="3827" w:type="dxa"/>
            <w:gridSpan w:val="3"/>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Расход, м</w:t>
            </w:r>
            <w:r w:rsidRPr="00E51FDB">
              <w:rPr>
                <w:rFonts w:ascii="Arial" w:hAnsi="Arial"/>
                <w:b/>
                <w:sz w:val="18"/>
                <w:vertAlign w:val="superscript"/>
                <w:lang w:val="ru-RU"/>
              </w:rPr>
              <w:t>3</w:t>
            </w:r>
            <w:r w:rsidRPr="00E51FDB">
              <w:rPr>
                <w:rFonts w:ascii="Arial" w:hAnsi="Arial"/>
                <w:b/>
                <w:sz w:val="18"/>
                <w:lang w:val="ru-RU"/>
              </w:rPr>
              <w:t>/ч</w:t>
            </w:r>
          </w:p>
        </w:tc>
        <w:tc>
          <w:tcPr>
            <w:tcW w:w="850" w:type="dxa"/>
            <w:tcBorders>
              <w:bottom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Ду,</w:t>
            </w:r>
          </w:p>
        </w:tc>
      </w:tr>
      <w:tr w:rsidR="00675308" w:rsidRPr="00E51FDB">
        <w:tc>
          <w:tcPr>
            <w:tcW w:w="2127" w:type="dxa"/>
            <w:tcBorders>
              <w:top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обозначение счетчика</w:t>
            </w:r>
          </w:p>
        </w:tc>
        <w:tc>
          <w:tcPr>
            <w:tcW w:w="708" w:type="dxa"/>
            <w:tcBorders>
              <w:top w:val="nil"/>
            </w:tcBorders>
          </w:tcPr>
          <w:p w:rsidR="00675308" w:rsidRPr="00E51FDB" w:rsidRDefault="00675308" w:rsidP="00C865F3">
            <w:pPr>
              <w:pStyle w:val="a3"/>
              <w:widowControl w:val="0"/>
              <w:spacing w:line="240" w:lineRule="auto"/>
              <w:ind w:left="-57" w:right="-57"/>
              <w:jc w:val="center"/>
              <w:rPr>
                <w:rFonts w:ascii="Arial" w:hAnsi="Arial"/>
                <w:b/>
                <w:sz w:val="18"/>
                <w:lang w:val="ru-RU"/>
              </w:rPr>
            </w:pPr>
            <w:r w:rsidRPr="00E51FDB">
              <w:rPr>
                <w:rFonts w:ascii="Arial" w:hAnsi="Arial"/>
                <w:b/>
                <w:sz w:val="18"/>
              </w:rPr>
              <w:t>Qmax</w:t>
            </w:r>
          </w:p>
        </w:tc>
        <w:tc>
          <w:tcPr>
            <w:tcW w:w="1560" w:type="dxa"/>
          </w:tcPr>
          <w:p w:rsidR="00675308" w:rsidRPr="00E51FDB" w:rsidRDefault="00675308" w:rsidP="00C865F3">
            <w:pPr>
              <w:pStyle w:val="a3"/>
              <w:widowControl w:val="0"/>
              <w:spacing w:line="240" w:lineRule="auto"/>
              <w:ind w:left="-57" w:right="-57"/>
              <w:jc w:val="center"/>
              <w:rPr>
                <w:rFonts w:ascii="Arial" w:hAnsi="Arial"/>
                <w:b/>
                <w:sz w:val="18"/>
                <w:lang w:val="ru-RU"/>
              </w:rPr>
            </w:pPr>
            <w:r w:rsidRPr="00E51FDB">
              <w:rPr>
                <w:rFonts w:ascii="Arial" w:hAnsi="Arial"/>
                <w:b/>
                <w:sz w:val="18"/>
              </w:rPr>
              <w:t>Qmin</w:t>
            </w:r>
            <w:r w:rsidRPr="00E51FDB">
              <w:rPr>
                <w:rFonts w:ascii="Arial" w:hAnsi="Arial"/>
                <w:b/>
                <w:sz w:val="18"/>
                <w:lang w:val="ru-RU"/>
              </w:rPr>
              <w:t>=0,05</w:t>
            </w:r>
            <w:r w:rsidRPr="00E51FDB">
              <w:rPr>
                <w:rFonts w:ascii="Arial" w:hAnsi="Arial"/>
                <w:b/>
                <w:sz w:val="18"/>
              </w:rPr>
              <w:t>Qmax</w:t>
            </w:r>
          </w:p>
        </w:tc>
        <w:tc>
          <w:tcPr>
            <w:tcW w:w="1559" w:type="dxa"/>
          </w:tcPr>
          <w:p w:rsidR="00675308" w:rsidRPr="00E51FDB" w:rsidRDefault="00675308" w:rsidP="00E51FDB">
            <w:pPr>
              <w:pStyle w:val="a3"/>
              <w:widowControl w:val="0"/>
              <w:spacing w:line="240" w:lineRule="auto"/>
              <w:ind w:right="0"/>
              <w:jc w:val="center"/>
              <w:rPr>
                <w:rFonts w:ascii="Arial" w:hAnsi="Arial"/>
                <w:b/>
                <w:sz w:val="18"/>
              </w:rPr>
            </w:pPr>
            <w:r w:rsidRPr="00E51FDB">
              <w:rPr>
                <w:rFonts w:ascii="Arial" w:hAnsi="Arial"/>
                <w:b/>
                <w:sz w:val="18"/>
              </w:rPr>
              <w:t>Qmin</w:t>
            </w:r>
            <w:r w:rsidRPr="00E51FDB">
              <w:rPr>
                <w:rFonts w:ascii="Arial" w:hAnsi="Arial"/>
                <w:b/>
                <w:sz w:val="18"/>
                <w:lang w:val="ru-RU"/>
              </w:rPr>
              <w:t>=0,1</w:t>
            </w:r>
            <w:r w:rsidRPr="00E51FDB">
              <w:rPr>
                <w:rFonts w:ascii="Arial" w:hAnsi="Arial"/>
                <w:b/>
                <w:sz w:val="18"/>
              </w:rPr>
              <w:t>Qmax</w:t>
            </w:r>
          </w:p>
        </w:tc>
        <w:tc>
          <w:tcPr>
            <w:tcW w:w="850" w:type="dxa"/>
            <w:tcBorders>
              <w:top w:val="nil"/>
            </w:tcBorders>
          </w:tcPr>
          <w:p w:rsidR="00675308" w:rsidRPr="00E51FDB" w:rsidRDefault="00675308" w:rsidP="00E51FDB">
            <w:pPr>
              <w:pStyle w:val="a3"/>
              <w:widowControl w:val="0"/>
              <w:spacing w:line="240" w:lineRule="auto"/>
              <w:ind w:right="0"/>
              <w:jc w:val="center"/>
              <w:rPr>
                <w:rFonts w:ascii="Arial" w:hAnsi="Arial"/>
                <w:b/>
                <w:sz w:val="18"/>
                <w:lang w:val="ru-RU"/>
              </w:rPr>
            </w:pPr>
            <w:r w:rsidRPr="00E51FDB">
              <w:rPr>
                <w:rFonts w:ascii="Arial" w:hAnsi="Arial"/>
                <w:b/>
                <w:sz w:val="18"/>
                <w:lang w:val="ru-RU"/>
              </w:rPr>
              <w:t>мм</w:t>
            </w:r>
          </w:p>
        </w:tc>
      </w:tr>
      <w:tr w:rsidR="00675308" w:rsidRPr="00E51FDB">
        <w:tc>
          <w:tcPr>
            <w:tcW w:w="2127" w:type="dxa"/>
            <w:tcBorders>
              <w:top w:val="single" w:sz="4" w:space="0" w:color="auto"/>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СГ75МТ-160-40-С(2)</w:t>
            </w:r>
            <w:r w:rsidR="00444E6B" w:rsidRPr="008758BD">
              <w:rPr>
                <w:rFonts w:ascii="Arial" w:hAnsi="Arial"/>
                <w:sz w:val="18"/>
                <w:lang w:val="ru-RU"/>
              </w:rPr>
              <w:t>(Д)</w:t>
            </w:r>
          </w:p>
        </w:tc>
        <w:tc>
          <w:tcPr>
            <w:tcW w:w="708"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160</w:t>
            </w:r>
          </w:p>
        </w:tc>
        <w:tc>
          <w:tcPr>
            <w:tcW w:w="156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w:t>
            </w:r>
          </w:p>
        </w:tc>
        <w:tc>
          <w:tcPr>
            <w:tcW w:w="1559"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r>
      <w:tr w:rsidR="00675308" w:rsidRPr="00E51FDB">
        <w:tc>
          <w:tcPr>
            <w:tcW w:w="2127" w:type="dxa"/>
            <w:tcBorders>
              <w:top w:val="nil"/>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СГ75МТ-160-30-С(2)</w:t>
            </w:r>
            <w:r w:rsidR="00444E6B"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СГ75МТ-250-40-С(2)</w:t>
            </w:r>
            <w:r w:rsidR="00444E6B"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12,5</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r>
      <w:tr w:rsidR="00675308" w:rsidRPr="00E51FDB">
        <w:tc>
          <w:tcPr>
            <w:tcW w:w="2127" w:type="dxa"/>
            <w:tcBorders>
              <w:top w:val="nil"/>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СГ75МТ-250-30-С(2)</w:t>
            </w:r>
            <w:r w:rsidR="00444E6B"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rPr>
          <w:cantSplit/>
        </w:trPr>
        <w:tc>
          <w:tcPr>
            <w:tcW w:w="2127" w:type="dxa"/>
            <w:tcBorders>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СГ75МТ-400-40-С(2)</w:t>
            </w:r>
            <w:r w:rsidR="00444E6B"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w:t>
            </w:r>
          </w:p>
        </w:tc>
        <w:tc>
          <w:tcPr>
            <w:tcW w:w="850" w:type="dxa"/>
            <w:vMerge w:val="restart"/>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p w:rsidR="00675308" w:rsidRPr="00E51FDB" w:rsidRDefault="00675308" w:rsidP="00E51FDB">
            <w:pPr>
              <w:pStyle w:val="a3"/>
              <w:widowControl w:val="0"/>
              <w:spacing w:line="240" w:lineRule="auto"/>
              <w:ind w:right="0"/>
              <w:jc w:val="center"/>
              <w:rPr>
                <w:rFonts w:ascii="Arial" w:hAnsi="Arial"/>
                <w:sz w:val="18"/>
                <w:lang w:val="ru-RU"/>
              </w:rPr>
            </w:pPr>
          </w:p>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w:t>
            </w:r>
          </w:p>
        </w:tc>
      </w:tr>
      <w:tr w:rsidR="00675308" w:rsidRPr="00E51FDB">
        <w:trPr>
          <w:cantSplit/>
        </w:trPr>
        <w:tc>
          <w:tcPr>
            <w:tcW w:w="2127" w:type="dxa"/>
            <w:tcBorders>
              <w:top w:val="nil"/>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СГ75МТ-400-30-С(2)</w:t>
            </w:r>
            <w:r w:rsidR="00444E6B"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vMerge/>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rPr>
          <w:cantSplit/>
        </w:trPr>
        <w:tc>
          <w:tcPr>
            <w:tcW w:w="2127" w:type="dxa"/>
            <w:tcBorders>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СГ75МТ-650-40-С(2)</w:t>
            </w:r>
            <w:r w:rsidR="00444E6B"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650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32,5</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65</w:t>
            </w:r>
          </w:p>
        </w:tc>
        <w:tc>
          <w:tcPr>
            <w:tcW w:w="850" w:type="dxa"/>
            <w:vMerge/>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rPr>
          <w:cantSplit/>
        </w:trPr>
        <w:tc>
          <w:tcPr>
            <w:tcW w:w="2127" w:type="dxa"/>
            <w:tcBorders>
              <w:top w:val="nil"/>
              <w:bottom w:val="single" w:sz="4" w:space="0" w:color="auto"/>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СГ75МТ-650-30-С(2)</w:t>
            </w:r>
            <w:r w:rsidR="00444E6B" w:rsidRPr="008758BD">
              <w:rPr>
                <w:rFonts w:ascii="Arial" w:hAnsi="Arial"/>
                <w:sz w:val="18"/>
                <w:lang w:val="ru-RU"/>
              </w:rPr>
              <w:t>(Д)</w:t>
            </w:r>
          </w:p>
        </w:tc>
        <w:tc>
          <w:tcPr>
            <w:tcW w:w="708"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vMerge/>
            <w:tcBorders>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СГ75МТ-800-40-С(2)</w:t>
            </w:r>
            <w:r w:rsidR="00444E6B" w:rsidRPr="008758BD">
              <w:rPr>
                <w:rFonts w:ascii="Arial" w:hAnsi="Arial"/>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150</w:t>
            </w:r>
          </w:p>
        </w:tc>
      </w:tr>
      <w:tr w:rsidR="00675308" w:rsidRPr="00E51FDB">
        <w:tc>
          <w:tcPr>
            <w:tcW w:w="2127" w:type="dxa"/>
            <w:tcBorders>
              <w:top w:val="nil"/>
              <w:bottom w:val="nil"/>
            </w:tcBorders>
          </w:tcPr>
          <w:p w:rsidR="00675308" w:rsidRPr="008758BD" w:rsidRDefault="00675308" w:rsidP="008758BD">
            <w:pPr>
              <w:pStyle w:val="a3"/>
              <w:widowControl w:val="0"/>
              <w:spacing w:line="240" w:lineRule="auto"/>
              <w:ind w:right="-85"/>
              <w:jc w:val="left"/>
              <w:rPr>
                <w:rFonts w:ascii="Arial" w:hAnsi="Arial"/>
                <w:sz w:val="18"/>
                <w:lang w:val="ru-RU"/>
              </w:rPr>
            </w:pPr>
            <w:r w:rsidRPr="008758BD">
              <w:rPr>
                <w:rFonts w:ascii="Arial" w:hAnsi="Arial"/>
                <w:sz w:val="18"/>
                <w:lang w:val="ru-RU"/>
              </w:rPr>
              <w:t>СГ75МТ-800-30-С(2)</w:t>
            </w:r>
            <w:r w:rsidR="00444E6B" w:rsidRPr="008758BD">
              <w:rPr>
                <w:rFonts w:ascii="Arial" w:hAnsi="Arial"/>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СГ75МТ-1000-40-С(2)</w:t>
            </w:r>
            <w:r w:rsidR="00444E6B" w:rsidRPr="008758BD">
              <w:rPr>
                <w:rFonts w:ascii="Arial" w:hAnsi="Arial"/>
                <w:spacing w:val="-4"/>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50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100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150</w:t>
            </w:r>
          </w:p>
        </w:tc>
      </w:tr>
      <w:tr w:rsidR="00675308" w:rsidRPr="00E51FDB">
        <w:tc>
          <w:tcPr>
            <w:tcW w:w="2127" w:type="dxa"/>
            <w:tcBorders>
              <w:top w:val="nil"/>
              <w:bottom w:val="nil"/>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СГ75МТ-1000-30-С(2)</w:t>
            </w:r>
            <w:r w:rsidR="00444E6B" w:rsidRPr="008758BD">
              <w:rPr>
                <w:rFonts w:ascii="Arial" w:hAnsi="Arial"/>
                <w:spacing w:val="-4"/>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bottom w:val="nil"/>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СГ75МТ-1600-40-С(2)</w:t>
            </w:r>
            <w:r w:rsidR="00444E6B" w:rsidRPr="008758BD">
              <w:rPr>
                <w:rFonts w:ascii="Arial" w:hAnsi="Arial"/>
                <w:spacing w:val="-4"/>
                <w:sz w:val="18"/>
                <w:lang w:val="ru-RU"/>
              </w:rPr>
              <w:t>(Д)</w:t>
            </w:r>
          </w:p>
        </w:tc>
        <w:tc>
          <w:tcPr>
            <w:tcW w:w="708"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1600</w:t>
            </w:r>
          </w:p>
        </w:tc>
        <w:tc>
          <w:tcPr>
            <w:tcW w:w="156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80</w:t>
            </w:r>
          </w:p>
        </w:tc>
        <w:tc>
          <w:tcPr>
            <w:tcW w:w="1559"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160</w:t>
            </w:r>
          </w:p>
        </w:tc>
        <w:tc>
          <w:tcPr>
            <w:tcW w:w="850" w:type="dxa"/>
            <w:tcBorders>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r>
      <w:tr w:rsidR="00675308" w:rsidRPr="00E51FDB">
        <w:tc>
          <w:tcPr>
            <w:tcW w:w="2127" w:type="dxa"/>
            <w:tcBorders>
              <w:top w:val="nil"/>
              <w:bottom w:val="nil"/>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СГ75МТ-1600-30-С(2)</w:t>
            </w:r>
            <w:r w:rsidR="00444E6B" w:rsidRPr="008758BD">
              <w:rPr>
                <w:rFonts w:ascii="Arial" w:hAnsi="Arial"/>
                <w:spacing w:val="-4"/>
                <w:sz w:val="18"/>
                <w:lang w:val="ru-RU"/>
              </w:rPr>
              <w:t>(Д)</w:t>
            </w:r>
          </w:p>
        </w:tc>
        <w:tc>
          <w:tcPr>
            <w:tcW w:w="708"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top w:val="single" w:sz="4" w:space="0" w:color="auto"/>
              <w:bottom w:val="nil"/>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СГ75МТ-2500-40-С(2)</w:t>
            </w:r>
            <w:r w:rsidR="00444E6B" w:rsidRPr="008758BD">
              <w:rPr>
                <w:rFonts w:ascii="Arial" w:hAnsi="Arial"/>
                <w:spacing w:val="-4"/>
                <w:sz w:val="18"/>
                <w:lang w:val="ru-RU"/>
              </w:rPr>
              <w:t>(Д)</w:t>
            </w:r>
          </w:p>
        </w:tc>
        <w:tc>
          <w:tcPr>
            <w:tcW w:w="708"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2500</w:t>
            </w:r>
          </w:p>
        </w:tc>
        <w:tc>
          <w:tcPr>
            <w:tcW w:w="156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125</w:t>
            </w:r>
          </w:p>
        </w:tc>
        <w:tc>
          <w:tcPr>
            <w:tcW w:w="1559"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250</w:t>
            </w:r>
          </w:p>
        </w:tc>
        <w:tc>
          <w:tcPr>
            <w:tcW w:w="850" w:type="dxa"/>
            <w:tcBorders>
              <w:top w:val="single" w:sz="4" w:space="0" w:color="auto"/>
              <w:bottom w:val="nil"/>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r>
      <w:tr w:rsidR="00675308" w:rsidRPr="00E51FDB">
        <w:tc>
          <w:tcPr>
            <w:tcW w:w="2127" w:type="dxa"/>
            <w:tcBorders>
              <w:top w:val="nil"/>
              <w:bottom w:val="single" w:sz="4" w:space="0" w:color="auto"/>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СГ75МТ-2500-30-С(2)</w:t>
            </w:r>
            <w:r w:rsidR="00444E6B" w:rsidRPr="008758BD">
              <w:rPr>
                <w:rFonts w:ascii="Arial" w:hAnsi="Arial"/>
                <w:spacing w:val="-4"/>
                <w:sz w:val="18"/>
                <w:lang w:val="ru-RU"/>
              </w:rPr>
              <w:t>(Д)</w:t>
            </w:r>
          </w:p>
        </w:tc>
        <w:tc>
          <w:tcPr>
            <w:tcW w:w="708"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6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1559"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c>
          <w:tcPr>
            <w:tcW w:w="850" w:type="dxa"/>
            <w:tcBorders>
              <w:top w:val="nil"/>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p>
        </w:tc>
      </w:tr>
      <w:tr w:rsidR="00675308" w:rsidRPr="00E51FDB">
        <w:tc>
          <w:tcPr>
            <w:tcW w:w="2127" w:type="dxa"/>
            <w:tcBorders>
              <w:top w:val="single" w:sz="4" w:space="0" w:color="auto"/>
              <w:bottom w:val="single" w:sz="4" w:space="0" w:color="auto"/>
            </w:tcBorders>
          </w:tcPr>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СГ75МТ-4000-40-С(2)</w:t>
            </w:r>
            <w:r w:rsidR="00444E6B" w:rsidRPr="008758BD">
              <w:rPr>
                <w:rFonts w:ascii="Arial" w:hAnsi="Arial"/>
                <w:spacing w:val="-4"/>
                <w:sz w:val="18"/>
                <w:lang w:val="ru-RU"/>
              </w:rPr>
              <w:t>(Д)</w:t>
            </w:r>
          </w:p>
          <w:p w:rsidR="00675308" w:rsidRPr="008758BD" w:rsidRDefault="00675308" w:rsidP="008758BD">
            <w:pPr>
              <w:pStyle w:val="a3"/>
              <w:widowControl w:val="0"/>
              <w:spacing w:line="240" w:lineRule="auto"/>
              <w:ind w:right="-85"/>
              <w:jc w:val="left"/>
              <w:rPr>
                <w:rFonts w:ascii="Arial" w:hAnsi="Arial"/>
                <w:spacing w:val="-4"/>
                <w:sz w:val="18"/>
                <w:lang w:val="ru-RU"/>
              </w:rPr>
            </w:pPr>
            <w:r w:rsidRPr="008758BD">
              <w:rPr>
                <w:rFonts w:ascii="Arial" w:hAnsi="Arial"/>
                <w:spacing w:val="-4"/>
                <w:sz w:val="18"/>
                <w:lang w:val="ru-RU"/>
              </w:rPr>
              <w:t>СГ75МТ-4000-30-С(2)</w:t>
            </w:r>
            <w:r w:rsidR="00444E6B" w:rsidRPr="008758BD">
              <w:rPr>
                <w:rFonts w:ascii="Arial" w:hAnsi="Arial"/>
                <w:spacing w:val="-4"/>
                <w:sz w:val="18"/>
                <w:lang w:val="ru-RU"/>
              </w:rPr>
              <w:t>(Д)</w:t>
            </w:r>
          </w:p>
        </w:tc>
        <w:tc>
          <w:tcPr>
            <w:tcW w:w="708"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4000</w:t>
            </w:r>
          </w:p>
        </w:tc>
        <w:tc>
          <w:tcPr>
            <w:tcW w:w="1560"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c>
          <w:tcPr>
            <w:tcW w:w="1559"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400</w:t>
            </w:r>
          </w:p>
        </w:tc>
        <w:tc>
          <w:tcPr>
            <w:tcW w:w="850" w:type="dxa"/>
            <w:tcBorders>
              <w:top w:val="single" w:sz="4" w:space="0" w:color="auto"/>
              <w:bottom w:val="single" w:sz="4" w:space="0" w:color="auto"/>
            </w:tcBorders>
          </w:tcPr>
          <w:p w:rsidR="00675308" w:rsidRPr="00E51FDB" w:rsidRDefault="00675308" w:rsidP="00E51FDB">
            <w:pPr>
              <w:pStyle w:val="a3"/>
              <w:widowControl w:val="0"/>
              <w:spacing w:line="240" w:lineRule="auto"/>
              <w:ind w:right="0"/>
              <w:jc w:val="center"/>
              <w:rPr>
                <w:rFonts w:ascii="Arial" w:hAnsi="Arial"/>
                <w:sz w:val="18"/>
                <w:lang w:val="ru-RU"/>
              </w:rPr>
            </w:pPr>
            <w:r w:rsidRPr="00E51FDB">
              <w:rPr>
                <w:rFonts w:ascii="Arial" w:hAnsi="Arial"/>
                <w:sz w:val="18"/>
                <w:lang w:val="ru-RU"/>
              </w:rPr>
              <w:t>200</w:t>
            </w:r>
          </w:p>
        </w:tc>
      </w:tr>
    </w:tbl>
    <w:p w:rsidR="00ED4DA5" w:rsidRPr="00ED4DA5" w:rsidRDefault="00ED4DA5" w:rsidP="00ED4DA5">
      <w:pPr>
        <w:ind w:firstLine="284"/>
        <w:jc w:val="both"/>
      </w:pPr>
      <w:r w:rsidRPr="00ED4DA5">
        <w:lastRenderedPageBreak/>
        <w:t>Примечания</w:t>
      </w:r>
    </w:p>
    <w:p w:rsidR="00ED4DA5" w:rsidRPr="00ED4DA5" w:rsidRDefault="00ED4DA5" w:rsidP="00ED4DA5">
      <w:pPr>
        <w:ind w:firstLine="284"/>
        <w:jc w:val="both"/>
      </w:pPr>
      <w:r w:rsidRPr="00ED4DA5">
        <w:t>1 Значения расходов в таблицах 1, 2 установлены для воздуха плотностью 1,26 кг/м</w:t>
      </w:r>
      <w:r w:rsidRPr="00ED4DA5">
        <w:rPr>
          <w:vertAlign w:val="superscript"/>
        </w:rPr>
        <w:t>3</w:t>
      </w:r>
      <w:r w:rsidRPr="00ED4DA5">
        <w:t xml:space="preserve"> при температуре плюс (20</w:t>
      </w:r>
      <w:r w:rsidRPr="00ED4DA5">
        <w:sym w:font="Symbol" w:char="F0B1"/>
      </w:r>
      <w:r w:rsidRPr="00ED4DA5">
        <w:t>5) </w:t>
      </w:r>
      <w:r w:rsidRPr="00ED4DA5">
        <w:sym w:font="Symbol" w:char="F0B0"/>
      </w:r>
      <w:r w:rsidRPr="00ED4DA5">
        <w:t xml:space="preserve">С и избыточном давлении в месте установки счетчика 5000 Па. </w:t>
      </w:r>
    </w:p>
    <w:p w:rsidR="00ED4DA5" w:rsidRPr="00ED4DA5" w:rsidRDefault="00ED4DA5" w:rsidP="00ED4DA5">
      <w:pPr>
        <w:ind w:firstLine="284"/>
        <w:jc w:val="both"/>
      </w:pPr>
      <w:r w:rsidRPr="00ED4DA5">
        <w:t>2 Счетчики газа выпускаются с диапазоном измерения 1:10 и 1:20.</w:t>
      </w:r>
    </w:p>
    <w:p w:rsidR="00ED4DA5" w:rsidRPr="00ED4DA5" w:rsidRDefault="00ED4DA5" w:rsidP="00ED4DA5">
      <w:pPr>
        <w:ind w:firstLine="284"/>
        <w:jc w:val="both"/>
      </w:pPr>
      <w:r w:rsidRPr="00ED4DA5">
        <w:t xml:space="preserve">3 При увеличении давления (в пределах диапазона согласно п. 1.2.2) минимальный расход Qmin </w:t>
      </w:r>
      <w:r w:rsidRPr="00ED4DA5">
        <w:rPr>
          <w:vertAlign w:val="subscript"/>
        </w:rPr>
        <w:t>Р</w:t>
      </w:r>
      <w:r w:rsidRPr="00ED4DA5">
        <w:t>, м</w:t>
      </w:r>
      <w:r w:rsidRPr="00ED4DA5">
        <w:rPr>
          <w:vertAlign w:val="superscript"/>
        </w:rPr>
        <w:t>3</w:t>
      </w:r>
      <w:r w:rsidRPr="00ED4DA5">
        <w:t>/ч, определяется по формуле:</w:t>
      </w:r>
    </w:p>
    <w:p w:rsidR="00A64272" w:rsidRDefault="00A64272" w:rsidP="00A64272">
      <w:pPr>
        <w:widowControl w:val="0"/>
        <w:tabs>
          <w:tab w:val="left" w:pos="7938"/>
        </w:tabs>
        <w:ind w:firstLine="284"/>
        <w:jc w:val="right"/>
        <w:rPr>
          <w:rFonts w:ascii="Arial" w:hAnsi="Arial"/>
          <w:sz w:val="18"/>
        </w:rPr>
      </w:pPr>
      <w:r w:rsidRPr="00246727">
        <w:rPr>
          <w:rFonts w:ascii="Arial" w:hAnsi="Arial"/>
          <w:position w:val="-38"/>
          <w:sz w:val="18"/>
        </w:rPr>
        <w:object w:dxaOrig="25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29.25pt" o:ole="" fillcolor="window">
            <v:imagedata r:id="rId9" o:title=""/>
          </v:shape>
          <o:OLEObject Type="Embed" ProgID="Equation.3" ShapeID="_x0000_i1025" DrawAspect="Content" ObjectID="_1714914394" r:id="rId10"/>
        </w:object>
      </w:r>
      <w:r>
        <w:rPr>
          <w:rFonts w:ascii="Arial" w:hAnsi="Arial"/>
          <w:sz w:val="18"/>
        </w:rPr>
        <w:t>,                                            (1)</w:t>
      </w:r>
    </w:p>
    <w:p w:rsidR="00ED4DA5" w:rsidRPr="00ED4DA5" w:rsidRDefault="00ED4DA5" w:rsidP="00ED4DA5">
      <w:pPr>
        <w:ind w:firstLine="284"/>
        <w:jc w:val="both"/>
      </w:pPr>
      <w:r w:rsidRPr="00ED4DA5">
        <w:t xml:space="preserve">где </w:t>
      </w:r>
      <w:r w:rsidRPr="00ED4DA5">
        <w:rPr>
          <w:lang w:val="en-US"/>
        </w:rPr>
        <w:t>Qmin</w:t>
      </w:r>
      <w:r w:rsidRPr="00ED4DA5">
        <w:t>- значение минимального расхода при избыточном давлении измеряемого газа 5000 Па (согласно таблицам 1 и 2), м</w:t>
      </w:r>
      <w:r w:rsidRPr="00ED4DA5">
        <w:rPr>
          <w:vertAlign w:val="superscript"/>
        </w:rPr>
        <w:t>3</w:t>
      </w:r>
      <w:r w:rsidRPr="00ED4DA5">
        <w:t>/ч;</w:t>
      </w:r>
    </w:p>
    <w:p w:rsidR="00ED4DA5" w:rsidRPr="0009086C" w:rsidRDefault="00ED4DA5" w:rsidP="00ED4DA5">
      <w:pPr>
        <w:ind w:firstLine="284"/>
        <w:jc w:val="both"/>
        <w:rPr>
          <w:spacing w:val="-2"/>
        </w:rPr>
      </w:pPr>
      <w:r w:rsidRPr="0009086C">
        <w:rPr>
          <w:spacing w:val="-2"/>
          <w:lang w:val="en-US"/>
        </w:rPr>
        <w:t>d</w:t>
      </w:r>
      <w:r w:rsidRPr="0009086C">
        <w:rPr>
          <w:spacing w:val="-2"/>
        </w:rPr>
        <w:t>=</w:t>
      </w:r>
      <w:r w:rsidRPr="0009086C">
        <w:rPr>
          <w:spacing w:val="-2"/>
        </w:rPr>
        <w:sym w:font="Symbol" w:char="F072"/>
      </w:r>
      <w:r w:rsidRPr="0009086C">
        <w:rPr>
          <w:spacing w:val="-2"/>
          <w:vertAlign w:val="subscript"/>
        </w:rPr>
        <w:t>ГАЗ</w:t>
      </w:r>
      <w:r w:rsidRPr="0009086C">
        <w:rPr>
          <w:spacing w:val="-2"/>
        </w:rPr>
        <w:sym w:font="Symbol" w:char="F02F"/>
      </w:r>
      <w:r w:rsidRPr="0009086C">
        <w:rPr>
          <w:spacing w:val="-2"/>
        </w:rPr>
        <w:sym w:font="Symbol" w:char="F072"/>
      </w:r>
      <w:r w:rsidRPr="0009086C">
        <w:rPr>
          <w:spacing w:val="-2"/>
          <w:vertAlign w:val="subscript"/>
        </w:rPr>
        <w:t xml:space="preserve"> ВОЗД  </w:t>
      </w:r>
      <w:r w:rsidRPr="0009086C">
        <w:rPr>
          <w:spacing w:val="-2"/>
        </w:rPr>
        <w:t xml:space="preserve">- относительная плотность газа (для природного газа </w:t>
      </w:r>
      <w:r w:rsidRPr="0009086C">
        <w:rPr>
          <w:spacing w:val="-2"/>
          <w:lang w:val="en-US"/>
        </w:rPr>
        <w:t>d</w:t>
      </w:r>
      <w:r w:rsidRPr="0009086C">
        <w:rPr>
          <w:spacing w:val="-2"/>
          <w:position w:val="-2"/>
        </w:rPr>
        <w:object w:dxaOrig="220" w:dyaOrig="180">
          <v:shape id="_x0000_i1026" type="#_x0000_t75" style="width:11.25pt;height:9pt" o:ole="">
            <v:imagedata r:id="rId11" o:title=""/>
          </v:shape>
          <o:OLEObject Type="Embed" ProgID="Equation.3" ShapeID="_x0000_i1026" DrawAspect="Content" ObjectID="_1714914395" r:id="rId12"/>
        </w:object>
      </w:r>
      <w:r w:rsidRPr="0009086C">
        <w:rPr>
          <w:spacing w:val="-2"/>
        </w:rPr>
        <w:t>0,65);</w:t>
      </w:r>
    </w:p>
    <w:p w:rsidR="00ED4DA5" w:rsidRPr="00ED4DA5" w:rsidRDefault="00ED4DA5" w:rsidP="00ED4DA5">
      <w:pPr>
        <w:ind w:firstLine="284"/>
        <w:jc w:val="both"/>
      </w:pPr>
      <w:r w:rsidRPr="00ED4DA5">
        <w:sym w:font="Symbol" w:char="F072"/>
      </w:r>
      <w:r w:rsidRPr="00ED4DA5">
        <w:rPr>
          <w:vertAlign w:val="subscript"/>
        </w:rPr>
        <w:t>ГАЗ</w:t>
      </w:r>
      <w:r w:rsidRPr="00ED4DA5">
        <w:t xml:space="preserve">, </w:t>
      </w:r>
      <w:r w:rsidRPr="00ED4DA5">
        <w:sym w:font="Symbol" w:char="F072"/>
      </w:r>
      <w:r w:rsidRPr="00ED4DA5">
        <w:rPr>
          <w:vertAlign w:val="subscript"/>
        </w:rPr>
        <w:t xml:space="preserve"> ВОЗД  </w:t>
      </w:r>
      <w:r w:rsidRPr="00ED4DA5">
        <w:t>- плотность газа и плотность воздуха, кг/м</w:t>
      </w:r>
      <w:r w:rsidRPr="00ED4DA5">
        <w:rPr>
          <w:vertAlign w:val="superscript"/>
        </w:rPr>
        <w:t>3</w:t>
      </w:r>
      <w:r w:rsidRPr="00ED4DA5">
        <w:t>;</w:t>
      </w:r>
    </w:p>
    <w:p w:rsidR="00ED4DA5" w:rsidRPr="00ED4DA5" w:rsidRDefault="00ED4DA5" w:rsidP="00ED4DA5">
      <w:pPr>
        <w:ind w:firstLine="284"/>
        <w:jc w:val="both"/>
      </w:pPr>
      <w:r w:rsidRPr="00ED4DA5">
        <w:rPr>
          <w:lang w:val="en-US"/>
        </w:rPr>
        <w:t>P</w:t>
      </w:r>
      <w:r w:rsidRPr="00ED4DA5">
        <w:t>=Р</w:t>
      </w:r>
      <w:r w:rsidRPr="00ED4DA5">
        <w:rPr>
          <w:vertAlign w:val="subscript"/>
        </w:rPr>
        <w:t>б</w:t>
      </w:r>
      <w:r w:rsidRPr="00ED4DA5">
        <w:t>+Р</w:t>
      </w:r>
      <w:r w:rsidRPr="00ED4DA5">
        <w:rPr>
          <w:vertAlign w:val="subscript"/>
        </w:rPr>
        <w:t>И</w:t>
      </w:r>
      <w:r w:rsidRPr="00ED4DA5">
        <w:t xml:space="preserve"> - абсолютное давление газа в месте установки счетчика, Па;</w:t>
      </w:r>
    </w:p>
    <w:p w:rsidR="00ED4DA5" w:rsidRPr="00ED4DA5" w:rsidRDefault="00ED4DA5" w:rsidP="00ED4DA5">
      <w:pPr>
        <w:ind w:firstLine="284"/>
        <w:jc w:val="both"/>
      </w:pPr>
      <w:r w:rsidRPr="00ED4DA5">
        <w:t>Р</w:t>
      </w:r>
      <w:r w:rsidRPr="00ED4DA5">
        <w:rPr>
          <w:vertAlign w:val="subscript"/>
        </w:rPr>
        <w:t>б</w:t>
      </w:r>
      <w:r w:rsidRPr="00ED4DA5">
        <w:t>, Р</w:t>
      </w:r>
      <w:r w:rsidRPr="00ED4DA5">
        <w:rPr>
          <w:vertAlign w:val="subscript"/>
        </w:rPr>
        <w:t xml:space="preserve">И </w:t>
      </w:r>
      <w:r w:rsidRPr="00ED4DA5">
        <w:t>– атмосферное и избыточное давление, Па;</w:t>
      </w:r>
    </w:p>
    <w:p w:rsidR="00ED4DA5" w:rsidRPr="00ED4DA5" w:rsidRDefault="00ED4DA5" w:rsidP="00ED4DA5">
      <w:pPr>
        <w:ind w:firstLine="284"/>
        <w:jc w:val="both"/>
      </w:pPr>
      <w:r w:rsidRPr="00ED4DA5">
        <w:t>10</w:t>
      </w:r>
      <w:r w:rsidRPr="00ED4DA5">
        <w:rPr>
          <w:vertAlign w:val="superscript"/>
        </w:rPr>
        <w:t>–5</w:t>
      </w:r>
      <w:r w:rsidRPr="00ED4DA5">
        <w:t xml:space="preserve"> – коэффициент, 1/Па.</w:t>
      </w:r>
    </w:p>
    <w:p w:rsidR="00ED4DA5" w:rsidRPr="00ED4DA5" w:rsidRDefault="00ED4DA5" w:rsidP="00ED4DA5">
      <w:pPr>
        <w:ind w:firstLine="284"/>
        <w:jc w:val="both"/>
      </w:pPr>
      <w:r w:rsidRPr="00ED4DA5">
        <w:t>Формула имеет практическое применение для избыточного давления свыше 0,2 МПа (2 кгс/см</w:t>
      </w:r>
      <w:r w:rsidRPr="00ED4DA5">
        <w:rPr>
          <w:vertAlign w:val="superscript"/>
        </w:rPr>
        <w:t>2</w:t>
      </w:r>
      <w:r w:rsidRPr="00ED4DA5">
        <w:t>).</w:t>
      </w:r>
    </w:p>
    <w:p w:rsidR="00ED4DA5" w:rsidRPr="00ED4DA5" w:rsidRDefault="00ED4DA5" w:rsidP="00ED4DA5">
      <w:pPr>
        <w:ind w:firstLine="284"/>
        <w:jc w:val="both"/>
      </w:pPr>
      <w:r w:rsidRPr="00ED4DA5">
        <w:t>Зависимость диапазона расходов (</w:t>
      </w:r>
      <w:r w:rsidRPr="00ED4DA5">
        <w:rPr>
          <w:lang w:val="en-US"/>
        </w:rPr>
        <w:t>Q</w:t>
      </w:r>
      <w:r w:rsidRPr="00ED4DA5">
        <w:t>max </w:t>
      </w:r>
      <w:r w:rsidRPr="00ED4DA5">
        <w:rPr>
          <w:b/>
        </w:rPr>
        <w:t>:</w:t>
      </w:r>
      <w:r w:rsidRPr="00ED4DA5">
        <w:t> Qmin </w:t>
      </w:r>
      <w:r w:rsidRPr="00ED4DA5">
        <w:rPr>
          <w:vertAlign w:val="subscript"/>
        </w:rPr>
        <w:t>Р</w:t>
      </w:r>
      <w:r w:rsidRPr="00ED4DA5">
        <w:t xml:space="preserve">) от абсолютного давления газа (Р) для </w:t>
      </w:r>
      <w:r w:rsidRPr="00ED4DA5">
        <w:rPr>
          <w:lang w:val="en-US"/>
        </w:rPr>
        <w:t>d</w:t>
      </w:r>
      <w:r w:rsidRPr="00ED4DA5">
        <w:rPr>
          <w:position w:val="-2"/>
        </w:rPr>
        <w:object w:dxaOrig="220" w:dyaOrig="180">
          <v:shape id="_x0000_i1027" type="#_x0000_t75" style="width:11.25pt;height:9pt" o:ole="">
            <v:imagedata r:id="rId11" o:title=""/>
          </v:shape>
          <o:OLEObject Type="Embed" ProgID="Equation.3" ShapeID="_x0000_i1027" DrawAspect="Content" ObjectID="_1714914396" r:id="rId13"/>
        </w:object>
      </w:r>
      <w:r w:rsidRPr="00ED4DA5">
        <w:t>0,65 иллюстрируется графиком, приведенным в приложении Б.</w:t>
      </w:r>
    </w:p>
    <w:p w:rsidR="00ED4DA5" w:rsidRPr="00ED4DA5" w:rsidRDefault="00ED4DA5" w:rsidP="00ED4DA5">
      <w:pPr>
        <w:ind w:firstLine="284"/>
        <w:jc w:val="both"/>
      </w:pPr>
      <w:r w:rsidRPr="00ED4DA5">
        <w:t>4 Для приведения значений расходов, указанных в таблицах 1 и 2 или определенных по формуле (1), к условиям по ГОСТ 2939</w:t>
      </w:r>
      <w:r w:rsidRPr="00ED4DA5">
        <w:noBreakHyphen/>
        <w:t>63 необходимо произвести пересчет по формуле:</w:t>
      </w:r>
    </w:p>
    <w:p w:rsidR="00A64272" w:rsidRDefault="00A64272" w:rsidP="00A64272">
      <w:pPr>
        <w:widowControl w:val="0"/>
        <w:tabs>
          <w:tab w:val="left" w:pos="7513"/>
        </w:tabs>
        <w:ind w:firstLine="284"/>
        <w:jc w:val="right"/>
      </w:pPr>
      <w:r w:rsidRPr="00246727">
        <w:rPr>
          <w:position w:val="-38"/>
        </w:rPr>
        <w:object w:dxaOrig="2220" w:dyaOrig="840">
          <v:shape id="_x0000_i1028" type="#_x0000_t75" style="width:80.25pt;height:30.75pt" o:ole="" fillcolor="window">
            <v:imagedata r:id="rId14" o:title=""/>
          </v:shape>
          <o:OLEObject Type="Embed" ProgID="Equation.3" ShapeID="_x0000_i1028" DrawAspect="Content" ObjectID="_1714914397" r:id="rId15"/>
        </w:object>
      </w:r>
      <w:r>
        <w:t>,                                                (2)</w:t>
      </w:r>
    </w:p>
    <w:p w:rsidR="00ED4DA5" w:rsidRPr="00ED4DA5" w:rsidRDefault="00ED4DA5" w:rsidP="00ED4DA5">
      <w:pPr>
        <w:ind w:firstLine="284"/>
        <w:jc w:val="both"/>
      </w:pPr>
      <w:r w:rsidRPr="00ED4DA5">
        <w:t xml:space="preserve">где </w:t>
      </w:r>
      <w:r w:rsidRPr="00ED4DA5">
        <w:rPr>
          <w:lang w:val="en-US"/>
        </w:rPr>
        <w:t>Q</w:t>
      </w:r>
      <w:r w:rsidRPr="00ED4DA5">
        <w:rPr>
          <w:vertAlign w:val="subscript"/>
        </w:rPr>
        <w:t>П</w:t>
      </w:r>
      <w:r w:rsidRPr="00ED4DA5">
        <w:t xml:space="preserve"> – значение расхода, приведенное к условиям по ГОСТ 2939</w:t>
      </w:r>
      <w:r w:rsidRPr="00ED4DA5">
        <w:noBreakHyphen/>
        <w:t>63, м</w:t>
      </w:r>
      <w:r w:rsidRPr="00ED4DA5">
        <w:rPr>
          <w:vertAlign w:val="superscript"/>
        </w:rPr>
        <w:t>3</w:t>
      </w:r>
      <w:r w:rsidRPr="00ED4DA5">
        <w:t>/ч;</w:t>
      </w:r>
    </w:p>
    <w:p w:rsidR="00ED4DA5" w:rsidRPr="00ED4DA5" w:rsidRDefault="00ED4DA5" w:rsidP="00ED4DA5">
      <w:pPr>
        <w:ind w:firstLine="284"/>
        <w:jc w:val="both"/>
      </w:pPr>
      <w:r w:rsidRPr="00ED4DA5">
        <w:rPr>
          <w:lang w:val="en-US"/>
        </w:rPr>
        <w:t>Q</w:t>
      </w:r>
      <w:r w:rsidRPr="00ED4DA5">
        <w:rPr>
          <w:vertAlign w:val="subscript"/>
        </w:rPr>
        <w:t>Р</w:t>
      </w:r>
      <w:r w:rsidRPr="00ED4DA5">
        <w:rPr>
          <w:i/>
          <w:vertAlign w:val="subscript"/>
        </w:rPr>
        <w:t xml:space="preserve"> </w:t>
      </w:r>
      <w:r w:rsidRPr="00ED4DA5">
        <w:t>– значение расхода, взятое из таблицы 1 или 2 или рассчитанное по формуле (1), м</w:t>
      </w:r>
      <w:r w:rsidRPr="00ED4DA5">
        <w:rPr>
          <w:vertAlign w:val="superscript"/>
        </w:rPr>
        <w:t>3</w:t>
      </w:r>
      <w:r w:rsidRPr="00ED4DA5">
        <w:t>/ч;</w:t>
      </w:r>
    </w:p>
    <w:p w:rsidR="00ED4DA5" w:rsidRPr="00ED4DA5" w:rsidRDefault="00ED4DA5" w:rsidP="00ED4DA5">
      <w:pPr>
        <w:ind w:firstLine="284"/>
        <w:jc w:val="both"/>
      </w:pPr>
      <w:r w:rsidRPr="00ED4DA5">
        <w:t>Р</w:t>
      </w:r>
      <w:r w:rsidRPr="00ED4DA5">
        <w:rPr>
          <w:vertAlign w:val="subscript"/>
        </w:rPr>
        <w:t>и</w:t>
      </w:r>
      <w:r w:rsidRPr="00ED4DA5">
        <w:t xml:space="preserve"> –избыточное давление в зоне турбинки счетчика, МПа;</w:t>
      </w:r>
    </w:p>
    <w:p w:rsidR="00ED4DA5" w:rsidRPr="00ED4DA5" w:rsidRDefault="00ED4DA5" w:rsidP="00ED4DA5">
      <w:pPr>
        <w:ind w:firstLine="284"/>
        <w:jc w:val="both"/>
      </w:pPr>
      <w:r w:rsidRPr="00ED4DA5">
        <w:rPr>
          <w:lang w:val="en-US"/>
        </w:rPr>
        <w:t>P</w:t>
      </w:r>
      <w:r w:rsidRPr="00ED4DA5">
        <w:rPr>
          <w:vertAlign w:val="subscript"/>
        </w:rPr>
        <w:t>б</w:t>
      </w:r>
      <w:r w:rsidRPr="00ED4DA5">
        <w:t xml:space="preserve"> –атмосферное давление, МПа;</w:t>
      </w:r>
    </w:p>
    <w:p w:rsidR="00ED4DA5" w:rsidRPr="00144191" w:rsidRDefault="00ED4DA5" w:rsidP="00ED4DA5">
      <w:pPr>
        <w:ind w:firstLine="284"/>
        <w:jc w:val="both"/>
        <w:rPr>
          <w:spacing w:val="-2"/>
        </w:rPr>
      </w:pPr>
      <w:r w:rsidRPr="00144191">
        <w:rPr>
          <w:spacing w:val="-2"/>
          <w:lang w:val="en-US"/>
        </w:rPr>
        <w:t>P</w:t>
      </w:r>
      <w:r w:rsidRPr="00144191">
        <w:rPr>
          <w:spacing w:val="-2"/>
          <w:vertAlign w:val="subscript"/>
        </w:rPr>
        <w:t>Н</w:t>
      </w:r>
      <w:r w:rsidRPr="00144191">
        <w:rPr>
          <w:spacing w:val="-2"/>
        </w:rPr>
        <w:t xml:space="preserve"> = 0,101325 МПа </w:t>
      </w:r>
      <w:r w:rsidRPr="00144191">
        <w:rPr>
          <w:spacing w:val="-2"/>
        </w:rPr>
        <w:sym w:font="Symbol" w:char="F0BB"/>
      </w:r>
      <w:r w:rsidRPr="00144191">
        <w:rPr>
          <w:spacing w:val="-2"/>
        </w:rPr>
        <w:t xml:space="preserve"> 1,033 кгс/см</w:t>
      </w:r>
      <w:r w:rsidRPr="00144191">
        <w:rPr>
          <w:spacing w:val="-2"/>
          <w:vertAlign w:val="superscript"/>
        </w:rPr>
        <w:t>2</w:t>
      </w:r>
      <w:r w:rsidRPr="00144191">
        <w:rPr>
          <w:spacing w:val="-2"/>
        </w:rPr>
        <w:t xml:space="preserve"> – нормальное давление по ГОСТ 2939</w:t>
      </w:r>
      <w:r w:rsidRPr="00144191">
        <w:rPr>
          <w:spacing w:val="-2"/>
        </w:rPr>
        <w:noBreakHyphen/>
        <w:t>63.</w:t>
      </w:r>
    </w:p>
    <w:p w:rsidR="00ED4DA5" w:rsidRPr="00ED4DA5" w:rsidRDefault="00ED4DA5" w:rsidP="00ED4DA5">
      <w:pPr>
        <w:ind w:firstLine="284"/>
        <w:jc w:val="both"/>
      </w:pPr>
      <w:r w:rsidRPr="00ED4DA5">
        <w:t xml:space="preserve">Для приблизительных расчетов принимают </w:t>
      </w:r>
      <w:r w:rsidRPr="00ED4DA5">
        <w:rPr>
          <w:lang w:val="en-US"/>
        </w:rPr>
        <w:t>P</w:t>
      </w:r>
      <w:r w:rsidRPr="00ED4DA5">
        <w:rPr>
          <w:vertAlign w:val="subscript"/>
        </w:rPr>
        <w:t>б</w:t>
      </w:r>
      <w:r w:rsidRPr="00ED4DA5">
        <w:t xml:space="preserve">= </w:t>
      </w:r>
      <w:r w:rsidRPr="00ED4DA5">
        <w:rPr>
          <w:lang w:val="en-US"/>
        </w:rPr>
        <w:t>P</w:t>
      </w:r>
      <w:r w:rsidRPr="00ED4DA5">
        <w:rPr>
          <w:vertAlign w:val="subscript"/>
        </w:rPr>
        <w:t>Н</w:t>
      </w:r>
      <w:r w:rsidRPr="00ED4DA5">
        <w:t>.</w:t>
      </w:r>
    </w:p>
    <w:p w:rsidR="00ED4DA5" w:rsidRPr="0009086C" w:rsidRDefault="00ED4DA5" w:rsidP="00B4192F">
      <w:pPr>
        <w:tabs>
          <w:tab w:val="left" w:pos="9497"/>
        </w:tabs>
        <w:ind w:firstLine="284"/>
        <w:jc w:val="both"/>
        <w:rPr>
          <w:rFonts w:ascii="Arial" w:hAnsi="Arial" w:cs="Arial"/>
          <w:sz w:val="18"/>
          <w:szCs w:val="18"/>
        </w:rPr>
      </w:pPr>
      <w:r w:rsidRPr="0009086C">
        <w:rPr>
          <w:rFonts w:ascii="Arial" w:hAnsi="Arial" w:cs="Arial"/>
          <w:sz w:val="18"/>
          <w:szCs w:val="18"/>
        </w:rPr>
        <w:t>1.2.2 Рабочее (избыточное) давление измеряемого газа в месте установки счетчика СГ16МТ от 1200 Па до 1,2 МПа (от 0,012 до 12 кгс/см</w:t>
      </w:r>
      <w:r w:rsidRPr="0009086C">
        <w:rPr>
          <w:rFonts w:ascii="Arial" w:hAnsi="Arial" w:cs="Arial"/>
          <w:sz w:val="18"/>
          <w:szCs w:val="18"/>
          <w:vertAlign w:val="superscript"/>
        </w:rPr>
        <w:t>2</w:t>
      </w:r>
      <w:r w:rsidRPr="0009086C">
        <w:rPr>
          <w:rFonts w:ascii="Arial" w:hAnsi="Arial" w:cs="Arial"/>
          <w:sz w:val="18"/>
          <w:szCs w:val="18"/>
        </w:rPr>
        <w:t xml:space="preserve">), наибольшее допускаемое давление не более 1,6 МПа. </w:t>
      </w:r>
    </w:p>
    <w:p w:rsidR="00ED4DA5" w:rsidRPr="0009086C" w:rsidRDefault="00ED4DA5" w:rsidP="00B4192F">
      <w:pPr>
        <w:tabs>
          <w:tab w:val="left" w:pos="9497"/>
        </w:tabs>
        <w:ind w:firstLine="284"/>
        <w:jc w:val="both"/>
        <w:rPr>
          <w:rFonts w:ascii="Arial" w:hAnsi="Arial" w:cs="Arial"/>
          <w:sz w:val="18"/>
          <w:szCs w:val="18"/>
        </w:rPr>
      </w:pPr>
      <w:r w:rsidRPr="0009086C">
        <w:rPr>
          <w:rFonts w:ascii="Arial" w:hAnsi="Arial" w:cs="Arial"/>
          <w:sz w:val="18"/>
          <w:szCs w:val="18"/>
        </w:rPr>
        <w:t>Рабочее (избыточное) давление измеряемого газа в месте установки счетчика СГ75МТ - от 1200 Па до 6,3 МПа (от 0,012 до 63 кгс/см</w:t>
      </w:r>
      <w:r w:rsidRPr="0009086C">
        <w:rPr>
          <w:rFonts w:ascii="Arial" w:hAnsi="Arial" w:cs="Arial"/>
          <w:sz w:val="18"/>
          <w:szCs w:val="18"/>
          <w:vertAlign w:val="superscript"/>
        </w:rPr>
        <w:t>2</w:t>
      </w:r>
      <w:r w:rsidRPr="0009086C">
        <w:rPr>
          <w:rFonts w:ascii="Arial" w:hAnsi="Arial" w:cs="Arial"/>
          <w:sz w:val="18"/>
          <w:szCs w:val="18"/>
        </w:rPr>
        <w:t>), наибольшее допускаемое давление не более 7,5 МПа.</w:t>
      </w:r>
    </w:p>
    <w:p w:rsidR="00ED4DA5" w:rsidRPr="0009086C" w:rsidRDefault="00ED4DA5" w:rsidP="00B4192F">
      <w:pPr>
        <w:ind w:firstLine="284"/>
        <w:jc w:val="both"/>
        <w:rPr>
          <w:rFonts w:ascii="Arial" w:hAnsi="Arial" w:cs="Arial"/>
          <w:sz w:val="18"/>
          <w:szCs w:val="18"/>
        </w:rPr>
      </w:pPr>
      <w:r w:rsidRPr="0009086C">
        <w:rPr>
          <w:rFonts w:ascii="Arial" w:hAnsi="Arial" w:cs="Arial"/>
          <w:sz w:val="18"/>
          <w:szCs w:val="18"/>
        </w:rPr>
        <w:t xml:space="preserve">1.2.3 Пределы допускаемой основной относительной погрешности счетчика с диапазоном расходов 1:10 при температуре окружающего воздуха </w:t>
      </w:r>
      <w:r w:rsidR="0009086C">
        <w:rPr>
          <w:rFonts w:ascii="Arial" w:hAnsi="Arial" w:cs="Arial"/>
          <w:sz w:val="18"/>
          <w:szCs w:val="18"/>
        </w:rPr>
        <w:t xml:space="preserve">      </w:t>
      </w:r>
      <w:r w:rsidRPr="0009086C">
        <w:rPr>
          <w:rFonts w:ascii="Arial" w:hAnsi="Arial" w:cs="Arial"/>
          <w:sz w:val="18"/>
          <w:szCs w:val="18"/>
        </w:rPr>
        <w:t>плюс (20 ± 5) ºС должны быть:</w:t>
      </w:r>
    </w:p>
    <w:p w:rsidR="00ED4DA5" w:rsidRPr="0009086C" w:rsidRDefault="00ED4DA5" w:rsidP="00B4192F">
      <w:pPr>
        <w:pStyle w:val="a3"/>
        <w:spacing w:line="240" w:lineRule="auto"/>
        <w:ind w:right="0" w:firstLine="284"/>
        <w:rPr>
          <w:rFonts w:ascii="Arial" w:hAnsi="Arial" w:cs="Arial"/>
          <w:sz w:val="18"/>
          <w:szCs w:val="18"/>
          <w:lang w:val="ru-RU"/>
        </w:rPr>
      </w:pPr>
      <w:r w:rsidRPr="0009086C">
        <w:rPr>
          <w:rFonts w:ascii="Arial" w:hAnsi="Arial" w:cs="Arial"/>
          <w:sz w:val="18"/>
          <w:szCs w:val="18"/>
        </w:rPr>
        <w:sym w:font="Symbol" w:char="F0B1"/>
      </w:r>
      <w:r w:rsidRPr="0009086C">
        <w:rPr>
          <w:rFonts w:ascii="Arial" w:hAnsi="Arial" w:cs="Arial"/>
          <w:sz w:val="18"/>
          <w:szCs w:val="18"/>
          <w:lang w:val="ru-RU"/>
        </w:rPr>
        <w:t xml:space="preserve"> 1 % - в диапазоне ра</w:t>
      </w:r>
      <w:r w:rsidRPr="0009086C">
        <w:rPr>
          <w:rFonts w:ascii="Arial" w:hAnsi="Arial" w:cs="Arial"/>
          <w:sz w:val="18"/>
          <w:szCs w:val="18"/>
        </w:rPr>
        <w:t>c</w:t>
      </w:r>
      <w:r w:rsidRPr="0009086C">
        <w:rPr>
          <w:rFonts w:ascii="Arial" w:hAnsi="Arial" w:cs="Arial"/>
          <w:sz w:val="18"/>
          <w:szCs w:val="18"/>
          <w:lang w:val="ru-RU"/>
        </w:rPr>
        <w:t xml:space="preserve">ходов от </w:t>
      </w:r>
      <w:r w:rsidRPr="0009086C">
        <w:rPr>
          <w:rFonts w:ascii="Arial" w:hAnsi="Arial" w:cs="Arial"/>
          <w:sz w:val="18"/>
          <w:szCs w:val="18"/>
        </w:rPr>
        <w:t>Qmax</w:t>
      </w:r>
      <w:r w:rsidRPr="0009086C">
        <w:rPr>
          <w:rFonts w:ascii="Arial" w:hAnsi="Arial" w:cs="Arial"/>
          <w:sz w:val="18"/>
          <w:szCs w:val="18"/>
          <w:lang w:val="ru-RU"/>
        </w:rPr>
        <w:t xml:space="preserve"> до 0,2 </w:t>
      </w:r>
      <w:r w:rsidRPr="0009086C">
        <w:rPr>
          <w:rFonts w:ascii="Arial" w:hAnsi="Arial" w:cs="Arial"/>
          <w:sz w:val="18"/>
          <w:szCs w:val="18"/>
        </w:rPr>
        <w:t>Qmax</w:t>
      </w:r>
      <w:r w:rsidRPr="0009086C">
        <w:rPr>
          <w:rFonts w:ascii="Arial" w:hAnsi="Arial" w:cs="Arial"/>
          <w:sz w:val="18"/>
          <w:szCs w:val="18"/>
          <w:lang w:val="ru-RU"/>
        </w:rPr>
        <w:t>;</w:t>
      </w:r>
    </w:p>
    <w:p w:rsidR="00ED4DA5" w:rsidRPr="0009086C" w:rsidRDefault="00ED4DA5" w:rsidP="00B4192F">
      <w:pPr>
        <w:widowControl w:val="0"/>
        <w:ind w:firstLine="284"/>
        <w:jc w:val="both"/>
        <w:rPr>
          <w:rFonts w:ascii="Arial" w:hAnsi="Arial" w:cs="Arial"/>
          <w:sz w:val="18"/>
          <w:szCs w:val="18"/>
        </w:rPr>
      </w:pPr>
      <w:r w:rsidRPr="0009086C">
        <w:rPr>
          <w:rFonts w:ascii="Arial" w:hAnsi="Arial" w:cs="Arial"/>
          <w:sz w:val="18"/>
          <w:szCs w:val="18"/>
        </w:rPr>
        <w:sym w:font="Symbol" w:char="F0B1"/>
      </w:r>
      <w:r w:rsidRPr="0009086C">
        <w:rPr>
          <w:rFonts w:ascii="Arial" w:hAnsi="Arial" w:cs="Arial"/>
          <w:sz w:val="18"/>
          <w:szCs w:val="18"/>
        </w:rPr>
        <w:t xml:space="preserve"> 2 % - в диапазоне раcходов менее 0,2 Qmax до 0,1 Qmax;</w:t>
      </w:r>
    </w:p>
    <w:p w:rsidR="00CC4FB4" w:rsidRPr="00CC4FB4" w:rsidRDefault="00CC4FB4" w:rsidP="00B4192F">
      <w:pPr>
        <w:pStyle w:val="a3"/>
        <w:spacing w:line="240" w:lineRule="auto"/>
        <w:ind w:right="0" w:firstLine="284"/>
        <w:rPr>
          <w:rFonts w:ascii="Arial" w:hAnsi="Arial" w:cs="Arial"/>
          <w:sz w:val="18"/>
          <w:szCs w:val="18"/>
          <w:lang w:val="ru-RU"/>
        </w:rPr>
      </w:pPr>
      <w:r w:rsidRPr="00CC4FB4">
        <w:rPr>
          <w:rFonts w:ascii="Arial" w:hAnsi="Arial" w:cs="Arial"/>
          <w:sz w:val="18"/>
          <w:szCs w:val="18"/>
          <w:lang w:val="ru-RU"/>
        </w:rPr>
        <w:t>с диапазоном расходов 1:20:</w:t>
      </w:r>
    </w:p>
    <w:p w:rsidR="00CC4FB4" w:rsidRPr="00CC4FB4" w:rsidRDefault="00CC4FB4" w:rsidP="00B4192F">
      <w:pPr>
        <w:pStyle w:val="a3"/>
        <w:spacing w:line="240" w:lineRule="auto"/>
        <w:ind w:right="0" w:firstLine="284"/>
        <w:rPr>
          <w:rFonts w:ascii="Arial" w:hAnsi="Arial" w:cs="Arial"/>
          <w:sz w:val="18"/>
          <w:szCs w:val="18"/>
          <w:lang w:val="ru-RU"/>
        </w:rPr>
      </w:pPr>
      <w:r w:rsidRPr="00CC4FB4">
        <w:rPr>
          <w:rFonts w:ascii="Arial" w:hAnsi="Arial" w:cs="Arial"/>
          <w:sz w:val="18"/>
          <w:szCs w:val="18"/>
        </w:rPr>
        <w:sym w:font="Symbol" w:char="F0B1"/>
      </w:r>
      <w:r w:rsidRPr="00CC4FB4">
        <w:rPr>
          <w:rFonts w:ascii="Arial" w:hAnsi="Arial" w:cs="Arial"/>
          <w:sz w:val="18"/>
          <w:szCs w:val="18"/>
          <w:lang w:val="ru-RU"/>
        </w:rPr>
        <w:t xml:space="preserve"> 1 % - в диапазоне ра</w:t>
      </w:r>
      <w:r w:rsidRPr="00CC4FB4">
        <w:rPr>
          <w:rFonts w:ascii="Arial" w:hAnsi="Arial" w:cs="Arial"/>
          <w:sz w:val="18"/>
          <w:szCs w:val="18"/>
        </w:rPr>
        <w:t>c</w:t>
      </w:r>
      <w:r w:rsidRPr="00CC4FB4">
        <w:rPr>
          <w:rFonts w:ascii="Arial" w:hAnsi="Arial" w:cs="Arial"/>
          <w:sz w:val="18"/>
          <w:szCs w:val="18"/>
          <w:lang w:val="ru-RU"/>
        </w:rPr>
        <w:t xml:space="preserve">ходов от </w:t>
      </w:r>
      <w:r w:rsidRPr="00CC4FB4">
        <w:rPr>
          <w:rFonts w:ascii="Arial" w:hAnsi="Arial" w:cs="Arial"/>
          <w:sz w:val="18"/>
          <w:szCs w:val="18"/>
        </w:rPr>
        <w:t>Qmax</w:t>
      </w:r>
      <w:r w:rsidRPr="00CC4FB4">
        <w:rPr>
          <w:rFonts w:ascii="Arial" w:hAnsi="Arial" w:cs="Arial"/>
          <w:sz w:val="18"/>
          <w:szCs w:val="18"/>
          <w:lang w:val="ru-RU"/>
        </w:rPr>
        <w:t xml:space="preserve"> до 0,2 </w:t>
      </w:r>
      <w:r w:rsidRPr="00CC4FB4">
        <w:rPr>
          <w:rFonts w:ascii="Arial" w:hAnsi="Arial" w:cs="Arial"/>
          <w:sz w:val="18"/>
          <w:szCs w:val="18"/>
        </w:rPr>
        <w:t>Qmax</w:t>
      </w:r>
      <w:r w:rsidRPr="00CC4FB4">
        <w:rPr>
          <w:rFonts w:ascii="Arial" w:hAnsi="Arial" w:cs="Arial"/>
          <w:sz w:val="18"/>
          <w:szCs w:val="18"/>
          <w:lang w:val="ru-RU"/>
        </w:rPr>
        <w:t>;</w:t>
      </w:r>
    </w:p>
    <w:p w:rsidR="00CC4FB4" w:rsidRPr="00CC4FB4" w:rsidRDefault="00CC4FB4" w:rsidP="00B4192F">
      <w:pPr>
        <w:ind w:firstLine="284"/>
        <w:jc w:val="both"/>
        <w:rPr>
          <w:rFonts w:ascii="Arial" w:hAnsi="Arial" w:cs="Arial"/>
          <w:sz w:val="18"/>
          <w:szCs w:val="18"/>
        </w:rPr>
      </w:pPr>
      <w:r w:rsidRPr="00CC4FB4">
        <w:rPr>
          <w:rFonts w:ascii="Arial" w:hAnsi="Arial" w:cs="Arial"/>
          <w:sz w:val="18"/>
          <w:szCs w:val="18"/>
        </w:rPr>
        <w:sym w:font="Symbol" w:char="F0B1"/>
      </w:r>
      <w:r w:rsidRPr="00CC4FB4">
        <w:rPr>
          <w:rFonts w:ascii="Arial" w:hAnsi="Arial" w:cs="Arial"/>
          <w:sz w:val="18"/>
          <w:szCs w:val="18"/>
        </w:rPr>
        <w:t xml:space="preserve"> 2 % - в диапазоне ра</w:t>
      </w:r>
      <w:r w:rsidRPr="00CC4FB4">
        <w:rPr>
          <w:rFonts w:ascii="Arial" w:hAnsi="Arial" w:cs="Arial"/>
          <w:sz w:val="18"/>
          <w:szCs w:val="18"/>
          <w:lang w:val="en-US"/>
        </w:rPr>
        <w:t>c</w:t>
      </w:r>
      <w:r w:rsidRPr="00CC4FB4">
        <w:rPr>
          <w:rFonts w:ascii="Arial" w:hAnsi="Arial" w:cs="Arial"/>
          <w:sz w:val="18"/>
          <w:szCs w:val="18"/>
        </w:rPr>
        <w:t xml:space="preserve">ходов менее 0,2 </w:t>
      </w:r>
      <w:r w:rsidRPr="00CC4FB4">
        <w:rPr>
          <w:rFonts w:ascii="Arial" w:hAnsi="Arial" w:cs="Arial"/>
          <w:sz w:val="18"/>
          <w:szCs w:val="18"/>
          <w:lang w:val="en-US"/>
        </w:rPr>
        <w:t>Qmax</w:t>
      </w:r>
      <w:r w:rsidRPr="00CC4FB4">
        <w:rPr>
          <w:rFonts w:ascii="Arial" w:hAnsi="Arial" w:cs="Arial"/>
          <w:sz w:val="18"/>
          <w:szCs w:val="18"/>
        </w:rPr>
        <w:t xml:space="preserve"> до 0,05 </w:t>
      </w:r>
      <w:r w:rsidRPr="00CC4FB4">
        <w:rPr>
          <w:rFonts w:ascii="Arial" w:hAnsi="Arial" w:cs="Arial"/>
          <w:sz w:val="18"/>
          <w:szCs w:val="18"/>
          <w:lang w:val="en-US"/>
        </w:rPr>
        <w:t>Qmax</w:t>
      </w:r>
      <w:r w:rsidRPr="00CC4FB4">
        <w:rPr>
          <w:rFonts w:ascii="Arial" w:hAnsi="Arial" w:cs="Arial"/>
          <w:sz w:val="18"/>
          <w:szCs w:val="18"/>
        </w:rPr>
        <w:t>.</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lastRenderedPageBreak/>
        <w:t>1.2.4 Потеря давления на счетчике при наибольшем расходе не более 1600 Па (160 мм вод. ст.).</w:t>
      </w:r>
    </w:p>
    <w:p w:rsidR="00CC4FB4" w:rsidRPr="00CC4FB4" w:rsidRDefault="00CC4FB4" w:rsidP="00CC4FB4">
      <w:pPr>
        <w:pStyle w:val="a4"/>
        <w:spacing w:line="240" w:lineRule="auto"/>
        <w:ind w:right="0" w:firstLine="284"/>
        <w:rPr>
          <w:rFonts w:ascii="Arial" w:hAnsi="Arial" w:cs="Arial"/>
          <w:sz w:val="18"/>
          <w:szCs w:val="18"/>
        </w:rPr>
      </w:pPr>
      <w:r w:rsidRPr="00CC4FB4">
        <w:rPr>
          <w:rFonts w:ascii="Arial" w:hAnsi="Arial" w:cs="Arial"/>
          <w:sz w:val="18"/>
          <w:szCs w:val="18"/>
        </w:rPr>
        <w:t xml:space="preserve">Графики зависимости потери давления </w:t>
      </w:r>
      <w:r w:rsidRPr="00CC4FB4">
        <w:rPr>
          <w:rFonts w:ascii="Arial" w:hAnsi="Arial" w:cs="Arial"/>
          <w:sz w:val="18"/>
          <w:szCs w:val="18"/>
        </w:rPr>
        <w:sym w:font="Symbol" w:char="F044"/>
      </w:r>
      <w:r w:rsidRPr="00CC4FB4">
        <w:rPr>
          <w:rFonts w:ascii="Arial" w:hAnsi="Arial" w:cs="Arial"/>
          <w:sz w:val="18"/>
          <w:szCs w:val="18"/>
        </w:rPr>
        <w:t xml:space="preserve">Р от расхода </w:t>
      </w:r>
      <w:r w:rsidRPr="00CC4FB4">
        <w:rPr>
          <w:rFonts w:ascii="Arial" w:hAnsi="Arial" w:cs="Arial"/>
          <w:sz w:val="18"/>
          <w:szCs w:val="18"/>
          <w:lang w:val="en-US"/>
        </w:rPr>
        <w:t>Q</w:t>
      </w:r>
      <w:r w:rsidRPr="00CC4FB4">
        <w:rPr>
          <w:rFonts w:ascii="Arial" w:hAnsi="Arial" w:cs="Arial"/>
          <w:sz w:val="18"/>
          <w:szCs w:val="18"/>
        </w:rPr>
        <w:t xml:space="preserve"> для воздуха плотностью 1,29 кг/м</w:t>
      </w:r>
      <w:r w:rsidRPr="00CC4FB4">
        <w:rPr>
          <w:rFonts w:ascii="Arial" w:hAnsi="Arial" w:cs="Arial"/>
          <w:sz w:val="18"/>
          <w:szCs w:val="18"/>
          <w:vertAlign w:val="superscript"/>
        </w:rPr>
        <w:t>3</w:t>
      </w:r>
      <w:r w:rsidRPr="00CC4FB4">
        <w:rPr>
          <w:rFonts w:ascii="Arial" w:hAnsi="Arial" w:cs="Arial"/>
          <w:sz w:val="18"/>
          <w:szCs w:val="18"/>
        </w:rPr>
        <w:t xml:space="preserve"> приведены в приложении  В.</w:t>
      </w:r>
    </w:p>
    <w:p w:rsidR="00CC4FB4" w:rsidRPr="00CC4FB4" w:rsidRDefault="00CC4FB4" w:rsidP="00CC4FB4">
      <w:pPr>
        <w:pStyle w:val="a4"/>
        <w:spacing w:line="240" w:lineRule="auto"/>
        <w:ind w:right="0" w:firstLine="284"/>
        <w:rPr>
          <w:rFonts w:ascii="Arial" w:hAnsi="Arial" w:cs="Arial"/>
          <w:sz w:val="18"/>
          <w:szCs w:val="18"/>
        </w:rPr>
      </w:pPr>
      <w:r w:rsidRPr="00CC4FB4">
        <w:rPr>
          <w:rFonts w:ascii="Arial" w:hAnsi="Arial" w:cs="Arial"/>
          <w:sz w:val="18"/>
          <w:szCs w:val="18"/>
        </w:rPr>
        <w:t>1.2.5 Пределы допускаемой дополнительной относительной погрешности счетчика, вызванной изменением температуры окружающего воздуха, на каждые</w:t>
      </w:r>
      <w:r w:rsidR="007128E0">
        <w:rPr>
          <w:rFonts w:ascii="Arial" w:hAnsi="Arial" w:cs="Arial"/>
          <w:sz w:val="18"/>
          <w:szCs w:val="18"/>
        </w:rPr>
        <w:t xml:space="preserve"> </w:t>
      </w:r>
      <w:r w:rsidRPr="00CC4FB4">
        <w:rPr>
          <w:rFonts w:ascii="Arial" w:hAnsi="Arial" w:cs="Arial"/>
          <w:sz w:val="18"/>
          <w:szCs w:val="18"/>
        </w:rPr>
        <w:t>10 ºС составляет ± 0,2 %, только для исполнений счетчиков с индексом «Д» в обозначении при температуре измеряемой среды и окружающего воздуха (20 ± 5) ºС.</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1.2.6 Счетчик имеет механический цифровой 8-ми разрядный счетный механизм для учета объема газа при рабочих условиях.</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Цена деления младшего разряда счетного механизма для исполнений СГ16МТ</w:t>
      </w:r>
      <w:r w:rsidRPr="00CC4FB4">
        <w:rPr>
          <w:rFonts w:ascii="Arial" w:hAnsi="Arial" w:cs="Arial"/>
          <w:sz w:val="18"/>
          <w:szCs w:val="18"/>
        </w:rPr>
        <w:noBreakHyphen/>
        <w:t>100 – СГ16МТ</w:t>
      </w:r>
      <w:r w:rsidRPr="00CC4FB4">
        <w:rPr>
          <w:rFonts w:ascii="Arial" w:hAnsi="Arial" w:cs="Arial"/>
          <w:sz w:val="18"/>
          <w:szCs w:val="18"/>
        </w:rPr>
        <w:noBreakHyphen/>
        <w:t>650, СГ75МТ</w:t>
      </w:r>
      <w:r w:rsidRPr="00CC4FB4">
        <w:rPr>
          <w:rFonts w:ascii="Arial" w:hAnsi="Arial" w:cs="Arial"/>
          <w:sz w:val="18"/>
          <w:szCs w:val="18"/>
        </w:rPr>
        <w:noBreakHyphen/>
        <w:t>160 – СГ75МТ</w:t>
      </w:r>
      <w:r w:rsidRPr="00CC4FB4">
        <w:rPr>
          <w:rFonts w:ascii="Arial" w:hAnsi="Arial" w:cs="Arial"/>
          <w:sz w:val="18"/>
          <w:szCs w:val="18"/>
        </w:rPr>
        <w:noBreakHyphen/>
        <w:t>650 составляет 0,01 м</w:t>
      </w:r>
      <w:r w:rsidRPr="00CC4FB4">
        <w:rPr>
          <w:rFonts w:ascii="Arial" w:hAnsi="Arial" w:cs="Arial"/>
          <w:sz w:val="18"/>
          <w:szCs w:val="18"/>
          <w:vertAlign w:val="superscript"/>
        </w:rPr>
        <w:t>3</w:t>
      </w:r>
      <w:r w:rsidRPr="00CC4FB4">
        <w:rPr>
          <w:rFonts w:ascii="Arial" w:hAnsi="Arial" w:cs="Arial"/>
          <w:sz w:val="18"/>
          <w:szCs w:val="18"/>
        </w:rPr>
        <w:t>, для остальных исполнений - 0,1 м</w:t>
      </w:r>
      <w:r w:rsidRPr="00CC4FB4">
        <w:rPr>
          <w:rFonts w:ascii="Arial" w:hAnsi="Arial" w:cs="Arial"/>
          <w:sz w:val="18"/>
          <w:szCs w:val="18"/>
          <w:vertAlign w:val="superscript"/>
        </w:rPr>
        <w:t>3</w:t>
      </w:r>
      <w:r w:rsidRPr="00CC4FB4">
        <w:rPr>
          <w:rFonts w:ascii="Arial" w:hAnsi="Arial" w:cs="Arial"/>
          <w:sz w:val="18"/>
          <w:szCs w:val="18"/>
        </w:rPr>
        <w:t>.</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1.2.7 Параметры электрической цепи датчика импульсов при отсутствии внешнего магнитного поля:</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а) сопротивление между контактами 1 и 2, 5 и 6 скачкообразно изменяется от значения не менее 10 МОм до (100 </w:t>
      </w:r>
      <w:r w:rsidRPr="00CC4FB4">
        <w:rPr>
          <w:rFonts w:ascii="Arial" w:hAnsi="Arial" w:cs="Arial"/>
          <w:sz w:val="18"/>
          <w:szCs w:val="18"/>
        </w:rPr>
        <w:sym w:font="Symbol" w:char="F0B1"/>
      </w:r>
      <w:r w:rsidRPr="00CC4FB4">
        <w:rPr>
          <w:rFonts w:ascii="Arial" w:hAnsi="Arial" w:cs="Arial"/>
          <w:sz w:val="18"/>
          <w:szCs w:val="18"/>
        </w:rPr>
        <w:t>5) Ом и обратно до значения не менее 10 МОм за время прохождения 0,1 м</w:t>
      </w:r>
      <w:r w:rsidRPr="00CC4FB4">
        <w:rPr>
          <w:rFonts w:ascii="Arial" w:hAnsi="Arial" w:cs="Arial"/>
          <w:sz w:val="18"/>
          <w:szCs w:val="18"/>
          <w:vertAlign w:val="superscript"/>
        </w:rPr>
        <w:t>3</w:t>
      </w:r>
      <w:r w:rsidRPr="00CC4FB4">
        <w:rPr>
          <w:rFonts w:ascii="Arial" w:hAnsi="Arial" w:cs="Arial"/>
          <w:sz w:val="18"/>
          <w:szCs w:val="18"/>
        </w:rPr>
        <w:t xml:space="preserve"> измеряемого газа через счетчик исполнений СГ16МТ</w:t>
      </w:r>
      <w:r w:rsidRPr="00CC4FB4">
        <w:rPr>
          <w:rFonts w:ascii="Arial" w:hAnsi="Arial" w:cs="Arial"/>
          <w:sz w:val="18"/>
          <w:szCs w:val="18"/>
        </w:rPr>
        <w:noBreakHyphen/>
        <w:t>100 – СГ16МТ</w:t>
      </w:r>
      <w:r w:rsidRPr="00CC4FB4">
        <w:rPr>
          <w:rFonts w:ascii="Arial" w:hAnsi="Arial" w:cs="Arial"/>
          <w:sz w:val="18"/>
          <w:szCs w:val="18"/>
        </w:rPr>
        <w:noBreakHyphen/>
        <w:t>650, СГ75МТ</w:t>
      </w:r>
      <w:r w:rsidRPr="00CC4FB4">
        <w:rPr>
          <w:rFonts w:ascii="Arial" w:hAnsi="Arial" w:cs="Arial"/>
          <w:sz w:val="18"/>
          <w:szCs w:val="18"/>
        </w:rPr>
        <w:noBreakHyphen/>
        <w:t>160 – СГ75МТ</w:t>
      </w:r>
      <w:r w:rsidRPr="00CC4FB4">
        <w:rPr>
          <w:rFonts w:ascii="Arial" w:hAnsi="Arial" w:cs="Arial"/>
          <w:sz w:val="18"/>
          <w:szCs w:val="18"/>
        </w:rPr>
        <w:noBreakHyphen/>
        <w:t>650 и 1 м</w:t>
      </w:r>
      <w:r w:rsidRPr="00CC4FB4">
        <w:rPr>
          <w:rFonts w:ascii="Arial" w:hAnsi="Arial" w:cs="Arial"/>
          <w:sz w:val="18"/>
          <w:szCs w:val="18"/>
          <w:vertAlign w:val="superscript"/>
        </w:rPr>
        <w:t>3</w:t>
      </w:r>
      <w:r w:rsidRPr="00CC4FB4">
        <w:rPr>
          <w:rFonts w:ascii="Arial" w:hAnsi="Arial" w:cs="Arial"/>
          <w:sz w:val="18"/>
          <w:szCs w:val="18"/>
        </w:rPr>
        <w:t xml:space="preserve"> – для остальных исполнений счетчика;</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 xml:space="preserve">б) промежутки времени, в течение которых сопротивление имеет высокий и низкий уровни, равны и на расходе </w:t>
      </w:r>
      <w:r w:rsidRPr="00CC4FB4">
        <w:rPr>
          <w:rFonts w:ascii="Arial" w:hAnsi="Arial" w:cs="Arial"/>
          <w:sz w:val="18"/>
          <w:szCs w:val="18"/>
          <w:lang w:val="en-US"/>
        </w:rPr>
        <w:t>Qmax</w:t>
      </w:r>
      <w:r w:rsidRPr="00CC4FB4">
        <w:rPr>
          <w:rFonts w:ascii="Arial" w:hAnsi="Arial" w:cs="Arial"/>
          <w:sz w:val="18"/>
          <w:szCs w:val="18"/>
        </w:rPr>
        <w:t xml:space="preserve"> составляют не менее 100 мс;</w:t>
      </w:r>
    </w:p>
    <w:p w:rsidR="00CC4FB4" w:rsidRPr="00222117" w:rsidRDefault="00CC4FB4" w:rsidP="00CC4FB4">
      <w:pPr>
        <w:ind w:firstLine="284"/>
        <w:jc w:val="both"/>
        <w:rPr>
          <w:rFonts w:ascii="Arial" w:hAnsi="Arial" w:cs="Arial"/>
          <w:sz w:val="18"/>
          <w:szCs w:val="18"/>
        </w:rPr>
      </w:pPr>
      <w:r w:rsidRPr="00222117">
        <w:rPr>
          <w:rFonts w:ascii="Arial" w:hAnsi="Arial" w:cs="Arial"/>
          <w:sz w:val="18"/>
          <w:szCs w:val="18"/>
        </w:rPr>
        <w:t>в) сопротивление между контактами 3 и 4 – не менее 10 МОм (контакты разомкнуты);</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г) диапазон коммутируемых токов от 5</w:t>
      </w:r>
      <w:r w:rsidRPr="00CC4FB4">
        <w:rPr>
          <w:rFonts w:ascii="Arial" w:hAnsi="Arial" w:cs="Arial"/>
          <w:sz w:val="18"/>
          <w:szCs w:val="18"/>
        </w:rPr>
        <w:sym w:font="Symbol" w:char="F0B7"/>
      </w:r>
      <w:r w:rsidRPr="00CC4FB4">
        <w:rPr>
          <w:rFonts w:ascii="Arial" w:hAnsi="Arial" w:cs="Arial"/>
          <w:sz w:val="18"/>
          <w:szCs w:val="18"/>
        </w:rPr>
        <w:t>10</w:t>
      </w:r>
      <w:r w:rsidRPr="00CC4FB4">
        <w:rPr>
          <w:rFonts w:ascii="Arial" w:hAnsi="Arial" w:cs="Arial"/>
          <w:sz w:val="18"/>
          <w:szCs w:val="18"/>
          <w:vertAlign w:val="superscript"/>
        </w:rPr>
        <w:t>-6</w:t>
      </w:r>
      <w:r w:rsidRPr="00CC4FB4">
        <w:rPr>
          <w:rFonts w:ascii="Arial" w:hAnsi="Arial" w:cs="Arial"/>
          <w:sz w:val="18"/>
          <w:szCs w:val="18"/>
        </w:rPr>
        <w:t xml:space="preserve"> до 1</w:t>
      </w:r>
      <w:r w:rsidRPr="00CC4FB4">
        <w:rPr>
          <w:rFonts w:ascii="Arial" w:hAnsi="Arial" w:cs="Arial"/>
          <w:sz w:val="18"/>
          <w:szCs w:val="18"/>
        </w:rPr>
        <w:sym w:font="Symbol" w:char="F0B7"/>
      </w:r>
      <w:r w:rsidRPr="00CC4FB4">
        <w:rPr>
          <w:rFonts w:ascii="Arial" w:hAnsi="Arial" w:cs="Arial"/>
          <w:sz w:val="18"/>
          <w:szCs w:val="18"/>
        </w:rPr>
        <w:t>10</w:t>
      </w:r>
      <w:r w:rsidRPr="00CC4FB4">
        <w:rPr>
          <w:rFonts w:ascii="Arial" w:hAnsi="Arial" w:cs="Arial"/>
          <w:sz w:val="18"/>
          <w:szCs w:val="18"/>
          <w:vertAlign w:val="superscript"/>
        </w:rPr>
        <w:t>-2</w:t>
      </w:r>
      <w:r w:rsidRPr="00CC4FB4">
        <w:rPr>
          <w:rFonts w:ascii="Arial" w:hAnsi="Arial" w:cs="Arial"/>
          <w:sz w:val="18"/>
          <w:szCs w:val="18"/>
        </w:rPr>
        <w:t> А (ток постоянный);</w:t>
      </w:r>
    </w:p>
    <w:p w:rsidR="00CC4FB4" w:rsidRPr="00222117" w:rsidRDefault="00CC4FB4" w:rsidP="00CC4FB4">
      <w:pPr>
        <w:ind w:firstLine="284"/>
        <w:jc w:val="both"/>
        <w:rPr>
          <w:rFonts w:ascii="Arial" w:hAnsi="Arial" w:cs="Arial"/>
          <w:spacing w:val="-2"/>
          <w:sz w:val="18"/>
          <w:szCs w:val="18"/>
        </w:rPr>
      </w:pPr>
      <w:r w:rsidRPr="00222117">
        <w:rPr>
          <w:rFonts w:ascii="Arial" w:hAnsi="Arial" w:cs="Arial"/>
          <w:spacing w:val="-2"/>
          <w:sz w:val="18"/>
          <w:szCs w:val="18"/>
        </w:rPr>
        <w:t>д) диапазон коммутируемых напряжений от 0,05 до 15 В на активной нагрузке.</w:t>
      </w:r>
    </w:p>
    <w:p w:rsidR="00CC4FB4" w:rsidRPr="007128E0" w:rsidRDefault="00CC4FB4" w:rsidP="00CC4FB4">
      <w:pPr>
        <w:ind w:firstLine="284"/>
        <w:jc w:val="both"/>
        <w:rPr>
          <w:rFonts w:ascii="Arial" w:hAnsi="Arial" w:cs="Arial"/>
          <w:sz w:val="18"/>
          <w:szCs w:val="18"/>
        </w:rPr>
      </w:pPr>
      <w:r w:rsidRPr="007128E0">
        <w:rPr>
          <w:rFonts w:ascii="Arial" w:hAnsi="Arial" w:cs="Arial"/>
          <w:sz w:val="18"/>
          <w:szCs w:val="18"/>
        </w:rPr>
        <w:t xml:space="preserve">При воздействии внешнего магнитного поля, достаточного для замыкания контактов герконов (напряженность не менее 40 А/м), сопротивление между контактами 3 и 4, 1 и 2, 5 и 6 датчика импульсов равно (100 </w:t>
      </w:r>
      <w:r w:rsidRPr="007128E0">
        <w:rPr>
          <w:rFonts w:ascii="Arial" w:hAnsi="Arial" w:cs="Arial"/>
          <w:sz w:val="18"/>
          <w:szCs w:val="18"/>
        </w:rPr>
        <w:sym w:font="Symbol" w:char="F0B1"/>
      </w:r>
      <w:r w:rsidRPr="007128E0">
        <w:rPr>
          <w:rFonts w:ascii="Arial" w:hAnsi="Arial" w:cs="Arial"/>
          <w:sz w:val="18"/>
          <w:szCs w:val="18"/>
        </w:rPr>
        <w:t xml:space="preserve"> 5) Ом (контакты замкнуты). </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1.2.8 Порог чувствительности счетчика не более 0,033Qmax для СГ16МТ</w:t>
      </w:r>
      <w:r w:rsidRPr="00CC4FB4">
        <w:rPr>
          <w:rFonts w:ascii="Arial" w:hAnsi="Arial" w:cs="Arial"/>
          <w:sz w:val="18"/>
          <w:szCs w:val="18"/>
        </w:rPr>
        <w:noBreakHyphen/>
        <w:t>100 и не более 0,02Qmax для остальных исполнений.</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1.2.9 Габаритные и установочные размеры счетчика приведены в приложении Г, Д.</w:t>
      </w:r>
    </w:p>
    <w:p w:rsidR="00CC4FB4" w:rsidRPr="00CC4FB4" w:rsidRDefault="00CC4FB4" w:rsidP="00CC4FB4">
      <w:pPr>
        <w:ind w:firstLine="284"/>
        <w:jc w:val="both"/>
        <w:rPr>
          <w:rFonts w:ascii="Arial" w:hAnsi="Arial" w:cs="Arial"/>
          <w:sz w:val="18"/>
          <w:szCs w:val="18"/>
        </w:rPr>
      </w:pPr>
      <w:r w:rsidRPr="00CC4FB4">
        <w:rPr>
          <w:rFonts w:ascii="Arial" w:hAnsi="Arial" w:cs="Arial"/>
          <w:sz w:val="18"/>
          <w:szCs w:val="18"/>
        </w:rPr>
        <w:t>1.2.10 Масса счетчика без упаковки в зависимости от исполнения приведена в таблице 3.</w:t>
      </w:r>
    </w:p>
    <w:p w:rsidR="00675308" w:rsidRPr="00E51FDB" w:rsidRDefault="00675308" w:rsidP="00222117">
      <w:pPr>
        <w:widowControl w:val="0"/>
        <w:spacing w:before="120"/>
        <w:ind w:firstLine="284"/>
        <w:jc w:val="both"/>
        <w:rPr>
          <w:rFonts w:ascii="Arial" w:hAnsi="Arial"/>
          <w:sz w:val="18"/>
        </w:rPr>
      </w:pPr>
      <w:r w:rsidRPr="00E51FDB">
        <w:rPr>
          <w:rFonts w:ascii="Arial" w:hAnsi="Arial"/>
          <w:sz w:val="18"/>
        </w:rPr>
        <w:t>Таблица 3</w:t>
      </w: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694"/>
        <w:gridCol w:w="992"/>
        <w:gridCol w:w="2126"/>
        <w:gridCol w:w="992"/>
      </w:tblGrid>
      <w:tr w:rsidR="00675308" w:rsidRPr="00E51FDB">
        <w:trPr>
          <w:tblHeader/>
        </w:trPr>
        <w:tc>
          <w:tcPr>
            <w:tcW w:w="2694" w:type="dxa"/>
            <w:tcBorders>
              <w:top w:val="single" w:sz="6" w:space="0" w:color="auto"/>
              <w:bottom w:val="nil"/>
              <w:right w:val="single" w:sz="6" w:space="0" w:color="auto"/>
            </w:tcBorders>
          </w:tcPr>
          <w:p w:rsidR="00675308" w:rsidRPr="00E51FDB" w:rsidRDefault="00675308" w:rsidP="00E51FDB">
            <w:pPr>
              <w:widowControl w:val="0"/>
              <w:ind w:left="-57" w:right="-57"/>
              <w:jc w:val="center"/>
              <w:rPr>
                <w:rFonts w:ascii="Arial" w:hAnsi="Arial"/>
                <w:b/>
                <w:sz w:val="18"/>
              </w:rPr>
            </w:pPr>
            <w:r w:rsidRPr="00E51FDB">
              <w:rPr>
                <w:rFonts w:ascii="Arial" w:hAnsi="Arial"/>
                <w:b/>
                <w:sz w:val="18"/>
              </w:rPr>
              <w:t>Условное обозначение счетчика</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ind w:left="-57" w:right="-57"/>
              <w:jc w:val="center"/>
              <w:rPr>
                <w:rFonts w:ascii="Arial" w:hAnsi="Arial"/>
                <w:b/>
                <w:sz w:val="18"/>
              </w:rPr>
            </w:pPr>
            <w:r w:rsidRPr="00E51FDB">
              <w:rPr>
                <w:rFonts w:ascii="Arial" w:hAnsi="Arial"/>
                <w:b/>
                <w:sz w:val="18"/>
              </w:rPr>
              <w:t xml:space="preserve">Масса, кг, </w:t>
            </w:r>
          </w:p>
          <w:p w:rsidR="00675308" w:rsidRPr="00E51FDB" w:rsidRDefault="00675308" w:rsidP="00E51FDB">
            <w:pPr>
              <w:widowControl w:val="0"/>
              <w:ind w:left="-57" w:right="-57"/>
              <w:jc w:val="center"/>
              <w:rPr>
                <w:rFonts w:ascii="Arial" w:hAnsi="Arial"/>
                <w:b/>
                <w:sz w:val="18"/>
              </w:rPr>
            </w:pPr>
            <w:r w:rsidRPr="00E51FDB">
              <w:rPr>
                <w:rFonts w:ascii="Arial" w:hAnsi="Arial"/>
                <w:b/>
                <w:sz w:val="18"/>
              </w:rPr>
              <w:t>не более</w:t>
            </w:r>
          </w:p>
        </w:tc>
        <w:tc>
          <w:tcPr>
            <w:tcW w:w="2126" w:type="dxa"/>
            <w:tcBorders>
              <w:top w:val="single" w:sz="6" w:space="0" w:color="auto"/>
              <w:left w:val="double" w:sz="4" w:space="0" w:color="auto"/>
              <w:bottom w:val="nil"/>
              <w:right w:val="single" w:sz="6" w:space="0" w:color="auto"/>
            </w:tcBorders>
          </w:tcPr>
          <w:p w:rsidR="00675308" w:rsidRPr="00E51FDB" w:rsidRDefault="00675308" w:rsidP="00E51FDB">
            <w:pPr>
              <w:widowControl w:val="0"/>
              <w:ind w:left="-57" w:right="-57"/>
              <w:jc w:val="center"/>
              <w:rPr>
                <w:rFonts w:ascii="Arial" w:hAnsi="Arial"/>
                <w:b/>
                <w:sz w:val="18"/>
              </w:rPr>
            </w:pPr>
            <w:r w:rsidRPr="00E51FDB">
              <w:rPr>
                <w:rFonts w:ascii="Arial" w:hAnsi="Arial"/>
                <w:b/>
                <w:sz w:val="18"/>
              </w:rPr>
              <w:t>Условное обозначение счетчика</w:t>
            </w:r>
          </w:p>
        </w:tc>
        <w:tc>
          <w:tcPr>
            <w:tcW w:w="992" w:type="dxa"/>
            <w:tcBorders>
              <w:top w:val="single" w:sz="6" w:space="0" w:color="auto"/>
              <w:left w:val="single" w:sz="6" w:space="0" w:color="auto"/>
              <w:bottom w:val="nil"/>
              <w:right w:val="single" w:sz="6" w:space="0" w:color="auto"/>
            </w:tcBorders>
          </w:tcPr>
          <w:p w:rsidR="00675308" w:rsidRPr="00E51FDB" w:rsidRDefault="00675308" w:rsidP="00E51FDB">
            <w:pPr>
              <w:widowControl w:val="0"/>
              <w:ind w:left="-57" w:right="-57"/>
              <w:jc w:val="center"/>
              <w:rPr>
                <w:rFonts w:ascii="Arial" w:hAnsi="Arial"/>
                <w:b/>
                <w:sz w:val="18"/>
              </w:rPr>
            </w:pPr>
            <w:r w:rsidRPr="00E51FDB">
              <w:rPr>
                <w:rFonts w:ascii="Arial" w:hAnsi="Arial"/>
                <w:b/>
                <w:sz w:val="18"/>
              </w:rPr>
              <w:t xml:space="preserve">Масса, кг, </w:t>
            </w:r>
          </w:p>
          <w:p w:rsidR="00675308" w:rsidRPr="00E51FDB" w:rsidRDefault="00675308" w:rsidP="00E51FDB">
            <w:pPr>
              <w:widowControl w:val="0"/>
              <w:ind w:left="-57" w:right="-57"/>
              <w:jc w:val="center"/>
              <w:rPr>
                <w:rFonts w:ascii="Arial" w:hAnsi="Arial"/>
                <w:b/>
                <w:sz w:val="18"/>
              </w:rPr>
            </w:pPr>
            <w:r w:rsidRPr="00E51FDB">
              <w:rPr>
                <w:rFonts w:ascii="Arial" w:hAnsi="Arial"/>
                <w:b/>
                <w:sz w:val="18"/>
              </w:rPr>
              <w:t>не более</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pStyle w:val="7"/>
              <w:keepNext w:val="0"/>
              <w:widowControl w:val="0"/>
              <w:tabs>
                <w:tab w:val="clear" w:pos="12900"/>
              </w:tabs>
              <w:spacing w:line="240" w:lineRule="auto"/>
              <w:ind w:left="-57" w:right="-57"/>
              <w:jc w:val="left"/>
              <w:rPr>
                <w:rFonts w:ascii="Arial" w:hAnsi="Arial"/>
                <w:sz w:val="18"/>
              </w:rPr>
            </w:pPr>
            <w:r w:rsidRPr="00E51FDB">
              <w:rPr>
                <w:rFonts w:ascii="Arial" w:hAnsi="Arial"/>
                <w:sz w:val="18"/>
              </w:rPr>
              <w:t>СГ16МТ-100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5</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СГ75МТ-160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17</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СГ16МТ-160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13</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СГ75МТ-250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17</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СГ16МТ-200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13</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СГ75МТ-400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20</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СГ16МТ-250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13</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СГ75МТ-650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20</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СГ16МТ-400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17</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СГ75МТ-800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45</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СГ16МТ-650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17</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СГ75МТ-1000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45</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СГ16МТ-800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32</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СГ75МТ-1600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75</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СГ16МТ-1000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32</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СГ75МТ-2500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75</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СГ16МТ-1600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46</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r w:rsidRPr="00E51FDB">
              <w:rPr>
                <w:rFonts w:ascii="Arial" w:hAnsi="Arial"/>
                <w:sz w:val="18"/>
              </w:rPr>
              <w:t>СГ75МТ-4000</w:t>
            </w: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lang w:val="en-US"/>
              </w:rPr>
            </w:pPr>
            <w:r w:rsidRPr="00E51FDB">
              <w:rPr>
                <w:rFonts w:ascii="Arial" w:hAnsi="Arial"/>
                <w:sz w:val="18"/>
                <w:lang w:val="en-US"/>
              </w:rPr>
              <w:t>75</w:t>
            </w:r>
          </w:p>
        </w:tc>
      </w:tr>
      <w:tr w:rsidR="00675308" w:rsidRPr="00E51FDB">
        <w:tc>
          <w:tcPr>
            <w:tcW w:w="2694" w:type="dxa"/>
            <w:tcBorders>
              <w:top w:val="single" w:sz="6" w:space="0" w:color="auto"/>
              <w:bottom w:val="single" w:sz="6" w:space="0" w:color="auto"/>
              <w:right w:val="single" w:sz="6" w:space="0" w:color="auto"/>
            </w:tcBorders>
          </w:tcPr>
          <w:p w:rsidR="00675308" w:rsidRPr="00E51FDB" w:rsidRDefault="00675308" w:rsidP="00E51FDB">
            <w:pPr>
              <w:widowControl w:val="0"/>
              <w:ind w:left="-57" w:right="-57"/>
              <w:rPr>
                <w:rFonts w:ascii="Arial" w:hAnsi="Arial"/>
                <w:sz w:val="18"/>
              </w:rPr>
            </w:pPr>
            <w:r w:rsidRPr="00E51FDB">
              <w:rPr>
                <w:rFonts w:ascii="Arial" w:hAnsi="Arial"/>
                <w:sz w:val="18"/>
              </w:rPr>
              <w:t>СГ16МТ-2500; СГ16МТ-4000</w:t>
            </w:r>
          </w:p>
        </w:tc>
        <w:tc>
          <w:tcPr>
            <w:tcW w:w="992" w:type="dxa"/>
            <w:tcBorders>
              <w:top w:val="single" w:sz="6" w:space="0" w:color="auto"/>
              <w:bottom w:val="single" w:sz="6" w:space="0" w:color="auto"/>
              <w:right w:val="double" w:sz="4" w:space="0" w:color="auto"/>
            </w:tcBorders>
          </w:tcPr>
          <w:p w:rsidR="00675308" w:rsidRPr="00E51FDB" w:rsidRDefault="00675308" w:rsidP="00E51FDB">
            <w:pPr>
              <w:widowControl w:val="0"/>
              <w:tabs>
                <w:tab w:val="left" w:pos="923"/>
              </w:tabs>
              <w:ind w:left="-57" w:right="-57"/>
              <w:jc w:val="center"/>
              <w:rPr>
                <w:rFonts w:ascii="Arial" w:hAnsi="Arial"/>
                <w:sz w:val="18"/>
              </w:rPr>
            </w:pPr>
            <w:r w:rsidRPr="00E51FDB">
              <w:rPr>
                <w:rFonts w:ascii="Arial" w:hAnsi="Arial"/>
                <w:sz w:val="18"/>
              </w:rPr>
              <w:t>46</w:t>
            </w:r>
          </w:p>
        </w:tc>
        <w:tc>
          <w:tcPr>
            <w:tcW w:w="2126" w:type="dxa"/>
            <w:tcBorders>
              <w:top w:val="single" w:sz="6" w:space="0" w:color="auto"/>
              <w:left w:val="double" w:sz="4" w:space="0" w:color="auto"/>
              <w:bottom w:val="single" w:sz="6" w:space="0" w:color="auto"/>
              <w:right w:val="single" w:sz="6" w:space="0" w:color="auto"/>
            </w:tcBorders>
          </w:tcPr>
          <w:p w:rsidR="00675308" w:rsidRPr="00E51FDB" w:rsidRDefault="00675308" w:rsidP="00E51FDB">
            <w:pPr>
              <w:widowControl w:val="0"/>
              <w:ind w:left="-57" w:right="-57"/>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rsidR="00675308" w:rsidRPr="00E51FDB" w:rsidRDefault="00675308" w:rsidP="00E51FDB">
            <w:pPr>
              <w:widowControl w:val="0"/>
              <w:tabs>
                <w:tab w:val="left" w:pos="923"/>
              </w:tabs>
              <w:ind w:left="-57" w:right="-57"/>
              <w:jc w:val="center"/>
              <w:rPr>
                <w:rFonts w:ascii="Arial" w:hAnsi="Arial"/>
                <w:sz w:val="18"/>
              </w:rPr>
            </w:pPr>
          </w:p>
        </w:tc>
      </w:tr>
    </w:tbl>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lastRenderedPageBreak/>
        <w:t>1.2.11 Счетчик предназначен для длительного режима работы.</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 xml:space="preserve">1.2.12 Средний срок службы счетчика - 12 лет. </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Примечание - Срок службы счетчика регламентируется ГОСТ 28724</w:t>
      </w:r>
      <w:r w:rsidRPr="0037150C">
        <w:rPr>
          <w:rFonts w:ascii="Arial" w:hAnsi="Arial" w:cs="Arial"/>
          <w:sz w:val="18"/>
          <w:szCs w:val="18"/>
        </w:rPr>
        <w:noBreakHyphen/>
        <w:t>90 «Счетчики газа скоростные». По ГОСТ 28724</w:t>
      </w:r>
      <w:r w:rsidRPr="0037150C">
        <w:rPr>
          <w:rFonts w:ascii="Arial" w:hAnsi="Arial" w:cs="Arial"/>
          <w:sz w:val="18"/>
          <w:szCs w:val="18"/>
        </w:rPr>
        <w:noBreakHyphen/>
        <w:t>90 средний срок службы счетчиков устанавливается 6</w:t>
      </w:r>
      <w:r w:rsidRPr="0037150C">
        <w:rPr>
          <w:rFonts w:ascii="Arial" w:hAnsi="Arial" w:cs="Arial"/>
          <w:sz w:val="18"/>
          <w:szCs w:val="18"/>
        </w:rPr>
        <w:noBreakHyphen/>
        <w:t>12 лет. Все требования ГОСТ являются обязательными.</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Комплектующие и материалы, применяемые в счетчике, выбраны исходя из срока службы 12 лет.</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Закон РФ «О защите прав потребителей» в статье 5 устанавливает:</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срок службы - период, в течение которого изготовитель обязуется обеспечивать потребителю возможность использования товара по назначению и нести ответственность за существенные недостатки.</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срок годности – период, по истечении которого товар (работа) считается непригодным для использования по назначению.</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По ГОСТР 27.002-2009 «Надежность в технике. Термины и определения»:</w:t>
      </w:r>
    </w:p>
    <w:p w:rsidR="0037150C" w:rsidRPr="0037150C" w:rsidRDefault="0037150C" w:rsidP="0037150C">
      <w:pPr>
        <w:ind w:firstLine="284"/>
        <w:jc w:val="both"/>
        <w:rPr>
          <w:rFonts w:ascii="Arial" w:hAnsi="Arial" w:cs="Arial"/>
          <w:sz w:val="18"/>
          <w:szCs w:val="18"/>
        </w:rPr>
      </w:pPr>
      <w:r w:rsidRPr="0037150C">
        <w:rPr>
          <w:rFonts w:ascii="Arial" w:hAnsi="Arial" w:cs="Arial"/>
          <w:sz w:val="18"/>
          <w:szCs w:val="18"/>
        </w:rPr>
        <w:t>срок службы – продолжительность эксплуатации изделия или ее возобновления после капитального ремонта до наступления предельного состояния (состояние объекта, при котором его дальнейшая эксплуатация недопустима или нецелесообразна).</w:t>
      </w:r>
    </w:p>
    <w:p w:rsidR="0037150C" w:rsidRPr="00144191" w:rsidRDefault="0037150C" w:rsidP="00144191">
      <w:pPr>
        <w:widowControl w:val="0"/>
        <w:ind w:firstLine="284"/>
        <w:jc w:val="both"/>
        <w:rPr>
          <w:rFonts w:ascii="Arial" w:hAnsi="Arial" w:cs="Arial"/>
          <w:sz w:val="18"/>
          <w:szCs w:val="18"/>
        </w:rPr>
      </w:pPr>
      <w:r w:rsidRPr="0037150C">
        <w:rPr>
          <w:rFonts w:ascii="Arial" w:hAnsi="Arial" w:cs="Arial"/>
          <w:sz w:val="18"/>
          <w:szCs w:val="18"/>
        </w:rPr>
        <w:t>Срок службы зависит от интенсивности использования объекта. Ситуация осложнена из-за того, что срок службы зависит от большого числа факторов, часть которых не может быть проконтролирована, а остальные заданы с той или иной степенью неопределенности. Безотказная работа конкретн</w:t>
      </w:r>
      <w:r>
        <w:rPr>
          <w:rFonts w:ascii="Arial" w:hAnsi="Arial" w:cs="Arial"/>
          <w:sz w:val="18"/>
          <w:szCs w:val="18"/>
        </w:rPr>
        <w:t>о</w:t>
      </w:r>
      <w:r w:rsidR="00144191">
        <w:rPr>
          <w:rFonts w:ascii="Arial" w:hAnsi="Arial" w:cs="Arial"/>
          <w:sz w:val="18"/>
          <w:szCs w:val="18"/>
        </w:rPr>
        <w:t xml:space="preserve"> </w:t>
      </w:r>
      <w:r w:rsidRPr="00144191">
        <w:rPr>
          <w:rFonts w:ascii="Arial" w:hAnsi="Arial" w:cs="Arial"/>
          <w:sz w:val="18"/>
          <w:szCs w:val="18"/>
        </w:rPr>
        <w:t>взятого индивидуального объекта зависит от выполнения всех требований по хранению, транспортированию и применению объекта по назначению. Многие объекты включают в себя комплектующие изделия, детали и элементы, поставленные другими изготовителями.</w:t>
      </w:r>
    </w:p>
    <w:p w:rsidR="0037150C" w:rsidRPr="00144191" w:rsidRDefault="0037150C" w:rsidP="00144191">
      <w:pPr>
        <w:ind w:firstLine="284"/>
        <w:jc w:val="both"/>
        <w:rPr>
          <w:rFonts w:ascii="Arial" w:hAnsi="Arial" w:cs="Arial"/>
          <w:sz w:val="18"/>
          <w:szCs w:val="18"/>
        </w:rPr>
      </w:pPr>
      <w:r w:rsidRPr="00144191">
        <w:rPr>
          <w:rFonts w:ascii="Arial" w:hAnsi="Arial" w:cs="Arial"/>
          <w:sz w:val="18"/>
          <w:szCs w:val="18"/>
        </w:rPr>
        <w:t>Перечисленные выше факторы, влияют на работоспособность составных частей объекта, определяют его работоспособность в целом.</w:t>
      </w:r>
    </w:p>
    <w:p w:rsidR="0037150C" w:rsidRPr="00144191" w:rsidRDefault="0037150C" w:rsidP="00144191">
      <w:pPr>
        <w:ind w:firstLine="284"/>
        <w:jc w:val="both"/>
        <w:rPr>
          <w:rFonts w:ascii="Arial" w:hAnsi="Arial" w:cs="Arial"/>
          <w:sz w:val="18"/>
          <w:szCs w:val="18"/>
        </w:rPr>
      </w:pPr>
      <w:r w:rsidRPr="00144191">
        <w:rPr>
          <w:rFonts w:ascii="Arial" w:hAnsi="Arial" w:cs="Arial"/>
          <w:sz w:val="18"/>
          <w:szCs w:val="18"/>
        </w:rPr>
        <w:t>Испытаниями на надежность также подтверждался срок службы 12 лет.</w:t>
      </w:r>
    </w:p>
    <w:p w:rsidR="0037150C" w:rsidRPr="00144191" w:rsidRDefault="0037150C" w:rsidP="00144191">
      <w:pPr>
        <w:ind w:firstLine="284"/>
        <w:jc w:val="both"/>
        <w:rPr>
          <w:rFonts w:ascii="Arial" w:hAnsi="Arial" w:cs="Arial"/>
          <w:sz w:val="18"/>
          <w:szCs w:val="18"/>
        </w:rPr>
      </w:pPr>
      <w:r w:rsidRPr="00144191">
        <w:rPr>
          <w:rFonts w:ascii="Arial" w:hAnsi="Arial" w:cs="Arial"/>
          <w:sz w:val="18"/>
          <w:szCs w:val="18"/>
        </w:rPr>
        <w:t>По результатам испытаний счетчиков на надежность, в результате которых определяются метрологические характеристики и степень физического износа подвижных деталей, есть полная уверенность в том, что счетчики могут длительно эксплуатироваться и сверх установленного срока службы. При этом, безусловно, должны выполняться требования по обеспечению надлежащих условий эксплуатации. Что касается требований промышленной безопасности, то счетчики и их производство сертифицированы на соответствие правилам безопасности в газовом хозяйстве. Оформлены лицензии на изготовление и ремонт. Разрешение на применение периодически продлевается.</w:t>
      </w:r>
    </w:p>
    <w:p w:rsidR="0037150C" w:rsidRPr="00144191" w:rsidRDefault="0037150C" w:rsidP="00144191">
      <w:pPr>
        <w:ind w:firstLine="284"/>
        <w:jc w:val="both"/>
        <w:rPr>
          <w:rFonts w:ascii="Arial" w:hAnsi="Arial" w:cs="Arial"/>
          <w:sz w:val="18"/>
          <w:szCs w:val="18"/>
        </w:rPr>
      </w:pPr>
      <w:r w:rsidRPr="00144191">
        <w:rPr>
          <w:rFonts w:ascii="Arial" w:hAnsi="Arial" w:cs="Arial"/>
          <w:sz w:val="18"/>
          <w:szCs w:val="18"/>
        </w:rPr>
        <w:t>Исходя из вышеизложенного, возможность дальнейшей эксплуатации счетчиков после окончания срока службы должна определяться потребителем с учетом заключений о соответствии метрологическим и эксплуатационным характеристикам и экономической целесообразности.</w:t>
      </w:r>
    </w:p>
    <w:p w:rsidR="0037150C" w:rsidRPr="00144191" w:rsidRDefault="0037150C" w:rsidP="00144191">
      <w:pPr>
        <w:ind w:firstLine="284"/>
        <w:jc w:val="both"/>
        <w:rPr>
          <w:rFonts w:ascii="Arial" w:hAnsi="Arial" w:cs="Arial"/>
          <w:sz w:val="18"/>
          <w:szCs w:val="18"/>
        </w:rPr>
      </w:pPr>
      <w:r w:rsidRPr="00144191">
        <w:rPr>
          <w:rFonts w:ascii="Arial" w:hAnsi="Arial" w:cs="Arial"/>
          <w:sz w:val="18"/>
          <w:szCs w:val="18"/>
        </w:rPr>
        <w:t>1.2.13 Счетчик является неремонтируемым в условиях эксплуатации изделием.</w:t>
      </w:r>
    </w:p>
    <w:p w:rsidR="0037150C" w:rsidRPr="00144191" w:rsidRDefault="0037150C" w:rsidP="00144191">
      <w:pPr>
        <w:ind w:firstLine="284"/>
        <w:jc w:val="both"/>
        <w:rPr>
          <w:rFonts w:ascii="Arial" w:hAnsi="Arial" w:cs="Arial"/>
          <w:sz w:val="18"/>
          <w:szCs w:val="18"/>
        </w:rPr>
      </w:pPr>
      <w:r w:rsidRPr="00144191">
        <w:rPr>
          <w:rFonts w:ascii="Arial" w:hAnsi="Arial" w:cs="Arial"/>
          <w:sz w:val="18"/>
          <w:szCs w:val="18"/>
        </w:rPr>
        <w:t>Счетчик относится к восстанавливаемым изделиям.</w:t>
      </w:r>
    </w:p>
    <w:p w:rsidR="0037150C" w:rsidRPr="00144191" w:rsidRDefault="0037150C" w:rsidP="00144191">
      <w:pPr>
        <w:ind w:firstLine="284"/>
        <w:jc w:val="both"/>
        <w:rPr>
          <w:rFonts w:ascii="Arial" w:hAnsi="Arial" w:cs="Arial"/>
          <w:b/>
          <w:spacing w:val="40"/>
          <w:sz w:val="18"/>
          <w:szCs w:val="18"/>
        </w:rPr>
      </w:pPr>
    </w:p>
    <w:p w:rsidR="0037150C" w:rsidRPr="00144191" w:rsidRDefault="0037150C" w:rsidP="00144191">
      <w:pPr>
        <w:ind w:firstLine="284"/>
        <w:jc w:val="both"/>
        <w:rPr>
          <w:rFonts w:ascii="Arial" w:hAnsi="Arial" w:cs="Arial"/>
          <w:sz w:val="18"/>
          <w:szCs w:val="18"/>
        </w:rPr>
      </w:pPr>
      <w:r w:rsidRPr="00144191">
        <w:rPr>
          <w:rFonts w:ascii="Arial" w:hAnsi="Arial" w:cs="Arial"/>
          <w:b/>
          <w:spacing w:val="40"/>
          <w:sz w:val="18"/>
          <w:szCs w:val="18"/>
        </w:rPr>
        <w:t>1.3 Состав счетчика</w:t>
      </w:r>
    </w:p>
    <w:p w:rsidR="0037150C" w:rsidRPr="00144191" w:rsidRDefault="0037150C" w:rsidP="00144191">
      <w:pPr>
        <w:pStyle w:val="a3"/>
        <w:spacing w:line="240" w:lineRule="auto"/>
        <w:ind w:right="0" w:firstLine="284"/>
        <w:rPr>
          <w:rFonts w:ascii="Arial" w:hAnsi="Arial" w:cs="Arial"/>
          <w:sz w:val="18"/>
          <w:szCs w:val="18"/>
          <w:lang w:val="ru-RU"/>
        </w:rPr>
      </w:pPr>
      <w:r w:rsidRPr="00144191">
        <w:rPr>
          <w:rFonts w:ascii="Arial" w:hAnsi="Arial" w:cs="Arial"/>
          <w:sz w:val="18"/>
          <w:szCs w:val="18"/>
          <w:lang w:val="ru-RU"/>
        </w:rPr>
        <w:t>1.3.1 В состав счетчика входят сам счетчик, масленка с маслом и эксплуатационная документация.</w:t>
      </w:r>
    </w:p>
    <w:p w:rsidR="00144191" w:rsidRDefault="0037150C" w:rsidP="00144191">
      <w:pPr>
        <w:widowControl w:val="0"/>
        <w:ind w:firstLine="284"/>
        <w:jc w:val="both"/>
        <w:rPr>
          <w:rFonts w:ascii="Arial" w:hAnsi="Arial" w:cs="Arial"/>
          <w:sz w:val="18"/>
          <w:szCs w:val="18"/>
        </w:rPr>
      </w:pPr>
      <w:r w:rsidRPr="00144191">
        <w:rPr>
          <w:rFonts w:ascii="Arial" w:hAnsi="Arial" w:cs="Arial"/>
          <w:sz w:val="18"/>
          <w:szCs w:val="18"/>
        </w:rPr>
        <w:t>1.3.2 Конкретный комплект поставки каждого счетчика приведен в его паспор</w:t>
      </w:r>
      <w:r w:rsidR="00144191">
        <w:rPr>
          <w:rFonts w:ascii="Arial" w:hAnsi="Arial" w:cs="Arial"/>
          <w:sz w:val="18"/>
          <w:szCs w:val="18"/>
        </w:rPr>
        <w:t>те.</w:t>
      </w:r>
    </w:p>
    <w:p w:rsidR="00675308" w:rsidRPr="00E51FDB" w:rsidRDefault="00675308" w:rsidP="00E51FDB">
      <w:pPr>
        <w:widowControl w:val="0"/>
        <w:ind w:firstLine="284"/>
        <w:jc w:val="both"/>
        <w:rPr>
          <w:rFonts w:ascii="Arial" w:hAnsi="Arial"/>
          <w:b/>
          <w:sz w:val="18"/>
        </w:rPr>
      </w:pPr>
      <w:r w:rsidRPr="00E51FDB">
        <w:rPr>
          <w:rFonts w:ascii="Arial" w:hAnsi="Arial"/>
          <w:b/>
          <w:sz w:val="18"/>
        </w:rPr>
        <w:lastRenderedPageBreak/>
        <w:t>1.4 Устройство и работа счетчика</w:t>
      </w:r>
    </w:p>
    <w:p w:rsidR="00675308" w:rsidRPr="00E51FDB" w:rsidRDefault="00675308" w:rsidP="00E51FDB">
      <w:pPr>
        <w:widowControl w:val="0"/>
        <w:ind w:firstLine="284"/>
        <w:jc w:val="both"/>
        <w:outlineLvl w:val="0"/>
        <w:rPr>
          <w:rFonts w:ascii="Arial" w:hAnsi="Arial"/>
          <w:b/>
          <w:sz w:val="18"/>
        </w:rPr>
      </w:pPr>
      <w:r w:rsidRPr="00E51FDB">
        <w:rPr>
          <w:rFonts w:ascii="Arial" w:hAnsi="Arial"/>
          <w:b/>
          <w:sz w:val="18"/>
        </w:rPr>
        <w:t xml:space="preserve">1.4.1 Принцип действия </w:t>
      </w:r>
    </w:p>
    <w:p w:rsidR="00675308" w:rsidRPr="00E51FDB" w:rsidRDefault="00675308" w:rsidP="00E51FDB">
      <w:pPr>
        <w:widowControl w:val="0"/>
        <w:ind w:firstLine="284"/>
        <w:jc w:val="both"/>
        <w:rPr>
          <w:rFonts w:ascii="Arial" w:hAnsi="Arial"/>
          <w:sz w:val="18"/>
        </w:rPr>
      </w:pPr>
      <w:r w:rsidRPr="00E51FDB">
        <w:rPr>
          <w:rFonts w:ascii="Arial" w:hAnsi="Arial"/>
          <w:sz w:val="18"/>
        </w:rPr>
        <w:t>1.4.1.1 Принцип действия счетчика основан на использовании энергии потока газа для вращения чувствительного элемента счетчика - турбинки. При взаимодействии потока газа с турбинкой, последняя вращается со скоростью, пропорциональной скорости (т.е. объемному расходу) измеряемого газа.</w:t>
      </w:r>
    </w:p>
    <w:p w:rsidR="00675308" w:rsidRPr="00E51FDB" w:rsidRDefault="00675308" w:rsidP="00E51FDB">
      <w:pPr>
        <w:widowControl w:val="0"/>
        <w:ind w:firstLine="284"/>
        <w:jc w:val="both"/>
        <w:rPr>
          <w:rFonts w:ascii="Arial" w:hAnsi="Arial"/>
          <w:sz w:val="18"/>
        </w:rPr>
      </w:pPr>
      <w:r w:rsidRPr="00E51FDB">
        <w:rPr>
          <w:rFonts w:ascii="Arial" w:hAnsi="Arial"/>
          <w:sz w:val="18"/>
        </w:rPr>
        <w:t>Число оборотов турбинки с помощью механического редуктора и магнитной муфты суммируется на интегрирующем устройстве (счетном механизме), показывающем объем газа, прошедший через счетчик за время измерения, при рабочих условиях.</w:t>
      </w:r>
    </w:p>
    <w:p w:rsidR="00675308" w:rsidRPr="00E51FDB" w:rsidRDefault="00675308" w:rsidP="00E51FDB">
      <w:pPr>
        <w:widowControl w:val="0"/>
        <w:ind w:firstLine="284"/>
        <w:jc w:val="both"/>
        <w:outlineLvl w:val="0"/>
        <w:rPr>
          <w:rFonts w:ascii="Arial" w:hAnsi="Arial"/>
          <w:b/>
          <w:sz w:val="18"/>
        </w:rPr>
      </w:pPr>
      <w:r w:rsidRPr="00E51FDB">
        <w:rPr>
          <w:rFonts w:ascii="Arial" w:hAnsi="Arial"/>
          <w:b/>
          <w:sz w:val="18"/>
        </w:rPr>
        <w:t>1.4.2 Устройство и работа</w:t>
      </w:r>
    </w:p>
    <w:p w:rsidR="00675308" w:rsidRPr="00E51FDB" w:rsidRDefault="00675308" w:rsidP="00E51FDB">
      <w:pPr>
        <w:widowControl w:val="0"/>
        <w:ind w:firstLine="284"/>
        <w:jc w:val="both"/>
        <w:rPr>
          <w:rFonts w:ascii="Arial" w:hAnsi="Arial"/>
          <w:sz w:val="18"/>
        </w:rPr>
      </w:pPr>
      <w:r w:rsidRPr="00E51FDB">
        <w:rPr>
          <w:rFonts w:ascii="Arial" w:hAnsi="Arial"/>
          <w:sz w:val="18"/>
        </w:rPr>
        <w:t>1.4.2.1 Устройство счетчика показано в приложении Е.</w:t>
      </w:r>
    </w:p>
    <w:p w:rsidR="00675308" w:rsidRPr="00E51FDB" w:rsidRDefault="00675308" w:rsidP="00E51FDB">
      <w:pPr>
        <w:widowControl w:val="0"/>
        <w:ind w:firstLine="284"/>
        <w:jc w:val="both"/>
        <w:rPr>
          <w:rFonts w:ascii="Arial" w:hAnsi="Arial"/>
          <w:sz w:val="18"/>
        </w:rPr>
      </w:pPr>
      <w:r w:rsidRPr="00E51FDB">
        <w:rPr>
          <w:rFonts w:ascii="Arial" w:hAnsi="Arial"/>
          <w:sz w:val="18"/>
        </w:rPr>
        <w:t>1.4.2.2 В цилиндрическом корпусе поз.1 последовательно по потоку расположены направляющая поз. 2, турбинка поз. 3 и преобразователь поз. 4. В преобразователе на шарикоподшипниках  установлен вал, выполненный заодно с червяком. Последний кинематически связан с зубчатым колесом, которое далее связано с нижним поводком поз. 6 магнитной муфты.</w:t>
      </w:r>
    </w:p>
    <w:p w:rsidR="00675308" w:rsidRPr="00B46D6F" w:rsidRDefault="00675308" w:rsidP="00E51FDB">
      <w:pPr>
        <w:widowControl w:val="0"/>
        <w:ind w:firstLine="284"/>
        <w:jc w:val="both"/>
        <w:rPr>
          <w:rFonts w:ascii="Arial" w:hAnsi="Arial"/>
          <w:spacing w:val="-2"/>
          <w:sz w:val="18"/>
        </w:rPr>
      </w:pPr>
      <w:r w:rsidRPr="00B46D6F">
        <w:rPr>
          <w:rFonts w:ascii="Arial" w:hAnsi="Arial"/>
          <w:spacing w:val="-2"/>
          <w:sz w:val="18"/>
        </w:rPr>
        <w:t>1.4.2.3 Часть верхнего поводка поз. 7 магнитной муфты выполнена в виде вала, на котором установлено одно из пары сменных юс</w:t>
      </w:r>
      <w:r w:rsidR="00B46D6F" w:rsidRPr="00B46D6F">
        <w:rPr>
          <w:rFonts w:ascii="Arial" w:hAnsi="Arial"/>
          <w:spacing w:val="-2"/>
          <w:sz w:val="18"/>
        </w:rPr>
        <w:t>тировочных колес поз. 8.</w:t>
      </w:r>
    </w:p>
    <w:p w:rsidR="00675308" w:rsidRPr="00E51FDB" w:rsidRDefault="00675308" w:rsidP="00E51FDB">
      <w:pPr>
        <w:widowControl w:val="0"/>
        <w:ind w:firstLine="284"/>
        <w:jc w:val="both"/>
        <w:rPr>
          <w:rFonts w:ascii="Arial" w:hAnsi="Arial"/>
          <w:sz w:val="18"/>
        </w:rPr>
      </w:pPr>
      <w:r w:rsidRPr="00E51FDB">
        <w:rPr>
          <w:rFonts w:ascii="Arial" w:hAnsi="Arial"/>
          <w:sz w:val="18"/>
        </w:rPr>
        <w:t>Второе юстировочное колесо закреплено на 8-разрядном счетном механизме поз. 9, размещенном в корпусе поз. 10 под крышкой поз. 11.</w:t>
      </w:r>
    </w:p>
    <w:p w:rsidR="00675308" w:rsidRPr="00E51FDB" w:rsidRDefault="00675308" w:rsidP="00E51FDB">
      <w:pPr>
        <w:widowControl w:val="0"/>
        <w:ind w:firstLine="284"/>
        <w:jc w:val="both"/>
        <w:rPr>
          <w:rFonts w:ascii="Arial" w:hAnsi="Arial"/>
          <w:sz w:val="18"/>
        </w:rPr>
      </w:pPr>
      <w:r w:rsidRPr="00E51FDB">
        <w:rPr>
          <w:rFonts w:ascii="Arial" w:hAnsi="Arial"/>
          <w:sz w:val="18"/>
        </w:rPr>
        <w:t>Для считывания показаний счетчика в крышке поз. 11, напротив оцифрованных роликов, имеется узкое окно поз. 12.</w:t>
      </w:r>
    </w:p>
    <w:p w:rsidR="00675308" w:rsidRPr="00E51FDB" w:rsidRDefault="00675308" w:rsidP="00E51FDB">
      <w:pPr>
        <w:widowControl w:val="0"/>
        <w:ind w:firstLine="284"/>
        <w:jc w:val="both"/>
        <w:rPr>
          <w:rFonts w:ascii="Arial" w:hAnsi="Arial"/>
          <w:sz w:val="18"/>
        </w:rPr>
      </w:pPr>
      <w:r w:rsidRPr="00E51FDB">
        <w:rPr>
          <w:rFonts w:ascii="Arial" w:hAnsi="Arial"/>
          <w:sz w:val="18"/>
        </w:rPr>
        <w:t>Корпус поз. 10 с установленными в нем деталями и крышкой поз. 11 образует счетную головку.</w:t>
      </w:r>
    </w:p>
    <w:p w:rsidR="00675308" w:rsidRPr="00E51FDB" w:rsidRDefault="00675308" w:rsidP="00E51FDB">
      <w:pPr>
        <w:widowControl w:val="0"/>
        <w:ind w:firstLine="284"/>
        <w:jc w:val="both"/>
        <w:rPr>
          <w:rFonts w:ascii="Arial" w:hAnsi="Arial"/>
          <w:sz w:val="18"/>
        </w:rPr>
      </w:pPr>
      <w:r w:rsidRPr="00E51FDB">
        <w:rPr>
          <w:rFonts w:ascii="Arial" w:hAnsi="Arial"/>
          <w:sz w:val="18"/>
        </w:rPr>
        <w:t>1.4.2.4 Вращение нижнего поводка магнитной муфты передается на оцифрованные ролики счетного механизма посредством верхнего поводка магнитной муфты и механического редуктора, образованного парой сменных юстировочных колес поз. 8, шестеренками и зубчатыми колесами.</w:t>
      </w:r>
    </w:p>
    <w:p w:rsidR="00675308" w:rsidRPr="00E51FDB" w:rsidRDefault="00675308" w:rsidP="00E51FDB">
      <w:pPr>
        <w:widowControl w:val="0"/>
        <w:suppressAutoHyphens/>
        <w:ind w:firstLine="284"/>
        <w:jc w:val="both"/>
        <w:rPr>
          <w:rFonts w:ascii="Arial" w:hAnsi="Arial"/>
          <w:sz w:val="18"/>
        </w:rPr>
      </w:pPr>
      <w:r w:rsidRPr="00E51FDB">
        <w:rPr>
          <w:rFonts w:ascii="Arial" w:hAnsi="Arial"/>
          <w:sz w:val="18"/>
        </w:rPr>
        <w:t>Для обеспечения требуемой точности измерения объема (см. подраздел 1.2) при градуировке счетчика производится подбор пары юстировочных колес поз. 8 (подбор необходимой редукции).</w:t>
      </w:r>
    </w:p>
    <w:p w:rsidR="00675308" w:rsidRPr="00E51FDB" w:rsidRDefault="00675308" w:rsidP="00E51FDB">
      <w:pPr>
        <w:widowControl w:val="0"/>
        <w:suppressAutoHyphens/>
        <w:ind w:firstLine="284"/>
        <w:jc w:val="both"/>
        <w:rPr>
          <w:rFonts w:ascii="Arial" w:hAnsi="Arial"/>
          <w:sz w:val="18"/>
        </w:rPr>
      </w:pPr>
      <w:r w:rsidRPr="00E51FDB">
        <w:rPr>
          <w:rFonts w:ascii="Arial" w:hAnsi="Arial"/>
          <w:sz w:val="18"/>
        </w:rPr>
        <w:t>1.4.2.5 Для проведения градуировки и проверки счетчика в конструкции счетного механизма предусмотрено устройство для формирования на входе внешней аппаратуры, подключенной к разъему поз. 13, импульсов, число которых на каждый оборот турбинки значительно больше числа оборотов ролика младшего разряда счетного механизма. Этим, при операциях поверки, достигается повышение точности измерения объема газа, прошедшего через</w:t>
      </w:r>
      <w:r w:rsidRPr="005A6C45">
        <w:rPr>
          <w:rFonts w:ascii="Arial" w:hAnsi="Arial"/>
          <w:sz w:val="18"/>
        </w:rPr>
        <w:t xml:space="preserve"> </w:t>
      </w:r>
      <w:r w:rsidRPr="00E51FDB">
        <w:rPr>
          <w:rFonts w:ascii="Arial" w:hAnsi="Arial"/>
          <w:sz w:val="18"/>
        </w:rPr>
        <w:t>счетчик. Схема подключения к разъему поз.13 при проведении поверки и градуировки в приложении Ж.</w:t>
      </w:r>
    </w:p>
    <w:p w:rsidR="00675308" w:rsidRPr="00E51FDB" w:rsidRDefault="00675308" w:rsidP="00E51FDB">
      <w:pPr>
        <w:widowControl w:val="0"/>
        <w:suppressAutoHyphens/>
        <w:ind w:firstLine="284"/>
        <w:jc w:val="both"/>
        <w:rPr>
          <w:rFonts w:ascii="Arial" w:hAnsi="Arial"/>
          <w:sz w:val="18"/>
        </w:rPr>
      </w:pPr>
      <w:r w:rsidRPr="00E51FDB">
        <w:rPr>
          <w:rFonts w:ascii="Arial" w:hAnsi="Arial"/>
          <w:sz w:val="18"/>
        </w:rPr>
        <w:t>1.4.2.6 Счетная головка имеет возможность разворачиваться вокруг вертикальной оси для обеспечения удобства считывания показаний счетчика. В выбранном положении корпус фиксируется винтом поз. 14.</w:t>
      </w:r>
    </w:p>
    <w:p w:rsidR="00675308" w:rsidRPr="00E51FDB" w:rsidRDefault="00675308" w:rsidP="00E51FDB">
      <w:pPr>
        <w:widowControl w:val="0"/>
        <w:suppressAutoHyphens/>
        <w:ind w:firstLine="284"/>
        <w:jc w:val="both"/>
        <w:rPr>
          <w:rFonts w:ascii="Arial" w:hAnsi="Arial"/>
          <w:sz w:val="18"/>
        </w:rPr>
      </w:pPr>
      <w:r w:rsidRPr="00E51FDB">
        <w:rPr>
          <w:rFonts w:ascii="Arial" w:hAnsi="Arial"/>
          <w:sz w:val="18"/>
        </w:rPr>
        <w:t>1.4.2.7 Направляющая поз. 2, турбинка поз.3 и детали преобразователя поз.4 в процессе работы счетчика соприкасаются с измеряемым газом. Магнитная муфта, юстировочные колеса и все детали, расположенные под крышкой 11, изолированы от измеряемой среды.</w:t>
      </w:r>
    </w:p>
    <w:p w:rsidR="00675308" w:rsidRPr="00E51FDB" w:rsidRDefault="00675308" w:rsidP="00E51FDB">
      <w:pPr>
        <w:widowControl w:val="0"/>
        <w:suppressAutoHyphens/>
        <w:ind w:firstLine="284"/>
        <w:jc w:val="both"/>
        <w:rPr>
          <w:rFonts w:ascii="Arial" w:hAnsi="Arial"/>
          <w:sz w:val="18"/>
        </w:rPr>
      </w:pPr>
      <w:r w:rsidRPr="00E51FDB">
        <w:rPr>
          <w:rFonts w:ascii="Arial" w:hAnsi="Arial"/>
          <w:sz w:val="18"/>
        </w:rPr>
        <w:t>1.4.2.8 Снаружи на корпусе счетчика установлен масляный насос поз. 15 с маслопроводом поз.16 для подачи смазки к подшипникам турбинки при периодическом обслуживании счетчика в эксплуатации.</w:t>
      </w:r>
    </w:p>
    <w:p w:rsidR="00675308" w:rsidRPr="00E51FDB" w:rsidRDefault="00675308" w:rsidP="00E51FDB">
      <w:pPr>
        <w:widowControl w:val="0"/>
        <w:suppressAutoHyphens/>
        <w:ind w:firstLine="284"/>
        <w:jc w:val="both"/>
        <w:rPr>
          <w:rFonts w:ascii="Arial" w:hAnsi="Arial"/>
          <w:sz w:val="18"/>
        </w:rPr>
      </w:pPr>
      <w:r w:rsidRPr="00E51FDB">
        <w:rPr>
          <w:rFonts w:ascii="Arial" w:hAnsi="Arial"/>
          <w:sz w:val="18"/>
        </w:rPr>
        <w:t>В масляный насос смазка заливается из емкости, входящей в комплект поставки.</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lastRenderedPageBreak/>
        <w:t xml:space="preserve">В магнитной муфте применены подшипники закрытого типа с заложенной в них консистентной смазкой, обеспечивающей надежную работу подшипников в течение 12 лет без дополнительной смазки. </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t>На счетчике СГ16МТ-100 масляный насос не устанавливается, т.к. это исполнение счетчика оснащено подшипниками только закрытого типа.</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t>1.4.2.9 На корпусе счетчика предусмотрена клемма (винт) поз.17 для крепления провода заземления.</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t>1.4.2.10 В крышке поз. 11 имеется паз, для фиксации датчика импульсов поз.18, служащего для подключения счетчика к электронному корректору.</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t>Датчик импульсов представляет собой пластмассовый корпус, в котором на плате размещены три электрически не связанные цепочки, каждая из которых состоит из последовательно соединенных геркона и резистора сопротивлением 100 Ом</w:t>
      </w:r>
      <w:r w:rsidRPr="00E51FDB">
        <w:rPr>
          <w:rFonts w:ascii="Arial" w:hAnsi="Arial"/>
          <w:sz w:val="18"/>
        </w:rPr>
        <w:sym w:font="Symbol" w:char="F0B1"/>
      </w:r>
      <w:r w:rsidRPr="00E51FDB">
        <w:rPr>
          <w:rFonts w:ascii="Arial" w:hAnsi="Arial"/>
          <w:sz w:val="18"/>
        </w:rPr>
        <w:t>5 %. Электрическая принципиальная схема датчика импульсов приведена в приложении Ж.</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t>На последнем зубчатом колесе механического редуктора закреплена втулка с постоянным магнитом.</w:t>
      </w:r>
    </w:p>
    <w:p w:rsidR="00675308" w:rsidRPr="00E51FDB" w:rsidRDefault="00675308" w:rsidP="00DB4E93">
      <w:pPr>
        <w:widowControl w:val="0"/>
        <w:suppressAutoHyphens/>
        <w:spacing w:line="210" w:lineRule="exact"/>
        <w:ind w:firstLine="284"/>
        <w:jc w:val="both"/>
        <w:rPr>
          <w:rFonts w:ascii="Arial" w:hAnsi="Arial"/>
          <w:sz w:val="18"/>
        </w:rPr>
      </w:pPr>
      <w:r w:rsidRPr="00E51FDB">
        <w:rPr>
          <w:rFonts w:ascii="Arial" w:hAnsi="Arial"/>
          <w:sz w:val="18"/>
        </w:rPr>
        <w:t xml:space="preserve">Датчик импульсов поз. 18 фиксируется на крышке поз. 11 таким образом, что при вращении зубчатых колес редуктора контакты герконов </w:t>
      </w:r>
      <w:r w:rsidRPr="00E51FDB">
        <w:rPr>
          <w:rFonts w:ascii="Arial" w:hAnsi="Arial"/>
          <w:sz w:val="18"/>
          <w:lang w:val="en-US"/>
        </w:rPr>
        <w:t>S</w:t>
      </w:r>
      <w:r w:rsidRPr="00E51FDB">
        <w:rPr>
          <w:rFonts w:ascii="Arial" w:hAnsi="Arial"/>
          <w:sz w:val="18"/>
        </w:rPr>
        <w:t xml:space="preserve">1 и </w:t>
      </w:r>
      <w:r w:rsidRPr="00E51FDB">
        <w:rPr>
          <w:rFonts w:ascii="Arial" w:hAnsi="Arial"/>
          <w:sz w:val="18"/>
          <w:lang w:val="en-US"/>
        </w:rPr>
        <w:t>S</w:t>
      </w:r>
      <w:r w:rsidRPr="00E51FDB">
        <w:rPr>
          <w:rFonts w:ascii="Arial" w:hAnsi="Arial"/>
          <w:sz w:val="18"/>
        </w:rPr>
        <w:t xml:space="preserve">2 </w:t>
      </w:r>
      <w:r w:rsidRPr="00E51FDB">
        <w:rPr>
          <w:rFonts w:ascii="Arial" w:hAnsi="Arial"/>
          <w:sz w:val="18"/>
        </w:rPr>
        <w:br/>
        <w:t xml:space="preserve">(см. приложение Ж) замыкаются каждый раз при прохождении мимо них постоянного магнита. Скачкообразное изменение сопротивления на контактах датчика импульсов используется в подключенном к нему электронном корректоре для формирования сигнала, частота которого пропорциональна расходу. Контакты геркона </w:t>
      </w:r>
      <w:r w:rsidRPr="00E51FDB">
        <w:rPr>
          <w:rFonts w:ascii="Arial" w:hAnsi="Arial"/>
          <w:sz w:val="18"/>
          <w:lang w:val="en-US"/>
        </w:rPr>
        <w:t>S</w:t>
      </w:r>
      <w:r w:rsidRPr="00E51FDB">
        <w:rPr>
          <w:rFonts w:ascii="Arial" w:hAnsi="Arial"/>
          <w:sz w:val="18"/>
        </w:rPr>
        <w:t xml:space="preserve">3 при этом постоянно разомкнуты. </w:t>
      </w:r>
    </w:p>
    <w:p w:rsidR="00675308" w:rsidRPr="00B46D6F" w:rsidRDefault="00675308" w:rsidP="00DB4E93">
      <w:pPr>
        <w:widowControl w:val="0"/>
        <w:suppressAutoHyphens/>
        <w:spacing w:line="210" w:lineRule="exact"/>
        <w:ind w:firstLine="284"/>
        <w:jc w:val="both"/>
        <w:rPr>
          <w:rFonts w:ascii="Arial" w:hAnsi="Arial"/>
          <w:spacing w:val="-2"/>
          <w:sz w:val="18"/>
        </w:rPr>
      </w:pPr>
      <w:r w:rsidRPr="00B46D6F">
        <w:rPr>
          <w:rFonts w:ascii="Arial" w:hAnsi="Arial"/>
          <w:spacing w:val="-2"/>
          <w:sz w:val="18"/>
        </w:rPr>
        <w:t>При появлении мощного внешнего магнитного поля контакты каждого геркона замыкаются, что может быть использовано для сигнализации об аварии.</w:t>
      </w:r>
    </w:p>
    <w:p w:rsidR="00675308" w:rsidRPr="00B46D6F" w:rsidRDefault="00675308" w:rsidP="00DB4E93">
      <w:pPr>
        <w:widowControl w:val="0"/>
        <w:suppressAutoHyphens/>
        <w:spacing w:line="210" w:lineRule="exact"/>
        <w:ind w:firstLine="284"/>
        <w:jc w:val="both"/>
        <w:rPr>
          <w:rFonts w:ascii="Arial" w:hAnsi="Arial"/>
          <w:spacing w:val="-2"/>
          <w:sz w:val="18"/>
        </w:rPr>
      </w:pPr>
      <w:r w:rsidRPr="00B46D6F">
        <w:rPr>
          <w:rFonts w:ascii="Arial" w:hAnsi="Arial"/>
          <w:spacing w:val="-2"/>
          <w:sz w:val="18"/>
        </w:rPr>
        <w:t>1.4.2.11 Проточная часть счетчиков (кроме СГ16МТ-100) снабжена бобышкой поз.19 с установочным местом под герметичную защитную гильзу для установки датчика температуры и бобышкой поз.20 с установочным местом под штуцер для отбора контролируемого давления. Бобышки герметично закрыты заглушками</w:t>
      </w:r>
      <w:r w:rsidR="00B46D6F" w:rsidRPr="00B46D6F">
        <w:rPr>
          <w:rFonts w:ascii="Arial" w:hAnsi="Arial"/>
          <w:spacing w:val="-2"/>
          <w:sz w:val="18"/>
        </w:rPr>
        <w:t xml:space="preserve"> </w:t>
      </w:r>
      <w:r w:rsidRPr="00B46D6F">
        <w:rPr>
          <w:rFonts w:ascii="Arial" w:hAnsi="Arial"/>
          <w:spacing w:val="-2"/>
          <w:sz w:val="18"/>
        </w:rPr>
        <w:t>поз. 21 и опломбированы. Бобышки имеют резьбу М14</w:t>
      </w:r>
      <w:r w:rsidRPr="00B46D6F">
        <w:rPr>
          <w:rFonts w:ascii="Arial" w:hAnsi="Arial"/>
          <w:spacing w:val="-2"/>
          <w:sz w:val="18"/>
        </w:rPr>
        <w:sym w:font="Symbol" w:char="F0B4"/>
      </w:r>
      <w:r w:rsidRPr="00B46D6F">
        <w:rPr>
          <w:rFonts w:ascii="Arial" w:hAnsi="Arial"/>
          <w:spacing w:val="-2"/>
          <w:sz w:val="18"/>
        </w:rPr>
        <w:t>1,5.</w:t>
      </w:r>
    </w:p>
    <w:p w:rsidR="00675308" w:rsidRPr="005B51EB" w:rsidRDefault="00675308" w:rsidP="00DB4E93">
      <w:pPr>
        <w:widowControl w:val="0"/>
        <w:suppressAutoHyphens/>
        <w:spacing w:line="210" w:lineRule="exact"/>
        <w:ind w:firstLine="284"/>
        <w:jc w:val="both"/>
        <w:rPr>
          <w:rFonts w:ascii="Arial" w:hAnsi="Arial"/>
          <w:spacing w:val="-4"/>
          <w:sz w:val="18"/>
        </w:rPr>
      </w:pPr>
      <w:r w:rsidRPr="005B51EB">
        <w:rPr>
          <w:rFonts w:ascii="Arial" w:hAnsi="Arial"/>
          <w:spacing w:val="-4"/>
          <w:sz w:val="18"/>
        </w:rPr>
        <w:t>Герметичная защитная гильза и штуцер для отбора давления входят в комплект монтажных частей, предназначенны</w:t>
      </w:r>
      <w:r w:rsidR="005B51EB" w:rsidRPr="005B51EB">
        <w:rPr>
          <w:rFonts w:ascii="Arial" w:hAnsi="Arial"/>
          <w:spacing w:val="-4"/>
          <w:sz w:val="18"/>
        </w:rPr>
        <w:t>х</w:t>
      </w:r>
      <w:r w:rsidRPr="005B51EB">
        <w:rPr>
          <w:rFonts w:ascii="Arial" w:hAnsi="Arial"/>
          <w:spacing w:val="-4"/>
          <w:sz w:val="18"/>
        </w:rPr>
        <w:t xml:space="preserve"> для подсоединения счетчика к </w:t>
      </w:r>
      <w:r w:rsidRPr="005F6322">
        <w:rPr>
          <w:rFonts w:ascii="Arial" w:hAnsi="Arial"/>
          <w:spacing w:val="-4"/>
          <w:sz w:val="18"/>
        </w:rPr>
        <w:t>электронному корректору</w:t>
      </w:r>
      <w:r w:rsidRPr="005B51EB">
        <w:rPr>
          <w:rFonts w:ascii="Arial" w:hAnsi="Arial"/>
          <w:spacing w:val="-6"/>
          <w:sz w:val="18"/>
        </w:rPr>
        <w:t xml:space="preserve"> </w:t>
      </w:r>
      <w:r w:rsidR="005B51EB" w:rsidRPr="005B51EB">
        <w:rPr>
          <w:rFonts w:ascii="Arial" w:hAnsi="Arial"/>
          <w:spacing w:val="-6"/>
          <w:sz w:val="18"/>
        </w:rPr>
        <w:t xml:space="preserve">Суперфлоу-23, </w:t>
      </w:r>
      <w:r w:rsidR="005B51EB" w:rsidRPr="005B51EB">
        <w:rPr>
          <w:rFonts w:ascii="Arial" w:hAnsi="Arial"/>
          <w:spacing w:val="-6"/>
          <w:sz w:val="18"/>
          <w:lang w:val="en-US"/>
        </w:rPr>
        <w:t>miniELCOR</w:t>
      </w:r>
      <w:r w:rsidR="005B51EB" w:rsidRPr="005B51EB">
        <w:rPr>
          <w:rFonts w:ascii="Arial" w:hAnsi="Arial"/>
          <w:spacing w:val="-6"/>
          <w:sz w:val="18"/>
        </w:rPr>
        <w:t xml:space="preserve"> и другим (кроме СГ16МТ-100)</w:t>
      </w:r>
      <w:r w:rsidRPr="005B51EB">
        <w:rPr>
          <w:rFonts w:ascii="Arial" w:hAnsi="Arial"/>
          <w:spacing w:val="-6"/>
          <w:sz w:val="18"/>
        </w:rPr>
        <w:t>.</w:t>
      </w:r>
    </w:p>
    <w:p w:rsidR="004F40DA" w:rsidRDefault="004F40DA" w:rsidP="00DB4E93">
      <w:pPr>
        <w:widowControl w:val="0"/>
        <w:suppressAutoHyphens/>
        <w:spacing w:line="210" w:lineRule="exact"/>
        <w:ind w:firstLine="284"/>
        <w:jc w:val="both"/>
        <w:rPr>
          <w:rFonts w:ascii="Arial" w:hAnsi="Arial"/>
          <w:b/>
          <w:sz w:val="18"/>
          <w:szCs w:val="18"/>
        </w:rPr>
      </w:pPr>
    </w:p>
    <w:p w:rsidR="00675308" w:rsidRPr="005F6322" w:rsidRDefault="00675308" w:rsidP="00DB4E93">
      <w:pPr>
        <w:widowControl w:val="0"/>
        <w:suppressAutoHyphens/>
        <w:spacing w:line="210" w:lineRule="exact"/>
        <w:ind w:firstLine="284"/>
        <w:jc w:val="both"/>
        <w:rPr>
          <w:rFonts w:ascii="Arial" w:hAnsi="Arial"/>
          <w:b/>
          <w:sz w:val="18"/>
          <w:szCs w:val="18"/>
        </w:rPr>
      </w:pPr>
      <w:r w:rsidRPr="005F6322">
        <w:rPr>
          <w:rFonts w:ascii="Arial" w:hAnsi="Arial"/>
          <w:b/>
          <w:sz w:val="18"/>
          <w:szCs w:val="18"/>
        </w:rPr>
        <w:t xml:space="preserve">1.5 Маркировка и пломбирование </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1.5.1 На счетной головке имеется маркировка:</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наименование и товарный знак предприятия-изготовителя;</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обозначение и заводской номер счетчика;</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диаметр условного прохода (Ду);</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наибольшее допускаемое давление измеряемой среды (Pmax);</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масса счетчика;</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год изготовления;</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знак утверждения типа по ПР50.2.</w:t>
      </w:r>
      <w:r w:rsidR="009D6B8E" w:rsidRPr="005F6322">
        <w:rPr>
          <w:rFonts w:ascii="Arial" w:hAnsi="Arial"/>
          <w:sz w:val="18"/>
          <w:szCs w:val="18"/>
        </w:rPr>
        <w:t>107</w:t>
      </w:r>
      <w:r w:rsidRPr="005F6322">
        <w:rPr>
          <w:rFonts w:ascii="Arial" w:hAnsi="Arial"/>
          <w:sz w:val="18"/>
          <w:szCs w:val="18"/>
        </w:rPr>
        <w:t>-</w:t>
      </w:r>
      <w:r w:rsidR="009D6B8E" w:rsidRPr="005F6322">
        <w:rPr>
          <w:rFonts w:ascii="Arial" w:hAnsi="Arial"/>
          <w:sz w:val="18"/>
          <w:szCs w:val="18"/>
        </w:rPr>
        <w:t>0</w:t>
      </w:r>
      <w:r w:rsidRPr="005F6322">
        <w:rPr>
          <w:rFonts w:ascii="Arial" w:hAnsi="Arial"/>
          <w:sz w:val="18"/>
          <w:szCs w:val="18"/>
        </w:rPr>
        <w:t>9;</w:t>
      </w:r>
    </w:p>
    <w:p w:rsidR="00675308" w:rsidRPr="005F6322" w:rsidRDefault="00675308"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степень защиты от проникновения внешних твердых предметов, пыли и воды по ГОСТ 14254-96: "</w:t>
      </w:r>
      <w:r w:rsidRPr="005F6322">
        <w:rPr>
          <w:rFonts w:ascii="Arial" w:hAnsi="Arial"/>
          <w:sz w:val="18"/>
          <w:szCs w:val="18"/>
          <w:lang w:val="en-US"/>
        </w:rPr>
        <w:t>I</w:t>
      </w:r>
      <w:r w:rsidRPr="005F6322">
        <w:rPr>
          <w:rFonts w:ascii="Arial" w:hAnsi="Arial"/>
          <w:sz w:val="18"/>
          <w:szCs w:val="18"/>
        </w:rPr>
        <w:t>Р54";</w:t>
      </w:r>
    </w:p>
    <w:p w:rsidR="005F6322" w:rsidRPr="005F6322" w:rsidRDefault="005F6322" w:rsidP="00DB4E93">
      <w:pPr>
        <w:widowControl w:val="0"/>
        <w:spacing w:line="210" w:lineRule="exact"/>
        <w:ind w:firstLine="284"/>
        <w:jc w:val="both"/>
        <w:rPr>
          <w:rFonts w:ascii="Arial" w:hAnsi="Arial" w:cs="Arial"/>
          <w:sz w:val="18"/>
          <w:szCs w:val="18"/>
        </w:rPr>
      </w:pPr>
      <w:r w:rsidRPr="005F6322">
        <w:rPr>
          <w:rFonts w:ascii="Arial" w:hAnsi="Arial" w:cs="Arial"/>
          <w:sz w:val="18"/>
          <w:szCs w:val="18"/>
        </w:rPr>
        <w:t>- маркировка взрывозащиты 1</w:t>
      </w:r>
      <w:r w:rsidRPr="005F6322">
        <w:rPr>
          <w:rFonts w:ascii="Arial" w:hAnsi="Arial" w:cs="Arial"/>
          <w:sz w:val="18"/>
          <w:szCs w:val="18"/>
          <w:lang w:val="en-US"/>
        </w:rPr>
        <w:t>ExibIIBT</w:t>
      </w:r>
      <w:r w:rsidRPr="005F6322">
        <w:rPr>
          <w:rFonts w:ascii="Arial" w:hAnsi="Arial" w:cs="Arial"/>
          <w:sz w:val="18"/>
          <w:szCs w:val="18"/>
        </w:rPr>
        <w:t>4</w:t>
      </w:r>
      <w:r w:rsidRPr="005F6322">
        <w:rPr>
          <w:rFonts w:ascii="Arial" w:hAnsi="Arial" w:cs="Arial"/>
          <w:sz w:val="18"/>
          <w:szCs w:val="18"/>
          <w:lang w:val="en-US"/>
        </w:rPr>
        <w:t>X</w:t>
      </w:r>
      <w:r w:rsidRPr="005F6322">
        <w:rPr>
          <w:rFonts w:ascii="Arial" w:hAnsi="Arial" w:cs="Arial"/>
          <w:sz w:val="18"/>
          <w:szCs w:val="18"/>
        </w:rPr>
        <w:t>;</w:t>
      </w:r>
    </w:p>
    <w:p w:rsidR="00675308" w:rsidRPr="005F6322" w:rsidRDefault="00A71936" w:rsidP="00DB4E93">
      <w:pPr>
        <w:widowControl w:val="0"/>
        <w:suppressAutoHyphens/>
        <w:spacing w:line="210" w:lineRule="exact"/>
        <w:ind w:firstLine="284"/>
        <w:jc w:val="both"/>
        <w:rPr>
          <w:rFonts w:ascii="Arial" w:hAnsi="Arial"/>
          <w:sz w:val="18"/>
          <w:szCs w:val="18"/>
        </w:rPr>
      </w:pPr>
      <w:r w:rsidRPr="005F6322">
        <w:rPr>
          <w:rFonts w:ascii="Arial" w:hAnsi="Arial"/>
          <w:sz w:val="18"/>
          <w:szCs w:val="18"/>
        </w:rPr>
        <w:t xml:space="preserve">- </w:t>
      </w:r>
      <w:r w:rsidR="00675308" w:rsidRPr="005F6322">
        <w:rPr>
          <w:rFonts w:ascii="Arial" w:hAnsi="Arial"/>
          <w:sz w:val="18"/>
          <w:szCs w:val="18"/>
        </w:rPr>
        <w:t>коэффициент преобразования Кст</w:t>
      </w:r>
      <w:r w:rsidR="005F6322" w:rsidRPr="005F6322">
        <w:rPr>
          <w:rFonts w:ascii="Arial" w:hAnsi="Arial"/>
          <w:sz w:val="18"/>
          <w:szCs w:val="18"/>
        </w:rPr>
        <w:t>;</w:t>
      </w:r>
    </w:p>
    <w:p w:rsidR="005F6322" w:rsidRPr="005F6322" w:rsidRDefault="005F6322" w:rsidP="00DB4E93">
      <w:pPr>
        <w:widowControl w:val="0"/>
        <w:spacing w:line="210" w:lineRule="exact"/>
        <w:ind w:firstLine="284"/>
        <w:jc w:val="both"/>
        <w:rPr>
          <w:rFonts w:ascii="Arial" w:hAnsi="Arial" w:cs="Arial"/>
          <w:sz w:val="18"/>
          <w:szCs w:val="18"/>
        </w:rPr>
      </w:pPr>
      <w:r w:rsidRPr="005F6322">
        <w:rPr>
          <w:rFonts w:ascii="Arial" w:hAnsi="Arial" w:cs="Arial"/>
          <w:sz w:val="18"/>
          <w:szCs w:val="18"/>
        </w:rPr>
        <w:t>- наименование страны-производителя «Сделано в России».</w:t>
      </w:r>
    </w:p>
    <w:p w:rsidR="005F6322" w:rsidRPr="005F6322" w:rsidRDefault="005F6322" w:rsidP="00DB4E93">
      <w:pPr>
        <w:widowControl w:val="0"/>
        <w:spacing w:line="210" w:lineRule="exact"/>
        <w:ind w:firstLine="284"/>
        <w:jc w:val="both"/>
        <w:rPr>
          <w:rFonts w:ascii="Arial" w:hAnsi="Arial" w:cs="Arial"/>
          <w:sz w:val="18"/>
          <w:szCs w:val="18"/>
        </w:rPr>
      </w:pPr>
      <w:r w:rsidRPr="005F6322">
        <w:rPr>
          <w:rFonts w:ascii="Arial" w:hAnsi="Arial" w:cs="Arial"/>
          <w:sz w:val="18"/>
          <w:szCs w:val="18"/>
        </w:rPr>
        <w:t>1.5.2 На крышке счетной головки установлен шильдик, на котором указаны:</w:t>
      </w:r>
    </w:p>
    <w:p w:rsidR="005F6322" w:rsidRPr="005F6322" w:rsidRDefault="005F6322" w:rsidP="00DB4E93">
      <w:pPr>
        <w:widowControl w:val="0"/>
        <w:spacing w:line="210" w:lineRule="exact"/>
        <w:ind w:firstLine="284"/>
        <w:jc w:val="both"/>
        <w:rPr>
          <w:rFonts w:ascii="Arial" w:hAnsi="Arial" w:cs="Arial"/>
          <w:sz w:val="18"/>
          <w:szCs w:val="18"/>
        </w:rPr>
      </w:pPr>
      <w:r w:rsidRPr="005F6322">
        <w:rPr>
          <w:rFonts w:ascii="Arial" w:hAnsi="Arial" w:cs="Arial"/>
          <w:sz w:val="18"/>
          <w:szCs w:val="18"/>
        </w:rPr>
        <w:t>- наименование и товарный знак предприятия-изготовителя;</w:t>
      </w:r>
    </w:p>
    <w:p w:rsidR="005F6322" w:rsidRPr="005F6322" w:rsidRDefault="005F6322" w:rsidP="00DB4E93">
      <w:pPr>
        <w:widowControl w:val="0"/>
        <w:spacing w:line="210" w:lineRule="exact"/>
        <w:ind w:firstLine="284"/>
        <w:jc w:val="both"/>
        <w:rPr>
          <w:rFonts w:ascii="Arial" w:hAnsi="Arial" w:cs="Arial"/>
          <w:sz w:val="18"/>
          <w:szCs w:val="18"/>
        </w:rPr>
      </w:pPr>
      <w:r w:rsidRPr="005F6322">
        <w:rPr>
          <w:rFonts w:ascii="Arial" w:hAnsi="Arial" w:cs="Arial"/>
          <w:sz w:val="18"/>
          <w:szCs w:val="18"/>
        </w:rPr>
        <w:t>- наименование изделия «Счетчик газа СГ»;</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lastRenderedPageBreak/>
        <w:t>- единый знак обращения таможенного союза (ЕАС);</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t>- маркировка взрывозащиты 1</w:t>
      </w:r>
      <w:r w:rsidRPr="005F6322">
        <w:rPr>
          <w:rFonts w:ascii="Arial" w:hAnsi="Arial" w:cs="Arial"/>
          <w:sz w:val="18"/>
          <w:szCs w:val="18"/>
          <w:lang w:val="en-US"/>
        </w:rPr>
        <w:t>ExibIIBT</w:t>
      </w:r>
      <w:r w:rsidRPr="005F6322">
        <w:rPr>
          <w:rFonts w:ascii="Arial" w:hAnsi="Arial" w:cs="Arial"/>
          <w:sz w:val="18"/>
          <w:szCs w:val="18"/>
        </w:rPr>
        <w:t>4</w:t>
      </w:r>
      <w:r w:rsidRPr="005F6322">
        <w:rPr>
          <w:rFonts w:ascii="Arial" w:hAnsi="Arial" w:cs="Arial"/>
          <w:sz w:val="18"/>
          <w:szCs w:val="18"/>
          <w:lang w:val="en-US"/>
        </w:rPr>
        <w:t>X</w:t>
      </w:r>
      <w:r w:rsidRPr="005F6322">
        <w:rPr>
          <w:rFonts w:ascii="Arial" w:hAnsi="Arial" w:cs="Arial"/>
          <w:sz w:val="18"/>
          <w:szCs w:val="18"/>
        </w:rPr>
        <w:t xml:space="preserve"> и знак Ех;</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t>- номер Ех-сертификата и наименование органа по сертификации;</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t>- диапазон температур окружающей среды;</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t>- электрические параметры искробезопасной цепи;</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t>- надпись «Протирать только антистатическими материалами»;</w:t>
      </w:r>
    </w:p>
    <w:p w:rsidR="005F6322" w:rsidRPr="005F6322" w:rsidRDefault="005F6322" w:rsidP="00665385">
      <w:pPr>
        <w:widowControl w:val="0"/>
        <w:spacing w:line="206" w:lineRule="exact"/>
        <w:ind w:firstLine="284"/>
        <w:jc w:val="both"/>
        <w:rPr>
          <w:rFonts w:ascii="Arial" w:hAnsi="Arial" w:cs="Arial"/>
          <w:sz w:val="18"/>
          <w:szCs w:val="18"/>
        </w:rPr>
      </w:pPr>
      <w:r w:rsidRPr="005F6322">
        <w:rPr>
          <w:rFonts w:ascii="Arial" w:hAnsi="Arial" w:cs="Arial"/>
          <w:sz w:val="18"/>
          <w:szCs w:val="18"/>
        </w:rPr>
        <w:t>- наименование страны-производителя «Сделано в России».</w:t>
      </w:r>
    </w:p>
    <w:p w:rsidR="00675308" w:rsidRPr="00E51FDB" w:rsidRDefault="00246727" w:rsidP="00E51FDB">
      <w:pPr>
        <w:widowControl w:val="0"/>
        <w:suppressAutoHyphens/>
        <w:ind w:firstLine="284"/>
        <w:jc w:val="both"/>
        <w:rPr>
          <w:rFonts w:ascii="Arial" w:hAnsi="Arial"/>
          <w:sz w:val="18"/>
        </w:rPr>
      </w:pPr>
      <w:r>
        <w:rPr>
          <w:rFonts w:ascii="Arial" w:hAnsi="Arial"/>
          <w:noProof/>
          <w:sz w:val="18"/>
        </w:rPr>
        <w:pict>
          <v:oval id="Oval 37" o:spid="_x0000_s1064" style="position:absolute;left:0;text-align:left;margin-left:321.05pt;margin-top:-.2pt;width:18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sGbQIAAOwEAAAOAAAAZHJzL2Uyb0RvYy54bWysVNuO2jAQfa/Uf7D8DrlsYCHasFoRqCpt&#10;uytt+wHGcYhVx3ZtQ6DV/nvHTqDQfamq5sEZe8Ync2bO5O7+0Aq0Z8ZyJQucjGOMmKSq4nJb4K9f&#10;1qMZRtYRWRGhJCvwkVl8v3j/7q7TOUtVo0TFDAIQafNOF7hxTudRZGnDWmLHSjMJzlqZljjYmm1U&#10;GdIBeiuiNI6nUadMpY2izFo4LXsnXgT8umbUPdW1ZQ6JAkNuLqwmrBu/Ros7km8N0Q2nQxrkH7Jo&#10;CZfw0TNUSRxBO8PfQLWcGmVV7cZUtZGqa05Z4ABskvgPNi8N0SxwgeJYfS6T/X+w9PP+2SBeFTjF&#10;SJIWWvS0JwLd3PrSdNrmEPGin40nZ/Wjot8skmrZELllD8aormGkgoQSHx9dXfAbC1fRpvukKkAm&#10;O6dClQ61aT0g8EeH0IzjuRns4BCFwzSdTWNoGQXXYPsvkPx0WRvrPjDVIm8UmAnBtfXlIjnZP1rX&#10;R5+i/LFUay4EnJNcSNQVeD5JJ+GCVYJX3ul91mw3S2EQ1AGyCk8gB57LMKN2sgpgvgSrwXaEi96G&#10;VIX0eMAI0hmsXhU/5/F8NVvNslGWTlejLC7L0cN6mY2m6+R2Ut6Uy2WZvPrUkixveFUx6bM7KTTJ&#10;/k4Bw6z02jpr9IrFFdl1eN6Sja7TCG0AVqd3YBd679vdy2ajqiO03qh+5OAXAUajzA+MOhi3Atvv&#10;O2IYRuKjBPnMkyzz8xk22eQ2hY259GwuPURSgCqww6g3l66f6Z02fNvAl5LQVqkeQHI1D1rwcuyz&#10;GoQKIxUYDOPvZ/ZyH6J+/6QWvwAAAP//AwBQSwMEFAAGAAgAAAAhANbxXpzdAAAACAEAAA8AAABk&#10;cnMvZG93bnJldi54bWxMj8FOwzAQRO9I/IO1SFxQ67SEUIVsKoTEDYlS+gGbeHFCYzvYbhP+HnOC&#10;42hGM2+q7WwGcWYfemcRVssMBNvWqd5qhMP782IDIkSyigZnGeGbA2zry4uKSuUm+8bnfdQildhQ&#10;EkIX41hKGdqODYWlG9km78N5QzFJr6XyNKVyM8h1lhXSUG/TQkcjP3XcHvcng9A0BzfLL/+6u9FH&#10;T/nnNOqXHeL11fz4ACLyHP/C8Iuf0KFOTI07WRXEgFDk61WKIixyEMkv7jdJNwi3dwXIupL/D9Q/&#10;AAAA//8DAFBLAQItABQABgAIAAAAIQC2gziS/gAAAOEBAAATAAAAAAAAAAAAAAAAAAAAAABbQ29u&#10;dGVudF9UeXBlc10ueG1sUEsBAi0AFAAGAAgAAAAhADj9If/WAAAAlAEAAAsAAAAAAAAAAAAAAAAA&#10;LwEAAF9yZWxzLy5yZWxzUEsBAi0AFAAGAAgAAAAhABhfCwZtAgAA7AQAAA4AAAAAAAAAAAAAAAAA&#10;LgIAAGRycy9lMm9Eb2MueG1sUEsBAi0AFAAGAAgAAAAhANbxXpzdAAAACAEAAA8AAAAAAAAAAAAA&#10;AAAAxwQAAGRycy9kb3ducmV2LnhtbFBLBQYAAAAABAAEAPMAAADRBQAAAAA=&#10;" filled="f"/>
        </w:pict>
      </w:r>
      <w:r w:rsidR="00675308" w:rsidRPr="00E51FDB">
        <w:rPr>
          <w:rFonts w:ascii="Arial" w:hAnsi="Arial"/>
          <w:sz w:val="18"/>
        </w:rPr>
        <w:t>1.5.</w:t>
      </w:r>
      <w:r w:rsidR="00997E98">
        <w:rPr>
          <w:rFonts w:ascii="Arial" w:hAnsi="Arial"/>
          <w:sz w:val="18"/>
        </w:rPr>
        <w:t>3</w:t>
      </w:r>
      <w:r w:rsidR="00675308" w:rsidRPr="00E51FDB">
        <w:rPr>
          <w:rFonts w:ascii="Arial" w:hAnsi="Arial"/>
          <w:sz w:val="18"/>
        </w:rPr>
        <w:t xml:space="preserve"> На корпусе счетчика ударным способом выбиты знак заземления</w:t>
      </w:r>
      <w:r w:rsidR="00043305" w:rsidRPr="00E51FDB">
        <w:rPr>
          <w:rFonts w:ascii="Arial" w:hAnsi="Arial"/>
          <w:sz w:val="18"/>
        </w:rPr>
        <w:t xml:space="preserve">   </w:t>
      </w:r>
      <w:r w:rsidR="000127A0">
        <w:rPr>
          <w:rFonts w:ascii="Arial" w:hAnsi="Arial"/>
          <w:noProof/>
          <w:sz w:val="18"/>
        </w:rPr>
        <w:drawing>
          <wp:inline distT="0" distB="0" distL="0" distR="0">
            <wp:extent cx="225425" cy="2254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25" cy="225425"/>
                    </a:xfrm>
                    <a:prstGeom prst="rect">
                      <a:avLst/>
                    </a:prstGeom>
                    <a:noFill/>
                    <a:ln>
                      <a:noFill/>
                    </a:ln>
                  </pic:spPr>
                </pic:pic>
              </a:graphicData>
            </a:graphic>
          </wp:inline>
        </w:drawing>
      </w:r>
      <w:r w:rsidR="00522E4C" w:rsidRPr="00E51FDB">
        <w:rPr>
          <w:rFonts w:ascii="Arial" w:hAnsi="Arial"/>
          <w:sz w:val="18"/>
        </w:rPr>
        <w:t xml:space="preserve"> </w:t>
      </w:r>
      <w:r w:rsidR="00675308" w:rsidRPr="00E51FDB">
        <w:rPr>
          <w:rFonts w:ascii="Arial" w:hAnsi="Arial"/>
          <w:sz w:val="18"/>
        </w:rPr>
        <w:t>(возле клеммы заземления), температура эксплуатации и (на фланце) значение давления, при котором корпус счетчика испытывался на прочность ("пробное" давление). По трафарету нанесено направление потока.</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1.5.</w:t>
      </w:r>
      <w:r w:rsidR="00997E98" w:rsidRPr="00665385">
        <w:rPr>
          <w:rFonts w:ascii="Arial" w:hAnsi="Arial"/>
          <w:sz w:val="18"/>
        </w:rPr>
        <w:t>4</w:t>
      </w:r>
      <w:r w:rsidRPr="00665385">
        <w:rPr>
          <w:rFonts w:ascii="Arial" w:hAnsi="Arial"/>
          <w:sz w:val="18"/>
        </w:rPr>
        <w:t xml:space="preserve"> Счетчик опломбирован в месте крепления крышки счетной головки </w:t>
      </w:r>
      <w:r w:rsidR="00116EE6" w:rsidRPr="00665385">
        <w:rPr>
          <w:rFonts w:ascii="Arial" w:hAnsi="Arial"/>
          <w:sz w:val="18"/>
        </w:rPr>
        <w:t xml:space="preserve">    </w:t>
      </w:r>
      <w:r w:rsidRPr="00665385">
        <w:rPr>
          <w:rFonts w:ascii="Arial" w:hAnsi="Arial"/>
          <w:sz w:val="18"/>
        </w:rPr>
        <w:t>(см. приложение Е, пломбы поз.32 и 33) и в местах соединения заглушек поз. 21 с бобышками поз. 19, 20 (пломбы поз. 34).</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На счетной головке и в разделе "свидетельство о приемке паспорта счетчика наклеены голографические знаки предприятия-изготовителя.</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1.5.</w:t>
      </w:r>
      <w:r w:rsidR="00997E98" w:rsidRPr="00665385">
        <w:rPr>
          <w:rFonts w:ascii="Arial" w:hAnsi="Arial"/>
          <w:sz w:val="18"/>
        </w:rPr>
        <w:t>5</w:t>
      </w:r>
      <w:r w:rsidRPr="00665385">
        <w:rPr>
          <w:rFonts w:ascii="Arial" w:hAnsi="Arial"/>
          <w:sz w:val="18"/>
        </w:rPr>
        <w:t xml:space="preserve"> Маркировка транспортной тары имеет основные, дополнительные и информационные надписи, условное обозначение упакованного прибора, а также манипуляционные знаки: ”Осторожно, хрупкое”, “Верх ”, “Беречь от влаги”.</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Манипуляционные знаки располагаются в левом верхнем углу на двух соседних стенках ящика. Маркировка наносится окраской по трафарету.</w:t>
      </w:r>
    </w:p>
    <w:p w:rsidR="00675308" w:rsidRPr="00665385" w:rsidRDefault="00675308" w:rsidP="00665385">
      <w:pPr>
        <w:widowControl w:val="0"/>
        <w:suppressAutoHyphens/>
        <w:spacing w:line="206" w:lineRule="exact"/>
        <w:ind w:firstLine="284"/>
        <w:jc w:val="both"/>
        <w:rPr>
          <w:rFonts w:ascii="Arial" w:hAnsi="Arial"/>
          <w:i/>
          <w:sz w:val="18"/>
        </w:rPr>
      </w:pPr>
      <w:r w:rsidRPr="00665385">
        <w:rPr>
          <w:rFonts w:ascii="Arial" w:hAnsi="Arial"/>
          <w:i/>
          <w:sz w:val="18"/>
        </w:rPr>
        <w:t>Примечание - Допускается надписи выполнять на ярлыке по ГОСТ 14192</w:t>
      </w:r>
      <w:r w:rsidRPr="00665385">
        <w:rPr>
          <w:rFonts w:ascii="Arial" w:hAnsi="Arial"/>
          <w:i/>
          <w:sz w:val="18"/>
        </w:rPr>
        <w:noBreakHyphen/>
        <w:t>96.</w:t>
      </w:r>
    </w:p>
    <w:p w:rsidR="004F40DA" w:rsidRDefault="004F40DA" w:rsidP="00665385">
      <w:pPr>
        <w:widowControl w:val="0"/>
        <w:spacing w:line="206" w:lineRule="exact"/>
        <w:ind w:firstLine="284"/>
        <w:jc w:val="both"/>
        <w:rPr>
          <w:rFonts w:ascii="Arial" w:hAnsi="Arial"/>
          <w:b/>
          <w:sz w:val="18"/>
        </w:rPr>
      </w:pPr>
    </w:p>
    <w:p w:rsidR="00675308" w:rsidRPr="00665385" w:rsidRDefault="00675308" w:rsidP="00665385">
      <w:pPr>
        <w:widowControl w:val="0"/>
        <w:spacing w:line="206" w:lineRule="exact"/>
        <w:ind w:firstLine="284"/>
        <w:jc w:val="both"/>
        <w:rPr>
          <w:rFonts w:ascii="Arial" w:hAnsi="Arial"/>
          <w:b/>
          <w:sz w:val="18"/>
        </w:rPr>
      </w:pPr>
      <w:r w:rsidRPr="00665385">
        <w:rPr>
          <w:rFonts w:ascii="Arial" w:hAnsi="Arial"/>
          <w:b/>
          <w:sz w:val="18"/>
        </w:rPr>
        <w:t>1.6 Упаковка</w:t>
      </w:r>
    </w:p>
    <w:p w:rsidR="00675308" w:rsidRPr="00665385" w:rsidRDefault="00675308" w:rsidP="00665385">
      <w:pPr>
        <w:widowControl w:val="0"/>
        <w:suppressAutoHyphens/>
        <w:spacing w:line="206" w:lineRule="exact"/>
        <w:ind w:firstLine="284"/>
        <w:jc w:val="both"/>
        <w:rPr>
          <w:rFonts w:ascii="Arial" w:hAnsi="Arial"/>
          <w:spacing w:val="-2"/>
          <w:sz w:val="18"/>
        </w:rPr>
      </w:pPr>
      <w:r w:rsidRPr="00665385">
        <w:rPr>
          <w:rFonts w:ascii="Arial" w:hAnsi="Arial"/>
          <w:spacing w:val="-2"/>
          <w:sz w:val="18"/>
        </w:rPr>
        <w:t xml:space="preserve">1.6.1 Счетчик транспортируется в деревянных ящиках типа </w:t>
      </w:r>
      <w:r w:rsidRPr="00665385">
        <w:rPr>
          <w:rFonts w:ascii="Arial" w:hAnsi="Arial"/>
          <w:spacing w:val="-2"/>
          <w:sz w:val="18"/>
          <w:lang w:val="en-GB"/>
        </w:rPr>
        <w:t>I</w:t>
      </w:r>
      <w:r w:rsidR="00B46D6F" w:rsidRPr="00665385">
        <w:rPr>
          <w:rFonts w:ascii="Arial" w:hAnsi="Arial"/>
          <w:spacing w:val="-2"/>
          <w:sz w:val="18"/>
        </w:rPr>
        <w:t>II-I ГОСТ 2991</w:t>
      </w:r>
      <w:r w:rsidR="00B46D6F" w:rsidRPr="00665385">
        <w:rPr>
          <w:rFonts w:ascii="Arial" w:hAnsi="Arial"/>
          <w:spacing w:val="-2"/>
          <w:sz w:val="18"/>
        </w:rPr>
        <w:noBreakHyphen/>
        <w:t>85.</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В ящик со стороны крышки должен быть вложен упаковочный лист, содержащий сведения:</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товарный знак предприятия-изготовителя;</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условное обозначение счетчика;</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количество счетчиков;</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дата упаковки;</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подпись или штамп ответственного за упаковку, штамп ОТК.</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1.6.2 Перед длительным хранением счетчик следует упаковать в тару завода</w:t>
      </w:r>
      <w:r w:rsidR="00665385">
        <w:rPr>
          <w:rFonts w:ascii="Arial" w:hAnsi="Arial"/>
          <w:sz w:val="18"/>
        </w:rPr>
        <w:t>-</w:t>
      </w:r>
      <w:r w:rsidRPr="00665385">
        <w:rPr>
          <w:rFonts w:ascii="Arial" w:hAnsi="Arial"/>
          <w:sz w:val="18"/>
        </w:rPr>
        <w:t>изготовителя в следующем порядке:</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установить заглушки, закрывающие рабочую полость счетчика;</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установить счетчик в деревянные вкладыши, прикрепленные к днищу деревянного ящика;</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эксплуатационную документацию и масленку со смазкой поместить в чехлы из полиэтиленовой пленки, обжать (удалить воздух), швы заварить;</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поместить документацию и масленку со смазкой, упакованные в полиэтиленовые чехлы, в деревянный ящик со счетчиком;</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 туда же поместить упакованные монтажные комплекты.</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Температура окружающей среды при консервации должна находиться в пределах плюс (20</w:t>
      </w:r>
      <w:r w:rsidRPr="00665385">
        <w:rPr>
          <w:rFonts w:ascii="Arial" w:hAnsi="Arial"/>
          <w:sz w:val="18"/>
        </w:rPr>
        <w:sym w:font="Symbol" w:char="F0B1"/>
      </w:r>
      <w:r w:rsidRPr="00665385">
        <w:rPr>
          <w:rFonts w:ascii="Arial" w:hAnsi="Arial"/>
          <w:sz w:val="18"/>
        </w:rPr>
        <w:t>5) </w:t>
      </w:r>
      <w:r w:rsidRPr="00665385">
        <w:rPr>
          <w:rFonts w:ascii="Arial" w:hAnsi="Arial"/>
          <w:sz w:val="18"/>
        </w:rPr>
        <w:sym w:font="Symbol" w:char="F0B0"/>
      </w:r>
      <w:r w:rsidRPr="00665385">
        <w:rPr>
          <w:rFonts w:ascii="Arial" w:hAnsi="Arial"/>
          <w:sz w:val="18"/>
        </w:rPr>
        <w:t>С, относительная влажность воздуха – до 80 %.</w:t>
      </w:r>
    </w:p>
    <w:p w:rsidR="002E6425"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В помещении, где проводится консервация и упаковка, не должно быть пыли, паров кислот и щелочей, агрессивных газов.</w:t>
      </w:r>
    </w:p>
    <w:p w:rsidR="00675308" w:rsidRPr="00665385" w:rsidRDefault="00675308" w:rsidP="00665385">
      <w:pPr>
        <w:widowControl w:val="0"/>
        <w:suppressAutoHyphens/>
        <w:spacing w:line="206" w:lineRule="exact"/>
        <w:ind w:firstLine="284"/>
        <w:jc w:val="both"/>
        <w:rPr>
          <w:rFonts w:ascii="Arial" w:hAnsi="Arial"/>
          <w:sz w:val="18"/>
        </w:rPr>
      </w:pPr>
      <w:r w:rsidRPr="00665385">
        <w:rPr>
          <w:rFonts w:ascii="Arial" w:hAnsi="Arial"/>
          <w:sz w:val="18"/>
        </w:rPr>
        <w:t>1.6.3 По заказу потребителя счетчик может поставляться без упаковки. В этом случае в комплект его поставки входит тара для упаковки комплекса, в составе которого он будет использоваться.</w:t>
      </w:r>
    </w:p>
    <w:p w:rsidR="00997E98" w:rsidRPr="00997E98" w:rsidRDefault="00997E98" w:rsidP="00665385">
      <w:pPr>
        <w:widowControl w:val="0"/>
        <w:spacing w:line="206" w:lineRule="exact"/>
        <w:ind w:firstLine="284"/>
        <w:jc w:val="both"/>
        <w:rPr>
          <w:rFonts w:ascii="Arial" w:hAnsi="Arial" w:cs="Arial"/>
          <w:b/>
          <w:sz w:val="18"/>
          <w:szCs w:val="18"/>
        </w:rPr>
      </w:pPr>
      <w:r w:rsidRPr="00997E98">
        <w:rPr>
          <w:rFonts w:ascii="Arial" w:hAnsi="Arial" w:cs="Arial"/>
          <w:b/>
          <w:sz w:val="18"/>
          <w:szCs w:val="18"/>
        </w:rPr>
        <w:lastRenderedPageBreak/>
        <w:t>1.7 Обеспечение взрывозащиты</w:t>
      </w:r>
    </w:p>
    <w:p w:rsidR="00997E98" w:rsidRPr="00997E98" w:rsidRDefault="00997E98" w:rsidP="00665385">
      <w:pPr>
        <w:widowControl w:val="0"/>
        <w:spacing w:line="206" w:lineRule="exact"/>
        <w:ind w:firstLine="284"/>
        <w:jc w:val="both"/>
        <w:rPr>
          <w:rFonts w:ascii="Arial" w:hAnsi="Arial" w:cs="Arial"/>
          <w:sz w:val="18"/>
          <w:szCs w:val="18"/>
        </w:rPr>
      </w:pPr>
      <w:r w:rsidRPr="00997E98">
        <w:rPr>
          <w:rFonts w:ascii="Arial" w:hAnsi="Arial" w:cs="Arial"/>
          <w:sz w:val="18"/>
          <w:szCs w:val="18"/>
        </w:rPr>
        <w:t>Счётчик газа является простым электрооборудованием.</w:t>
      </w:r>
    </w:p>
    <w:p w:rsidR="00997E98" w:rsidRPr="00997E98" w:rsidRDefault="00997E98" w:rsidP="00665385">
      <w:pPr>
        <w:widowControl w:val="0"/>
        <w:spacing w:line="206" w:lineRule="exact"/>
        <w:ind w:firstLine="284"/>
        <w:jc w:val="both"/>
        <w:rPr>
          <w:rFonts w:ascii="Arial" w:hAnsi="Arial" w:cs="Arial"/>
          <w:spacing w:val="-2"/>
          <w:sz w:val="18"/>
          <w:szCs w:val="18"/>
        </w:rPr>
      </w:pPr>
      <w:r w:rsidRPr="00997E98">
        <w:rPr>
          <w:rFonts w:ascii="Arial" w:hAnsi="Arial" w:cs="Arial"/>
          <w:spacing w:val="-2"/>
          <w:sz w:val="18"/>
          <w:szCs w:val="18"/>
        </w:rPr>
        <w:t>Электрическая цепь низкочастотного датчика импульсов счётчика состоит из последовательно соединённых резистора и геркона и не содержит собственного источника питания, а также ёмкостных и индуктивных элементов, а изоляция выходного кабеля (жгута) рассчитана на напряжение не менее 500 В.</w:t>
      </w:r>
    </w:p>
    <w:p w:rsidR="00997E98" w:rsidRPr="00997E98" w:rsidRDefault="00997E98" w:rsidP="00665385">
      <w:pPr>
        <w:widowControl w:val="0"/>
        <w:spacing w:line="206" w:lineRule="exact"/>
        <w:ind w:firstLine="284"/>
        <w:jc w:val="both"/>
        <w:rPr>
          <w:rFonts w:ascii="Arial" w:hAnsi="Arial" w:cs="Arial"/>
          <w:sz w:val="18"/>
          <w:szCs w:val="18"/>
        </w:rPr>
      </w:pPr>
      <w:r w:rsidRPr="00997E98">
        <w:rPr>
          <w:rFonts w:ascii="Arial" w:hAnsi="Arial" w:cs="Arial"/>
          <w:sz w:val="18"/>
          <w:szCs w:val="18"/>
        </w:rPr>
        <w:t>Внутренняя полость пластмассового корпуса датчика импульсов вместе с платой залита компаундом.</w:t>
      </w:r>
    </w:p>
    <w:p w:rsidR="00997E98" w:rsidRPr="004F40DA" w:rsidRDefault="00997E98" w:rsidP="00665385">
      <w:pPr>
        <w:widowControl w:val="0"/>
        <w:tabs>
          <w:tab w:val="left" w:pos="9621"/>
        </w:tabs>
        <w:spacing w:line="206" w:lineRule="exact"/>
        <w:ind w:firstLine="284"/>
        <w:jc w:val="both"/>
        <w:rPr>
          <w:rFonts w:ascii="Arial" w:hAnsi="Arial" w:cs="Arial"/>
          <w:spacing w:val="-6"/>
          <w:sz w:val="18"/>
          <w:szCs w:val="18"/>
        </w:rPr>
      </w:pPr>
      <w:r w:rsidRPr="004F40DA">
        <w:rPr>
          <w:rFonts w:ascii="Arial" w:hAnsi="Arial" w:cs="Arial"/>
          <w:spacing w:val="-6"/>
          <w:sz w:val="18"/>
          <w:szCs w:val="18"/>
        </w:rPr>
        <w:t>Датчик импульсов применяется по ГОСТ30852.10-2002. Ограничение тока и напряжения в электрических цепях датчика импульсов обеспечивается применением корректоров и других приборов, имеющих искробезопасные барьеры.</w:t>
      </w:r>
    </w:p>
    <w:p w:rsidR="00997E98" w:rsidRPr="00997E98" w:rsidRDefault="00997E98" w:rsidP="00665385">
      <w:pPr>
        <w:widowControl w:val="0"/>
        <w:spacing w:line="206" w:lineRule="exact"/>
        <w:ind w:firstLine="284"/>
        <w:jc w:val="both"/>
        <w:rPr>
          <w:rFonts w:ascii="Arial" w:hAnsi="Arial" w:cs="Arial"/>
          <w:sz w:val="18"/>
          <w:szCs w:val="18"/>
        </w:rPr>
      </w:pPr>
      <w:r w:rsidRPr="00997E98">
        <w:rPr>
          <w:rFonts w:ascii="Arial" w:hAnsi="Arial" w:cs="Arial"/>
          <w:sz w:val="18"/>
          <w:szCs w:val="18"/>
        </w:rPr>
        <w:t xml:space="preserve">Взрывозащищённость счётчиков выполнена с видом взрывозащиты «искробезопасная электрическая цепь» уровня </w:t>
      </w:r>
      <w:r w:rsidRPr="00997E98">
        <w:rPr>
          <w:rFonts w:ascii="Arial" w:hAnsi="Arial" w:cs="Arial"/>
          <w:sz w:val="18"/>
          <w:szCs w:val="18"/>
          <w:lang w:eastAsia="en-US"/>
        </w:rPr>
        <w:t>«</w:t>
      </w:r>
      <w:r w:rsidRPr="00997E98">
        <w:rPr>
          <w:rFonts w:ascii="Arial" w:hAnsi="Arial" w:cs="Arial"/>
          <w:sz w:val="18"/>
          <w:szCs w:val="18"/>
          <w:lang w:val="en-US" w:eastAsia="en-US"/>
        </w:rPr>
        <w:t>ib</w:t>
      </w:r>
      <w:r w:rsidRPr="00997E98">
        <w:rPr>
          <w:rFonts w:ascii="Arial" w:hAnsi="Arial" w:cs="Arial"/>
          <w:sz w:val="18"/>
          <w:szCs w:val="18"/>
          <w:lang w:eastAsia="en-US"/>
        </w:rPr>
        <w:t xml:space="preserve">» </w:t>
      </w:r>
      <w:r w:rsidRPr="00997E98">
        <w:rPr>
          <w:rFonts w:ascii="Arial" w:hAnsi="Arial" w:cs="Arial"/>
          <w:sz w:val="18"/>
          <w:szCs w:val="18"/>
        </w:rPr>
        <w:t xml:space="preserve">по ГОСТ30852.10-2002 и обеспечивается подключением к сертифицированным искробезопасным цепям корректора уровня </w:t>
      </w:r>
      <w:r w:rsidRPr="00997E98">
        <w:rPr>
          <w:rFonts w:ascii="Arial" w:hAnsi="Arial" w:cs="Arial"/>
          <w:sz w:val="18"/>
          <w:szCs w:val="18"/>
          <w:lang w:eastAsia="en-US"/>
        </w:rPr>
        <w:t>«</w:t>
      </w:r>
      <w:r w:rsidRPr="00997E98">
        <w:rPr>
          <w:rFonts w:ascii="Arial" w:hAnsi="Arial" w:cs="Arial"/>
          <w:sz w:val="18"/>
          <w:szCs w:val="18"/>
          <w:lang w:val="en-US" w:eastAsia="en-US"/>
        </w:rPr>
        <w:t>ib</w:t>
      </w:r>
      <w:r w:rsidRPr="00997E98">
        <w:rPr>
          <w:rFonts w:ascii="Arial" w:hAnsi="Arial" w:cs="Arial"/>
          <w:sz w:val="18"/>
          <w:szCs w:val="18"/>
          <w:lang w:eastAsia="en-US"/>
        </w:rPr>
        <w:t xml:space="preserve">» </w:t>
      </w:r>
      <w:r w:rsidRPr="00997E98">
        <w:rPr>
          <w:rFonts w:ascii="Arial" w:hAnsi="Arial" w:cs="Arial"/>
          <w:sz w:val="18"/>
          <w:szCs w:val="18"/>
        </w:rPr>
        <w:t xml:space="preserve">или </w:t>
      </w:r>
      <w:r w:rsidRPr="00997E98">
        <w:rPr>
          <w:rFonts w:ascii="Arial" w:hAnsi="Arial" w:cs="Arial"/>
          <w:sz w:val="18"/>
          <w:szCs w:val="18"/>
          <w:lang w:eastAsia="en-US"/>
        </w:rPr>
        <w:t>«</w:t>
      </w:r>
      <w:r w:rsidRPr="00997E98">
        <w:rPr>
          <w:rFonts w:ascii="Arial" w:hAnsi="Arial" w:cs="Arial"/>
          <w:sz w:val="18"/>
          <w:szCs w:val="18"/>
          <w:lang w:val="en-US" w:eastAsia="en-US"/>
        </w:rPr>
        <w:t>ia</w:t>
      </w:r>
      <w:r w:rsidRPr="00997E98">
        <w:rPr>
          <w:rFonts w:ascii="Arial" w:hAnsi="Arial" w:cs="Arial"/>
          <w:sz w:val="18"/>
          <w:szCs w:val="18"/>
          <w:lang w:eastAsia="en-US"/>
        </w:rPr>
        <w:t xml:space="preserve">» </w:t>
      </w:r>
      <w:r w:rsidRPr="00997E98">
        <w:rPr>
          <w:rFonts w:ascii="Arial" w:hAnsi="Arial" w:cs="Arial"/>
          <w:sz w:val="18"/>
          <w:szCs w:val="18"/>
        </w:rPr>
        <w:t xml:space="preserve">группы </w:t>
      </w:r>
      <w:r w:rsidRPr="00997E98">
        <w:rPr>
          <w:rFonts w:ascii="Arial" w:hAnsi="Arial" w:cs="Arial"/>
          <w:sz w:val="18"/>
          <w:szCs w:val="18"/>
          <w:lang w:val="en-US"/>
        </w:rPr>
        <w:t>II</w:t>
      </w:r>
      <w:r w:rsidRPr="00997E98">
        <w:rPr>
          <w:rFonts w:ascii="Arial" w:hAnsi="Arial" w:cs="Arial"/>
          <w:sz w:val="18"/>
          <w:szCs w:val="18"/>
        </w:rPr>
        <w:t xml:space="preserve">В или </w:t>
      </w:r>
      <w:r w:rsidRPr="00997E98">
        <w:rPr>
          <w:rFonts w:ascii="Arial" w:hAnsi="Arial" w:cs="Arial"/>
          <w:sz w:val="18"/>
          <w:szCs w:val="18"/>
          <w:lang w:val="en-US"/>
        </w:rPr>
        <w:t>II</w:t>
      </w:r>
      <w:r w:rsidRPr="00997E98">
        <w:rPr>
          <w:rFonts w:ascii="Arial" w:hAnsi="Arial" w:cs="Arial"/>
          <w:sz w:val="18"/>
          <w:szCs w:val="18"/>
        </w:rPr>
        <w:t>С.</w:t>
      </w:r>
    </w:p>
    <w:p w:rsidR="00997E98" w:rsidRPr="00997E98" w:rsidRDefault="00997E98" w:rsidP="00665385">
      <w:pPr>
        <w:widowControl w:val="0"/>
        <w:spacing w:line="206" w:lineRule="exact"/>
        <w:ind w:firstLine="284"/>
        <w:jc w:val="both"/>
        <w:rPr>
          <w:rFonts w:ascii="Arial" w:hAnsi="Arial" w:cs="Arial"/>
          <w:sz w:val="18"/>
          <w:szCs w:val="18"/>
        </w:rPr>
      </w:pPr>
      <w:r w:rsidRPr="00997E98">
        <w:rPr>
          <w:rFonts w:ascii="Arial" w:hAnsi="Arial" w:cs="Arial"/>
          <w:sz w:val="18"/>
          <w:szCs w:val="18"/>
        </w:rPr>
        <w:t>Электрические параметры искробезопасной цепи датчика импульсов:</w:t>
      </w:r>
    </w:p>
    <w:p w:rsidR="00997E98" w:rsidRPr="00997E98" w:rsidRDefault="00997E98" w:rsidP="00665385">
      <w:pPr>
        <w:widowControl w:val="0"/>
        <w:tabs>
          <w:tab w:val="left" w:pos="1218"/>
        </w:tabs>
        <w:spacing w:line="206" w:lineRule="exact"/>
        <w:ind w:firstLine="284"/>
        <w:jc w:val="both"/>
        <w:rPr>
          <w:rFonts w:ascii="Arial" w:hAnsi="Arial" w:cs="Arial"/>
          <w:sz w:val="18"/>
          <w:szCs w:val="18"/>
        </w:rPr>
      </w:pPr>
      <w:r w:rsidRPr="00997E98">
        <w:rPr>
          <w:rFonts w:ascii="Arial" w:hAnsi="Arial" w:cs="Arial"/>
          <w:sz w:val="18"/>
          <w:szCs w:val="18"/>
        </w:rPr>
        <w:t xml:space="preserve">- максимальное входное напряжение питания </w:t>
      </w:r>
      <w:r w:rsidRPr="00997E98">
        <w:rPr>
          <w:rFonts w:ascii="Arial" w:hAnsi="Arial" w:cs="Arial"/>
          <w:sz w:val="18"/>
          <w:szCs w:val="18"/>
          <w:lang w:val="en-US" w:eastAsia="en-US"/>
        </w:rPr>
        <w:t>Ui</w:t>
      </w:r>
      <w:r w:rsidRPr="00997E98">
        <w:rPr>
          <w:rFonts w:ascii="Arial" w:hAnsi="Arial" w:cs="Arial"/>
          <w:sz w:val="18"/>
          <w:szCs w:val="18"/>
          <w:lang w:eastAsia="en-US"/>
        </w:rPr>
        <w:t xml:space="preserve">=10 </w:t>
      </w:r>
      <w:r w:rsidRPr="00997E98">
        <w:rPr>
          <w:rFonts w:ascii="Arial" w:hAnsi="Arial" w:cs="Arial"/>
          <w:sz w:val="18"/>
          <w:szCs w:val="18"/>
        </w:rPr>
        <w:t>В;</w:t>
      </w:r>
    </w:p>
    <w:p w:rsidR="00997E98" w:rsidRPr="00997E98" w:rsidRDefault="00997E98" w:rsidP="00665385">
      <w:pPr>
        <w:widowControl w:val="0"/>
        <w:tabs>
          <w:tab w:val="left" w:pos="1226"/>
        </w:tabs>
        <w:spacing w:line="206" w:lineRule="exact"/>
        <w:ind w:firstLine="284"/>
        <w:jc w:val="both"/>
        <w:rPr>
          <w:rFonts w:ascii="Arial" w:hAnsi="Arial" w:cs="Arial"/>
          <w:sz w:val="18"/>
          <w:szCs w:val="18"/>
        </w:rPr>
      </w:pPr>
      <w:r w:rsidRPr="00997E98">
        <w:rPr>
          <w:rFonts w:ascii="Arial" w:hAnsi="Arial" w:cs="Arial"/>
          <w:sz w:val="18"/>
          <w:szCs w:val="18"/>
        </w:rPr>
        <w:t xml:space="preserve">- максимальный входной ток </w:t>
      </w:r>
      <w:r w:rsidRPr="00997E98">
        <w:rPr>
          <w:rFonts w:ascii="Arial" w:hAnsi="Arial" w:cs="Arial"/>
          <w:sz w:val="18"/>
          <w:szCs w:val="18"/>
          <w:lang w:val="en-US" w:eastAsia="en-US"/>
        </w:rPr>
        <w:t>Ii</w:t>
      </w:r>
      <w:r w:rsidRPr="00997E98">
        <w:rPr>
          <w:rFonts w:ascii="Arial" w:hAnsi="Arial" w:cs="Arial"/>
          <w:sz w:val="18"/>
          <w:szCs w:val="18"/>
          <w:lang w:eastAsia="en-US"/>
        </w:rPr>
        <w:t xml:space="preserve">=30 </w:t>
      </w:r>
      <w:r w:rsidRPr="00997E98">
        <w:rPr>
          <w:rFonts w:ascii="Arial" w:hAnsi="Arial" w:cs="Arial"/>
          <w:sz w:val="18"/>
          <w:szCs w:val="18"/>
        </w:rPr>
        <w:t>мА;</w:t>
      </w:r>
    </w:p>
    <w:p w:rsidR="00997E98" w:rsidRPr="00997E98" w:rsidRDefault="00997E98" w:rsidP="00665385">
      <w:pPr>
        <w:widowControl w:val="0"/>
        <w:tabs>
          <w:tab w:val="left" w:pos="1229"/>
        </w:tabs>
        <w:spacing w:line="206" w:lineRule="exact"/>
        <w:ind w:firstLine="284"/>
        <w:jc w:val="both"/>
        <w:rPr>
          <w:rFonts w:ascii="Arial" w:hAnsi="Arial" w:cs="Arial"/>
          <w:sz w:val="18"/>
          <w:szCs w:val="18"/>
        </w:rPr>
      </w:pPr>
      <w:r w:rsidRPr="00997E98">
        <w:rPr>
          <w:rFonts w:ascii="Arial" w:hAnsi="Arial" w:cs="Arial"/>
          <w:sz w:val="18"/>
          <w:szCs w:val="18"/>
        </w:rPr>
        <w:t xml:space="preserve">- максимальная внутренняя ёмкость </w:t>
      </w:r>
      <w:r w:rsidRPr="00997E98">
        <w:rPr>
          <w:rFonts w:ascii="Arial" w:hAnsi="Arial" w:cs="Arial"/>
          <w:sz w:val="18"/>
          <w:szCs w:val="18"/>
          <w:lang w:val="en-US" w:eastAsia="en-US"/>
        </w:rPr>
        <w:t>Ci</w:t>
      </w:r>
      <w:r w:rsidRPr="00997E98">
        <w:rPr>
          <w:rFonts w:ascii="Arial" w:hAnsi="Arial" w:cs="Arial"/>
          <w:sz w:val="18"/>
          <w:szCs w:val="18"/>
          <w:lang w:eastAsia="en-US"/>
        </w:rPr>
        <w:t xml:space="preserve">=10 </w:t>
      </w:r>
      <w:r w:rsidRPr="00997E98">
        <w:rPr>
          <w:rFonts w:ascii="Arial" w:hAnsi="Arial" w:cs="Arial"/>
          <w:sz w:val="18"/>
          <w:szCs w:val="18"/>
        </w:rPr>
        <w:t>нФ;</w:t>
      </w:r>
    </w:p>
    <w:p w:rsidR="00997E98" w:rsidRPr="00997E98" w:rsidRDefault="00997E98" w:rsidP="00665385">
      <w:pPr>
        <w:widowControl w:val="0"/>
        <w:tabs>
          <w:tab w:val="left" w:pos="1218"/>
        </w:tabs>
        <w:spacing w:line="206" w:lineRule="exact"/>
        <w:ind w:firstLine="284"/>
        <w:jc w:val="both"/>
        <w:rPr>
          <w:rFonts w:ascii="Arial" w:hAnsi="Arial" w:cs="Arial"/>
          <w:sz w:val="18"/>
          <w:szCs w:val="18"/>
        </w:rPr>
      </w:pPr>
      <w:r w:rsidRPr="00997E98">
        <w:rPr>
          <w:rFonts w:ascii="Arial" w:hAnsi="Arial" w:cs="Arial"/>
          <w:sz w:val="18"/>
          <w:szCs w:val="18"/>
        </w:rPr>
        <w:t xml:space="preserve">- максимальная внутренняя индуктивность </w:t>
      </w:r>
      <w:r w:rsidRPr="00997E98">
        <w:rPr>
          <w:rFonts w:ascii="Arial" w:hAnsi="Arial" w:cs="Arial"/>
          <w:sz w:val="18"/>
          <w:szCs w:val="18"/>
          <w:lang w:val="en-US" w:eastAsia="en-US"/>
        </w:rPr>
        <w:t>Li</w:t>
      </w:r>
      <w:r w:rsidRPr="00997E98">
        <w:rPr>
          <w:rFonts w:ascii="Arial" w:hAnsi="Arial" w:cs="Arial"/>
          <w:sz w:val="18"/>
          <w:szCs w:val="18"/>
          <w:lang w:eastAsia="en-US"/>
        </w:rPr>
        <w:t xml:space="preserve">=30 </w:t>
      </w:r>
      <w:r w:rsidRPr="00997E98">
        <w:rPr>
          <w:rFonts w:ascii="Arial" w:hAnsi="Arial" w:cs="Arial"/>
          <w:sz w:val="18"/>
          <w:szCs w:val="18"/>
        </w:rPr>
        <w:t>мкГ.</w:t>
      </w:r>
    </w:p>
    <w:p w:rsidR="00997E98" w:rsidRPr="00997E98" w:rsidRDefault="00997E98" w:rsidP="00665385">
      <w:pPr>
        <w:widowControl w:val="0"/>
        <w:spacing w:line="206" w:lineRule="exact"/>
        <w:ind w:firstLine="284"/>
        <w:jc w:val="both"/>
        <w:rPr>
          <w:rFonts w:ascii="Arial" w:hAnsi="Arial" w:cs="Arial"/>
          <w:sz w:val="18"/>
          <w:szCs w:val="18"/>
        </w:rPr>
      </w:pPr>
      <w:r w:rsidRPr="00997E98">
        <w:rPr>
          <w:rFonts w:ascii="Arial" w:hAnsi="Arial" w:cs="Arial"/>
          <w:sz w:val="18"/>
          <w:szCs w:val="18"/>
        </w:rPr>
        <w:t>На корпусе счётчика предусмотрена клемма (винт) для крепления провода заземления.</w:t>
      </w:r>
    </w:p>
    <w:p w:rsidR="00997E98" w:rsidRPr="00997E98" w:rsidRDefault="00997E98" w:rsidP="00207817">
      <w:pPr>
        <w:widowControl w:val="0"/>
        <w:ind w:firstLine="284"/>
        <w:jc w:val="both"/>
        <w:outlineLvl w:val="0"/>
        <w:rPr>
          <w:rFonts w:ascii="Arial" w:hAnsi="Arial"/>
          <w:b/>
          <w:sz w:val="18"/>
          <w:szCs w:val="18"/>
        </w:rPr>
      </w:pPr>
    </w:p>
    <w:p w:rsidR="00675308" w:rsidRPr="00E51FDB" w:rsidRDefault="00675308" w:rsidP="00207817">
      <w:pPr>
        <w:widowControl w:val="0"/>
        <w:ind w:firstLine="284"/>
        <w:jc w:val="both"/>
        <w:outlineLvl w:val="0"/>
        <w:rPr>
          <w:rFonts w:ascii="Arial" w:hAnsi="Arial"/>
          <w:b/>
          <w:sz w:val="18"/>
        </w:rPr>
      </w:pPr>
      <w:r w:rsidRPr="00E51FDB">
        <w:rPr>
          <w:rFonts w:ascii="Arial" w:hAnsi="Arial"/>
          <w:b/>
          <w:sz w:val="18"/>
        </w:rPr>
        <w:t>2 Использование по назначению</w:t>
      </w:r>
    </w:p>
    <w:p w:rsidR="00675308" w:rsidRPr="00E51FDB" w:rsidRDefault="00675308" w:rsidP="00207817">
      <w:pPr>
        <w:widowControl w:val="0"/>
        <w:ind w:firstLine="284"/>
        <w:jc w:val="both"/>
        <w:rPr>
          <w:rFonts w:ascii="Arial" w:hAnsi="Arial"/>
          <w:b/>
          <w:sz w:val="18"/>
        </w:rPr>
      </w:pPr>
      <w:r w:rsidRPr="00E51FDB">
        <w:rPr>
          <w:rFonts w:ascii="Arial" w:hAnsi="Arial"/>
          <w:b/>
          <w:sz w:val="18"/>
        </w:rPr>
        <w:t>2.1 Подготовка счетчика</w:t>
      </w:r>
      <w:r w:rsidRPr="00E51FDB">
        <w:rPr>
          <w:rFonts w:ascii="Arial" w:hAnsi="Arial"/>
          <w:sz w:val="18"/>
        </w:rPr>
        <w:t xml:space="preserve"> </w:t>
      </w:r>
      <w:r w:rsidRPr="00E51FDB">
        <w:rPr>
          <w:rFonts w:ascii="Arial" w:hAnsi="Arial"/>
          <w:b/>
          <w:sz w:val="18"/>
        </w:rPr>
        <w:t>к использованию</w:t>
      </w:r>
    </w:p>
    <w:p w:rsidR="00675308" w:rsidRPr="00E51FDB" w:rsidRDefault="00675308" w:rsidP="00207817">
      <w:pPr>
        <w:widowControl w:val="0"/>
        <w:ind w:firstLine="284"/>
        <w:jc w:val="both"/>
        <w:rPr>
          <w:rFonts w:ascii="Arial" w:hAnsi="Arial"/>
          <w:b/>
          <w:sz w:val="18"/>
        </w:rPr>
      </w:pPr>
      <w:r w:rsidRPr="00E51FDB">
        <w:rPr>
          <w:rFonts w:ascii="Arial" w:hAnsi="Arial"/>
          <w:b/>
          <w:sz w:val="18"/>
        </w:rPr>
        <w:t>2.1.1 Меры безопасности</w:t>
      </w:r>
    </w:p>
    <w:p w:rsidR="00675308" w:rsidRPr="00E51FDB" w:rsidRDefault="00675308" w:rsidP="00207817">
      <w:pPr>
        <w:widowControl w:val="0"/>
        <w:ind w:firstLine="284"/>
        <w:jc w:val="both"/>
        <w:rPr>
          <w:rFonts w:ascii="Arial" w:hAnsi="Arial"/>
          <w:sz w:val="18"/>
        </w:rPr>
      </w:pPr>
      <w:r w:rsidRPr="00E51FDB">
        <w:rPr>
          <w:rFonts w:ascii="Arial" w:hAnsi="Arial"/>
          <w:sz w:val="18"/>
        </w:rPr>
        <w:t>2.1.1.1 К paботе по монтaжу, устaновке, обслуживaнию и эксплуaтaции счетчика допускaются лицa, имеющие необходимую квaлификaцию, пpошедшие инстpуктaж по технике безопaсности и изучившие настоящее РЭ.</w:t>
      </w:r>
      <w:r w:rsidR="007A3E12" w:rsidRPr="007A3E12">
        <w:rPr>
          <w:rFonts w:ascii="Arial" w:hAnsi="Arial" w:cs="Arial"/>
          <w:spacing w:val="-4"/>
        </w:rPr>
        <w:t xml:space="preserve"> </w:t>
      </w:r>
      <w:r w:rsidR="007A3E12" w:rsidRPr="007A3E12">
        <w:rPr>
          <w:rFonts w:ascii="Arial" w:hAnsi="Arial" w:cs="Arial"/>
          <w:spacing w:val="-4"/>
          <w:sz w:val="18"/>
          <w:szCs w:val="18"/>
        </w:rPr>
        <w:t>При монтаже, обслуживании счётчика необходимо руководствоваться требованиями ПБ09-540-03, ПБ09-563-03, ПБ08-624-03, ПБ0</w:t>
      </w:r>
      <w:r w:rsidR="007A3E12">
        <w:rPr>
          <w:rFonts w:ascii="Arial" w:hAnsi="Arial" w:cs="Arial"/>
          <w:spacing w:val="-4"/>
          <w:sz w:val="18"/>
          <w:szCs w:val="18"/>
        </w:rPr>
        <w:t>3</w:t>
      </w:r>
      <w:r w:rsidR="007A3E12" w:rsidRPr="007A3E12">
        <w:rPr>
          <w:rFonts w:ascii="Arial" w:hAnsi="Arial" w:cs="Arial"/>
          <w:spacing w:val="-4"/>
          <w:sz w:val="18"/>
          <w:szCs w:val="18"/>
        </w:rPr>
        <w:t>-585-0</w:t>
      </w:r>
      <w:r w:rsidR="007A3E12">
        <w:rPr>
          <w:rFonts w:ascii="Arial" w:hAnsi="Arial" w:cs="Arial"/>
          <w:spacing w:val="-4"/>
          <w:sz w:val="18"/>
          <w:szCs w:val="18"/>
        </w:rPr>
        <w:t>3</w:t>
      </w:r>
      <w:r w:rsidR="007A3E12" w:rsidRPr="007A3E12">
        <w:rPr>
          <w:rFonts w:ascii="Arial" w:hAnsi="Arial" w:cs="Arial"/>
          <w:spacing w:val="-4"/>
          <w:sz w:val="18"/>
          <w:szCs w:val="18"/>
        </w:rPr>
        <w:t>, ПБ12-529-03, ГОСТ12.1.004, ГОСТ12.1.010, ПУЭ.</w:t>
      </w:r>
    </w:p>
    <w:p w:rsidR="00675308" w:rsidRPr="00E51FDB" w:rsidRDefault="00675308" w:rsidP="00207817">
      <w:pPr>
        <w:widowControl w:val="0"/>
        <w:ind w:firstLine="284"/>
        <w:jc w:val="both"/>
        <w:rPr>
          <w:rFonts w:ascii="Arial" w:hAnsi="Arial"/>
          <w:sz w:val="18"/>
        </w:rPr>
      </w:pPr>
      <w:r w:rsidRPr="00E51FDB">
        <w:rPr>
          <w:rFonts w:ascii="Arial" w:hAnsi="Arial"/>
          <w:sz w:val="18"/>
        </w:rPr>
        <w:t>2.1.1.2. При монтаже, подготовке к пуску, эксплуатации и демонтаже счетчика необходимо соблюдать меры предосторожности в соответствии с требованиями правил технической безопасности (ПТБ), установленными на объекте и регламентируемыми при работе с пожаро и взрывоопасными газами, с газами под давлением, в том числе пользоваться инструментом, исключающим возникновение искры.</w:t>
      </w:r>
    </w:p>
    <w:p w:rsidR="00675308" w:rsidRPr="00E51FDB" w:rsidRDefault="00675308" w:rsidP="00147DDE">
      <w:pPr>
        <w:widowControl w:val="0"/>
        <w:spacing w:line="202" w:lineRule="exact"/>
        <w:ind w:firstLine="284"/>
        <w:jc w:val="both"/>
        <w:rPr>
          <w:rFonts w:ascii="Arial" w:hAnsi="Arial"/>
          <w:sz w:val="18"/>
        </w:rPr>
      </w:pPr>
      <w:r w:rsidRPr="00E51FDB">
        <w:rPr>
          <w:rFonts w:ascii="Arial" w:hAnsi="Arial"/>
          <w:sz w:val="18"/>
        </w:rPr>
        <w:t>2.1.1.3 Счетчики должны эксплуатироваться в системах, в которых рабочее давление не превышает 1,6 МПа – для СГ16МТ и 7,5 МПа – для СГ75МТ.</w:t>
      </w:r>
    </w:p>
    <w:p w:rsidR="00675308" w:rsidRPr="00E51FDB" w:rsidRDefault="00675308" w:rsidP="00147DDE">
      <w:pPr>
        <w:widowControl w:val="0"/>
        <w:spacing w:line="202" w:lineRule="exact"/>
        <w:ind w:firstLine="284"/>
        <w:jc w:val="both"/>
        <w:rPr>
          <w:rFonts w:ascii="Arial" w:hAnsi="Arial"/>
          <w:b/>
          <w:caps/>
          <w:sz w:val="18"/>
        </w:rPr>
      </w:pPr>
      <w:r w:rsidRPr="00E51FDB">
        <w:rPr>
          <w:rFonts w:ascii="Arial" w:hAnsi="Arial"/>
          <w:b/>
          <w:caps/>
          <w:sz w:val="18"/>
        </w:rPr>
        <w:t>Внимание! Все  paботы по монтaжу и демонтaжу счетчика необходимо выполнять пpи отсутствии газа в тpубопpоводе.</w:t>
      </w:r>
    </w:p>
    <w:p w:rsidR="00675308" w:rsidRPr="00E51FDB" w:rsidRDefault="00675308" w:rsidP="00147DDE">
      <w:pPr>
        <w:widowControl w:val="0"/>
        <w:spacing w:line="202" w:lineRule="exact"/>
        <w:ind w:firstLine="284"/>
        <w:jc w:val="both"/>
        <w:rPr>
          <w:rFonts w:ascii="Arial" w:hAnsi="Arial"/>
          <w:b/>
          <w:sz w:val="18"/>
        </w:rPr>
      </w:pPr>
      <w:r w:rsidRPr="00E51FDB">
        <w:rPr>
          <w:rFonts w:ascii="Arial" w:hAnsi="Arial"/>
          <w:b/>
          <w:sz w:val="18"/>
        </w:rPr>
        <w:t xml:space="preserve">2.1.2 Подготовка счетчика к монтажу </w:t>
      </w:r>
    </w:p>
    <w:p w:rsidR="00675308" w:rsidRPr="00E51FDB" w:rsidRDefault="00675308" w:rsidP="00147DDE">
      <w:pPr>
        <w:widowControl w:val="0"/>
        <w:spacing w:line="202" w:lineRule="exact"/>
        <w:ind w:firstLine="284"/>
        <w:jc w:val="both"/>
        <w:rPr>
          <w:rFonts w:ascii="Arial" w:hAnsi="Arial"/>
          <w:sz w:val="18"/>
        </w:rPr>
      </w:pPr>
      <w:r w:rsidRPr="00E51FDB">
        <w:rPr>
          <w:rFonts w:ascii="Arial" w:hAnsi="Arial"/>
          <w:sz w:val="18"/>
        </w:rPr>
        <w:t xml:space="preserve">2.1.2.1. Перед распаковкой  счетчика пpовеpить сохpaнность тapы. В зимнее вpемя вскpытие тpaнспоpтной тары можно пpоводить только после </w:t>
      </w:r>
      <w:r w:rsidR="004A491A" w:rsidRPr="00E51FDB">
        <w:rPr>
          <w:rFonts w:ascii="Arial" w:hAnsi="Arial"/>
          <w:sz w:val="18"/>
        </w:rPr>
        <w:t>выдержки</w:t>
      </w:r>
      <w:r w:rsidRPr="00E51FDB">
        <w:rPr>
          <w:rFonts w:ascii="Arial" w:hAnsi="Arial"/>
          <w:sz w:val="18"/>
        </w:rPr>
        <w:t xml:space="preserve"> ее в течение 48 ч при температуре плюс (20</w:t>
      </w:r>
      <w:r w:rsidRPr="00E51FDB">
        <w:rPr>
          <w:rFonts w:ascii="Arial" w:hAnsi="Arial"/>
          <w:sz w:val="18"/>
        </w:rPr>
        <w:sym w:font="Symbol" w:char="F0B1"/>
      </w:r>
      <w:r w:rsidRPr="00E51FDB">
        <w:rPr>
          <w:rFonts w:ascii="Arial" w:hAnsi="Arial"/>
          <w:sz w:val="18"/>
        </w:rPr>
        <w:t>5) </w:t>
      </w:r>
      <w:r w:rsidRPr="00E51FDB">
        <w:rPr>
          <w:rFonts w:ascii="Arial" w:hAnsi="Arial"/>
          <w:sz w:val="18"/>
        </w:rPr>
        <w:sym w:font="Symbol" w:char="F0B0"/>
      </w:r>
      <w:r w:rsidRPr="00E51FDB">
        <w:rPr>
          <w:rFonts w:ascii="Arial" w:hAnsi="Arial"/>
          <w:sz w:val="18"/>
        </w:rPr>
        <w:t>С.</w:t>
      </w:r>
    </w:p>
    <w:p w:rsidR="00675308" w:rsidRPr="00E51FDB" w:rsidRDefault="00675308" w:rsidP="00147DDE">
      <w:pPr>
        <w:widowControl w:val="0"/>
        <w:spacing w:line="202" w:lineRule="exact"/>
        <w:ind w:firstLine="284"/>
        <w:jc w:val="both"/>
        <w:rPr>
          <w:rFonts w:ascii="Arial" w:hAnsi="Arial"/>
          <w:sz w:val="18"/>
        </w:rPr>
      </w:pPr>
      <w:r w:rsidRPr="00E51FDB">
        <w:rPr>
          <w:rFonts w:ascii="Arial" w:hAnsi="Arial"/>
          <w:sz w:val="18"/>
        </w:rPr>
        <w:t>2.1.2.2 Вскрывать тару со стороны крышки, на которой имеется надпись “Открывать здесь”.</w:t>
      </w:r>
    </w:p>
    <w:p w:rsidR="00675308" w:rsidRPr="00997E98" w:rsidRDefault="00675308" w:rsidP="00147DDE">
      <w:pPr>
        <w:widowControl w:val="0"/>
        <w:spacing w:line="202" w:lineRule="exact"/>
        <w:ind w:firstLine="284"/>
        <w:jc w:val="both"/>
        <w:rPr>
          <w:rFonts w:ascii="Arial" w:hAnsi="Arial"/>
          <w:spacing w:val="-4"/>
          <w:sz w:val="18"/>
        </w:rPr>
      </w:pPr>
      <w:r w:rsidRPr="00997E98">
        <w:rPr>
          <w:rFonts w:ascii="Arial" w:hAnsi="Arial"/>
          <w:spacing w:val="-4"/>
          <w:sz w:val="18"/>
        </w:rPr>
        <w:t>Убрать упаковочный материал, освободить связи, которыми счетчик закреплен на период транспортирования, проверить согласно упаковочной ведомости и паспорту комплектность поставки. Проверить сохранность пломб и наличие голографического знака предприятия-изготовителя в паспорте и на счетчике.</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lastRenderedPageBreak/>
        <w:t xml:space="preserve">2.1.2.3 Вынимать счетчик из тары следует только непосредственно перед монтажом. </w:t>
      </w:r>
    </w:p>
    <w:p w:rsidR="00675308" w:rsidRPr="00665385" w:rsidRDefault="00675308" w:rsidP="001F6CB5">
      <w:pPr>
        <w:widowControl w:val="0"/>
        <w:spacing w:line="206" w:lineRule="exact"/>
        <w:ind w:firstLine="284"/>
        <w:jc w:val="both"/>
        <w:rPr>
          <w:rFonts w:ascii="Arial" w:hAnsi="Arial"/>
          <w:b/>
          <w:sz w:val="18"/>
        </w:rPr>
      </w:pPr>
      <w:r w:rsidRPr="00665385">
        <w:rPr>
          <w:rFonts w:ascii="Arial" w:hAnsi="Arial"/>
          <w:b/>
          <w:sz w:val="18"/>
        </w:rPr>
        <w:t xml:space="preserve">ВНИМАНИЕ! ВО ИЗБЕЖАНИЕ ПОЛОМКИ </w:t>
      </w:r>
      <w:r w:rsidRPr="00665385">
        <w:rPr>
          <w:rFonts w:ascii="Arial" w:hAnsi="Arial"/>
          <w:b/>
          <w:caps/>
          <w:sz w:val="18"/>
        </w:rPr>
        <w:t>Запрещается поднимать счетчик за счетную головку, маслопровод и масляный насос.</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 xml:space="preserve">2.1.2.4 Выбрать место монтажа счетчика в </w:t>
      </w:r>
      <w:r w:rsidR="00F70F23" w:rsidRPr="00665385">
        <w:rPr>
          <w:rFonts w:ascii="Arial" w:hAnsi="Arial"/>
          <w:sz w:val="18"/>
        </w:rPr>
        <w:t>трубопроводе</w:t>
      </w:r>
      <w:r w:rsidRPr="00665385">
        <w:rPr>
          <w:rFonts w:ascii="Arial" w:hAnsi="Arial"/>
          <w:sz w:val="18"/>
        </w:rPr>
        <w:t>, исходя из следующих условий:</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 место установки должно быть наименее подвержено вибрации, защищено от воздействия ударов, атмосферных осадков, прямых солнечных лучей и удобно для осмотра и обслуживания;</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 напряженность внешнего переменного магнитного поля должна быть не более 40 А/м;</w:t>
      </w:r>
    </w:p>
    <w:p w:rsidR="00BD3238" w:rsidRPr="00665385" w:rsidRDefault="00BD3238" w:rsidP="001F6CB5">
      <w:pPr>
        <w:tabs>
          <w:tab w:val="left" w:pos="1236"/>
        </w:tabs>
        <w:spacing w:line="206" w:lineRule="exact"/>
        <w:ind w:firstLine="284"/>
        <w:jc w:val="both"/>
        <w:rPr>
          <w:rFonts w:ascii="Arial" w:hAnsi="Arial" w:cs="Arial"/>
          <w:sz w:val="18"/>
          <w:szCs w:val="18"/>
        </w:rPr>
      </w:pPr>
      <w:r w:rsidRPr="00665385">
        <w:rPr>
          <w:rFonts w:ascii="Arial" w:hAnsi="Arial" w:cs="Arial"/>
          <w:sz w:val="18"/>
          <w:szCs w:val="18"/>
        </w:rPr>
        <w:t xml:space="preserve">- внутренний диаметр трубопровода с фланцем стандартных труб ГОСТ 8732-78 и при выполнении требований п.9.5.7 ГОСТ Р 8.740-2011 для труб по </w:t>
      </w:r>
      <w:r w:rsidRPr="00665385">
        <w:rPr>
          <w:rFonts w:ascii="Arial" w:hAnsi="Arial" w:cs="Arial"/>
          <w:spacing w:val="-2"/>
          <w:sz w:val="18"/>
          <w:szCs w:val="18"/>
        </w:rPr>
        <w:t>ГОСТ 10704-91 должен находиться в пределах: от 48 мм до 53 мм для Ду 50 мм,</w:t>
      </w:r>
      <w:r w:rsidRPr="00665385">
        <w:rPr>
          <w:rFonts w:ascii="Arial" w:hAnsi="Arial" w:cs="Arial"/>
          <w:sz w:val="18"/>
          <w:szCs w:val="18"/>
        </w:rPr>
        <w:t xml:space="preserve"> от 77 мм до 83 мм для Ду 80 мм, от 96 мм до 104 мм для Ду 100 мм, от 145 мм до 156 мм для Ду 150 мм, от 195 мм до 208 мм для Ду 200 мм;</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 длина прямолинейного участка трубопровода должна быть не менее 5 Ду перед счетчиком и не менее 3 Ду - после счетчика. При установке стабилизатора потока</w:t>
      </w:r>
      <w:r w:rsidR="002E6425" w:rsidRPr="00665385">
        <w:rPr>
          <w:rFonts w:ascii="Arial" w:hAnsi="Arial"/>
          <w:sz w:val="18"/>
        </w:rPr>
        <w:t xml:space="preserve"> газа СПГ для счетчиков СГ16МТ </w:t>
      </w:r>
      <w:r w:rsidRPr="00665385">
        <w:rPr>
          <w:rFonts w:ascii="Arial" w:hAnsi="Arial"/>
          <w:sz w:val="18"/>
        </w:rPr>
        <w:t xml:space="preserve">на входе </w:t>
      </w:r>
      <w:r w:rsidR="002E6425" w:rsidRPr="00665385">
        <w:rPr>
          <w:rFonts w:ascii="Arial" w:hAnsi="Arial"/>
          <w:sz w:val="18"/>
        </w:rPr>
        <w:t>и</w:t>
      </w:r>
      <w:r w:rsidRPr="00665385">
        <w:rPr>
          <w:rFonts w:ascii="Arial" w:hAnsi="Arial"/>
          <w:sz w:val="18"/>
        </w:rPr>
        <w:t xml:space="preserve"> выходе</w:t>
      </w:r>
      <w:r w:rsidR="002E6425" w:rsidRPr="00665385">
        <w:rPr>
          <w:rFonts w:ascii="Arial" w:hAnsi="Arial"/>
          <w:sz w:val="18"/>
        </w:rPr>
        <w:t xml:space="preserve"> счетчика</w:t>
      </w:r>
      <w:r w:rsidRPr="00665385">
        <w:rPr>
          <w:rFonts w:ascii="Arial" w:hAnsi="Arial"/>
          <w:sz w:val="18"/>
        </w:rPr>
        <w:t xml:space="preserve"> </w:t>
      </w:r>
      <w:r w:rsidR="002E6425" w:rsidRPr="00665385">
        <w:rPr>
          <w:rFonts w:ascii="Arial" w:hAnsi="Arial"/>
          <w:sz w:val="18"/>
        </w:rPr>
        <w:t>прямолинейные дополнительные участки не требуются</w:t>
      </w:r>
      <w:r w:rsidR="00BD3238" w:rsidRPr="00665385">
        <w:rPr>
          <w:rFonts w:ascii="Arial" w:hAnsi="Arial"/>
          <w:sz w:val="18"/>
        </w:rPr>
        <w:t>;</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 xml:space="preserve">- угловое отклонение оси трубопровода от горизонтали или вертикали в месте установки счетчика должно быть не более </w:t>
      </w:r>
      <w:r w:rsidRPr="00665385">
        <w:rPr>
          <w:rFonts w:ascii="Arial" w:hAnsi="Arial"/>
          <w:sz w:val="18"/>
        </w:rPr>
        <w:sym w:font="Symbol" w:char="F0B1"/>
      </w:r>
      <w:r w:rsidRPr="00665385">
        <w:rPr>
          <w:rFonts w:ascii="Arial" w:hAnsi="Arial"/>
          <w:sz w:val="18"/>
        </w:rPr>
        <w:t>10</w:t>
      </w:r>
      <w:r w:rsidRPr="00665385">
        <w:rPr>
          <w:rFonts w:ascii="Arial" w:hAnsi="Arial"/>
          <w:sz w:val="18"/>
        </w:rPr>
        <w:sym w:font="Symbol" w:char="F0B0"/>
      </w:r>
      <w:r w:rsidR="00A16EAC" w:rsidRPr="00665385">
        <w:rPr>
          <w:rFonts w:ascii="Arial" w:hAnsi="Arial"/>
          <w:sz w:val="18"/>
        </w:rPr>
        <w:t>.</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При соблюдении указанных выше требований и при использовании для фланцевых соединений деталей, рекомендованных в п.2.1.3.2 несоосность отверстий счетчика и подводящих трубопроводов, находящ</w:t>
      </w:r>
      <w:r w:rsidR="004A491A" w:rsidRPr="00665385">
        <w:rPr>
          <w:rFonts w:ascii="Arial" w:hAnsi="Arial"/>
          <w:sz w:val="18"/>
        </w:rPr>
        <w:t>а</w:t>
      </w:r>
      <w:r w:rsidRPr="00665385">
        <w:rPr>
          <w:rFonts w:ascii="Arial" w:hAnsi="Arial"/>
          <w:sz w:val="18"/>
        </w:rPr>
        <w:t>яся в пределах допусков на размеры деталей фланцевого соединения, не влияет на метрологические характеристики счетчика. Это подтверждается проводимыми один раз в 6 месяцев контрольными поверками технологических счетчиков на поверочном стенде, так как монтаж счетчиков на поверочном стенде проводится именно таким образом.</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 xml:space="preserve">2.1.2.5 Участок трубопровода перед счетчиком (на расстоянии не менее 5Ду от счетчика, но не более </w:t>
      </w:r>
      <w:r w:rsidR="004A491A" w:rsidRPr="00665385">
        <w:rPr>
          <w:rFonts w:ascii="Arial" w:hAnsi="Arial"/>
          <w:sz w:val="18"/>
        </w:rPr>
        <w:t>5</w:t>
      </w:r>
      <w:r w:rsidRPr="00665385">
        <w:rPr>
          <w:rFonts w:ascii="Arial" w:hAnsi="Arial"/>
          <w:sz w:val="18"/>
        </w:rPr>
        <w:t>0 м) должен быть снабжен фильтром для очистки газа от механических примесей (размер твердых частиц находящихся в измеряемом газе по наибольшему измеренному значению не должен превышать 0,08 мм). Фильтр не является принадлежностью счетчика.</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szCs w:val="18"/>
        </w:rPr>
        <w:t xml:space="preserve">Рекомендуемые газовые фильтры: </w:t>
      </w:r>
      <w:r w:rsidR="004A491A" w:rsidRPr="00665385">
        <w:rPr>
          <w:rFonts w:ascii="Arial" w:hAnsi="Arial"/>
          <w:sz w:val="18"/>
          <w:szCs w:val="18"/>
        </w:rPr>
        <w:t xml:space="preserve">ФГ ОАО «Камбарский завод газового оборудования», </w:t>
      </w:r>
      <w:r w:rsidR="00695462" w:rsidRPr="00665385">
        <w:rPr>
          <w:rFonts w:ascii="Arial" w:hAnsi="Arial"/>
          <w:sz w:val="18"/>
          <w:szCs w:val="18"/>
        </w:rPr>
        <w:t>ФГ16 «ЭЛЬСТЕР Газэлектроника», ФГС-50 МУ ООО «Газмонтажкомплект</w:t>
      </w:r>
      <w:r w:rsidR="00695462" w:rsidRPr="00665385">
        <w:rPr>
          <w:rFonts w:ascii="Arial" w:hAnsi="Arial"/>
          <w:sz w:val="18"/>
        </w:rPr>
        <w:t>»</w:t>
      </w:r>
      <w:r w:rsidRPr="00665385">
        <w:rPr>
          <w:rFonts w:ascii="Arial" w:hAnsi="Arial"/>
          <w:sz w:val="18"/>
        </w:rPr>
        <w:t>.</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Установка вентилей, заслонок, колен или переходных патрубков допускается на расстоянии не менее 5Ду  перед счетчиком и не менее 3Ду - после счетчика.</w:t>
      </w:r>
      <w:r w:rsidR="00675E08" w:rsidRPr="00665385">
        <w:rPr>
          <w:rFonts w:ascii="Arial" w:hAnsi="Arial"/>
          <w:sz w:val="18"/>
        </w:rPr>
        <w:t xml:space="preserve"> При установке перед счетчиком стабилизатора потока газа СПГ прямые участки при установке вентилей, заслонок, колен или переходных патрубков не требуются.</w:t>
      </w:r>
    </w:p>
    <w:p w:rsidR="00675308" w:rsidRPr="00665385" w:rsidRDefault="00675308" w:rsidP="001F6CB5">
      <w:pPr>
        <w:widowControl w:val="0"/>
        <w:spacing w:line="206" w:lineRule="exact"/>
        <w:ind w:firstLine="284"/>
        <w:jc w:val="both"/>
        <w:rPr>
          <w:rFonts w:ascii="Arial" w:hAnsi="Arial"/>
          <w:sz w:val="18"/>
          <w:szCs w:val="18"/>
        </w:rPr>
      </w:pPr>
      <w:r w:rsidRPr="00665385">
        <w:rPr>
          <w:rFonts w:ascii="Arial" w:hAnsi="Arial"/>
          <w:sz w:val="18"/>
          <w:szCs w:val="18"/>
        </w:rPr>
        <w:t>2.1.2.6 Участки трубопровода</w:t>
      </w:r>
      <w:r w:rsidR="009D6710" w:rsidRPr="00665385">
        <w:rPr>
          <w:rFonts w:ascii="Arial" w:hAnsi="Arial"/>
          <w:sz w:val="18"/>
          <w:szCs w:val="18"/>
        </w:rPr>
        <w:t xml:space="preserve"> </w:t>
      </w:r>
      <w:r w:rsidRPr="00665385">
        <w:rPr>
          <w:rFonts w:ascii="Arial" w:hAnsi="Arial"/>
          <w:sz w:val="18"/>
          <w:szCs w:val="18"/>
        </w:rPr>
        <w:t>(съемные участки трубы) перед монтажом тщательно прочистить ершом или льняной тряпкой, смоченной в бензине, а затем продуть.</w:t>
      </w:r>
    </w:p>
    <w:p w:rsidR="00675308" w:rsidRPr="00665385" w:rsidRDefault="00675308" w:rsidP="001F6CB5">
      <w:pPr>
        <w:widowControl w:val="0"/>
        <w:spacing w:line="206" w:lineRule="exact"/>
        <w:ind w:firstLine="284"/>
        <w:jc w:val="both"/>
        <w:rPr>
          <w:rFonts w:ascii="Arial" w:hAnsi="Arial"/>
          <w:sz w:val="18"/>
        </w:rPr>
      </w:pPr>
      <w:r w:rsidRPr="00665385">
        <w:rPr>
          <w:rFonts w:ascii="Arial" w:hAnsi="Arial"/>
          <w:sz w:val="18"/>
        </w:rPr>
        <w:t>2.1.2.7 Если место монтажа выбрано на вертикальном участке трубопровода, то для исключения выливания масла из стакана масляного насоса перед монтажом необходимо изменить положение стакана масляного насоса, как указано ниже</w:t>
      </w:r>
      <w:r w:rsidR="007F23E7" w:rsidRPr="00665385">
        <w:rPr>
          <w:rFonts w:ascii="Arial" w:hAnsi="Arial"/>
          <w:sz w:val="18"/>
        </w:rPr>
        <w:t>:</w:t>
      </w:r>
    </w:p>
    <w:p w:rsidR="00675308" w:rsidRPr="00665385" w:rsidRDefault="00675308" w:rsidP="001F6CB5">
      <w:pPr>
        <w:widowControl w:val="0"/>
        <w:spacing w:line="208" w:lineRule="exact"/>
        <w:ind w:firstLine="284"/>
        <w:jc w:val="both"/>
        <w:rPr>
          <w:rFonts w:ascii="Arial" w:hAnsi="Arial"/>
          <w:sz w:val="18"/>
        </w:rPr>
      </w:pPr>
      <w:r w:rsidRPr="00665385">
        <w:rPr>
          <w:rFonts w:ascii="Arial" w:hAnsi="Arial"/>
          <w:sz w:val="18"/>
        </w:rPr>
        <w:t xml:space="preserve">- отвернуть гайку, крепящую стакан масляного насоса, снять стакан вместе с кольцом и установить их в одно из двух отверстий (чтобы при эксплуатации </w:t>
      </w:r>
      <w:r w:rsidRPr="00665385">
        <w:rPr>
          <w:rFonts w:ascii="Arial" w:hAnsi="Arial"/>
          <w:sz w:val="18"/>
        </w:rPr>
        <w:lastRenderedPageBreak/>
        <w:t>стакан масляного насоса был направлен вверх) на корпусе масляного насоса, предварительно выкрутив из него заглушку с кольцом;</w:t>
      </w:r>
    </w:p>
    <w:p w:rsidR="00675308" w:rsidRPr="00021D7D" w:rsidRDefault="00675308" w:rsidP="001F6CB5">
      <w:pPr>
        <w:widowControl w:val="0"/>
        <w:spacing w:line="208" w:lineRule="exact"/>
        <w:ind w:firstLine="284"/>
        <w:jc w:val="both"/>
        <w:rPr>
          <w:rFonts w:ascii="Arial" w:hAnsi="Arial"/>
          <w:sz w:val="18"/>
        </w:rPr>
      </w:pPr>
      <w:r w:rsidRPr="00021D7D">
        <w:rPr>
          <w:rFonts w:ascii="Arial" w:hAnsi="Arial"/>
          <w:sz w:val="18"/>
        </w:rPr>
        <w:t>- заглушить освободившееся отверстие, снятыми заглушкой и кольцом.</w:t>
      </w:r>
    </w:p>
    <w:p w:rsidR="00675308" w:rsidRPr="00021D7D" w:rsidRDefault="00675308" w:rsidP="001F6CB5">
      <w:pPr>
        <w:widowControl w:val="0"/>
        <w:spacing w:line="208" w:lineRule="exact"/>
        <w:ind w:firstLine="284"/>
        <w:jc w:val="both"/>
        <w:rPr>
          <w:sz w:val="26"/>
        </w:rPr>
      </w:pPr>
      <w:r w:rsidRPr="00021D7D">
        <w:rPr>
          <w:rFonts w:ascii="Arial" w:hAnsi="Arial"/>
          <w:sz w:val="18"/>
        </w:rPr>
        <w:t>При монтаже и демонтаже счетчика на вертикальный участок трубопровода</w:t>
      </w:r>
      <w:r w:rsidR="001F6CB5">
        <w:rPr>
          <w:rFonts w:ascii="Arial" w:hAnsi="Arial"/>
          <w:sz w:val="18"/>
        </w:rPr>
        <w:t xml:space="preserve"> </w:t>
      </w:r>
      <w:r w:rsidRPr="00021D7D">
        <w:rPr>
          <w:rFonts w:ascii="Arial" w:hAnsi="Arial"/>
          <w:sz w:val="18"/>
        </w:rPr>
        <w:t>рекомендуется сначала снять стакан масляного насоса, и после монтажа и демонтажа вновь установить в нужное положение.</w:t>
      </w:r>
    </w:p>
    <w:p w:rsidR="00675308" w:rsidRPr="00021D7D" w:rsidRDefault="00675308" w:rsidP="001F6CB5">
      <w:pPr>
        <w:widowControl w:val="0"/>
        <w:suppressAutoHyphens/>
        <w:spacing w:line="208" w:lineRule="exact"/>
        <w:ind w:firstLine="284"/>
        <w:jc w:val="both"/>
        <w:rPr>
          <w:rFonts w:ascii="Arial" w:hAnsi="Arial"/>
          <w:b/>
          <w:sz w:val="18"/>
        </w:rPr>
      </w:pPr>
      <w:r w:rsidRPr="00021D7D">
        <w:rPr>
          <w:rFonts w:ascii="Arial" w:hAnsi="Arial"/>
          <w:b/>
          <w:sz w:val="18"/>
        </w:rPr>
        <w:t>2.1.2.8</w:t>
      </w:r>
      <w:r w:rsidRPr="00021D7D">
        <w:rPr>
          <w:rFonts w:ascii="Arial" w:hAnsi="Arial"/>
          <w:sz w:val="18"/>
        </w:rPr>
        <w:t xml:space="preserve"> </w:t>
      </w:r>
      <w:r w:rsidRPr="00021D7D">
        <w:rPr>
          <w:rFonts w:ascii="Arial" w:hAnsi="Arial"/>
          <w:b/>
          <w:sz w:val="18"/>
        </w:rPr>
        <w:t>ВНИМАНИЕ! В КОМПЛЕКТ ПОСТАВКИ СЧЕТЧИКА ВХОДИТ ИМПУЛЬСНЫЙ НИЗКОЧАСТОТНЫЙ ДАТЧИК ПОЗ.18, КОТОРЫЙ ПРИ ПОДКЛЮЧЕНИИ ЭЛЕКТРОННОГО КОРРЕ</w:t>
      </w:r>
      <w:r w:rsidR="007F54EE" w:rsidRPr="00021D7D">
        <w:rPr>
          <w:rFonts w:ascii="Arial" w:hAnsi="Arial"/>
          <w:b/>
          <w:sz w:val="18"/>
        </w:rPr>
        <w:t>К</w:t>
      </w:r>
      <w:r w:rsidRPr="00021D7D">
        <w:rPr>
          <w:rFonts w:ascii="Arial" w:hAnsi="Arial"/>
          <w:b/>
          <w:sz w:val="18"/>
        </w:rPr>
        <w:t>ТОРА НЕОБХОДИМО УСТАНОВИТЬ НА КРЫШКУ СЧЕТНОГО МЕХАНИЗМА ПОЗ.11 И ОПЛОМБИРОВАТЬ (ПРИЛОЖЕНИЕ Е).</w:t>
      </w:r>
    </w:p>
    <w:p w:rsidR="00675308" w:rsidRPr="00021D7D" w:rsidRDefault="00675308" w:rsidP="001F6CB5">
      <w:pPr>
        <w:widowControl w:val="0"/>
        <w:suppressAutoHyphens/>
        <w:spacing w:line="208" w:lineRule="exact"/>
        <w:ind w:firstLine="284"/>
        <w:jc w:val="both"/>
        <w:rPr>
          <w:rFonts w:ascii="Arial" w:hAnsi="Arial"/>
          <w:sz w:val="18"/>
        </w:rPr>
      </w:pPr>
      <w:r w:rsidRPr="00021D7D">
        <w:rPr>
          <w:rFonts w:ascii="Arial" w:hAnsi="Arial"/>
          <w:sz w:val="18"/>
        </w:rPr>
        <w:t>Электрическая схема подключения дана в  приложении Ж.</w:t>
      </w:r>
    </w:p>
    <w:p w:rsidR="00924E1F" w:rsidRPr="00021D7D" w:rsidRDefault="00675308" w:rsidP="001F6CB5">
      <w:pPr>
        <w:widowControl w:val="0"/>
        <w:suppressAutoHyphens/>
        <w:spacing w:line="208" w:lineRule="exact"/>
        <w:ind w:firstLine="284"/>
        <w:jc w:val="both"/>
        <w:rPr>
          <w:rFonts w:ascii="Arial" w:hAnsi="Arial"/>
          <w:sz w:val="18"/>
        </w:rPr>
      </w:pPr>
      <w:r w:rsidRPr="00021D7D">
        <w:rPr>
          <w:rFonts w:ascii="Arial" w:hAnsi="Arial"/>
          <w:sz w:val="18"/>
        </w:rPr>
        <w:t>2.1.2.9 Непосредственно перед монтажом проверить техническое состояние счетчика согласно таблице 4.</w:t>
      </w:r>
    </w:p>
    <w:p w:rsidR="00675308" w:rsidRPr="00021D7D" w:rsidRDefault="00675308" w:rsidP="001F6CB5">
      <w:pPr>
        <w:widowControl w:val="0"/>
        <w:suppressAutoHyphens/>
        <w:spacing w:line="208" w:lineRule="exact"/>
        <w:ind w:firstLine="284"/>
        <w:jc w:val="both"/>
        <w:rPr>
          <w:rFonts w:ascii="Arial" w:hAnsi="Arial"/>
          <w:sz w:val="18"/>
        </w:rPr>
      </w:pPr>
      <w:r w:rsidRPr="00021D7D">
        <w:rPr>
          <w:rFonts w:ascii="Arial" w:hAnsi="Arial"/>
          <w:sz w:val="18"/>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2977"/>
        <w:gridCol w:w="850"/>
      </w:tblGrid>
      <w:tr w:rsidR="00675308" w:rsidRPr="00021D7D" w:rsidTr="00C147AC">
        <w:tc>
          <w:tcPr>
            <w:tcW w:w="1418" w:type="dxa"/>
            <w:vAlign w:val="center"/>
          </w:tcPr>
          <w:p w:rsidR="00675308" w:rsidRPr="00021D7D" w:rsidRDefault="00675308" w:rsidP="00021D7D">
            <w:pPr>
              <w:keepNext/>
              <w:jc w:val="center"/>
              <w:rPr>
                <w:rFonts w:ascii="Arial" w:hAnsi="Arial"/>
                <w:sz w:val="16"/>
              </w:rPr>
            </w:pPr>
            <w:r w:rsidRPr="00021D7D">
              <w:rPr>
                <w:rFonts w:ascii="Arial" w:hAnsi="Arial"/>
                <w:sz w:val="16"/>
              </w:rPr>
              <w:t>Вид проверки</w:t>
            </w:r>
          </w:p>
        </w:tc>
        <w:tc>
          <w:tcPr>
            <w:tcW w:w="1701" w:type="dxa"/>
            <w:vAlign w:val="center"/>
          </w:tcPr>
          <w:p w:rsidR="00675308" w:rsidRPr="00021D7D" w:rsidRDefault="00675308" w:rsidP="00C147AC">
            <w:pPr>
              <w:keepNext/>
              <w:jc w:val="center"/>
              <w:rPr>
                <w:rFonts w:ascii="Arial" w:hAnsi="Arial"/>
                <w:sz w:val="16"/>
              </w:rPr>
            </w:pPr>
            <w:r w:rsidRPr="00021D7D">
              <w:rPr>
                <w:rFonts w:ascii="Arial" w:hAnsi="Arial"/>
                <w:sz w:val="16"/>
              </w:rPr>
              <w:t>Методы проверки</w:t>
            </w:r>
          </w:p>
        </w:tc>
        <w:tc>
          <w:tcPr>
            <w:tcW w:w="2977" w:type="dxa"/>
            <w:vAlign w:val="center"/>
          </w:tcPr>
          <w:p w:rsidR="00675308" w:rsidRPr="00021D7D" w:rsidRDefault="00675308" w:rsidP="00C147AC">
            <w:pPr>
              <w:keepNext/>
              <w:jc w:val="center"/>
              <w:rPr>
                <w:rFonts w:ascii="Arial" w:hAnsi="Arial"/>
                <w:sz w:val="16"/>
              </w:rPr>
            </w:pPr>
            <w:r w:rsidRPr="00021D7D">
              <w:rPr>
                <w:rFonts w:ascii="Arial" w:hAnsi="Arial"/>
                <w:sz w:val="16"/>
              </w:rPr>
              <w:t>Технические требования</w:t>
            </w:r>
          </w:p>
        </w:tc>
        <w:tc>
          <w:tcPr>
            <w:tcW w:w="850" w:type="dxa"/>
          </w:tcPr>
          <w:p w:rsidR="00675308" w:rsidRPr="00021D7D" w:rsidRDefault="00675308" w:rsidP="00021D7D">
            <w:pPr>
              <w:keepNext/>
              <w:jc w:val="center"/>
              <w:rPr>
                <w:rFonts w:ascii="Arial" w:hAnsi="Arial"/>
                <w:sz w:val="16"/>
              </w:rPr>
            </w:pPr>
            <w:r w:rsidRPr="00021D7D">
              <w:rPr>
                <w:rFonts w:ascii="Arial" w:hAnsi="Arial"/>
                <w:sz w:val="16"/>
              </w:rPr>
              <w:t>Приме-чание</w:t>
            </w:r>
          </w:p>
        </w:tc>
      </w:tr>
      <w:tr w:rsidR="00675308" w:rsidRPr="00021D7D">
        <w:tc>
          <w:tcPr>
            <w:tcW w:w="1418" w:type="dxa"/>
          </w:tcPr>
          <w:p w:rsidR="00675308" w:rsidRPr="00021D7D" w:rsidRDefault="00675308" w:rsidP="00021D7D">
            <w:pPr>
              <w:rPr>
                <w:rFonts w:ascii="Arial" w:hAnsi="Arial"/>
                <w:sz w:val="16"/>
              </w:rPr>
            </w:pPr>
            <w:r w:rsidRPr="00021D7D">
              <w:rPr>
                <w:rFonts w:ascii="Arial" w:hAnsi="Arial"/>
                <w:sz w:val="16"/>
              </w:rPr>
              <w:t>1 Проверка внешнего вида</w:t>
            </w:r>
          </w:p>
        </w:tc>
        <w:tc>
          <w:tcPr>
            <w:tcW w:w="1701" w:type="dxa"/>
          </w:tcPr>
          <w:p w:rsidR="00675308" w:rsidRPr="00021D7D" w:rsidRDefault="00675308" w:rsidP="00021D7D">
            <w:pPr>
              <w:rPr>
                <w:rFonts w:ascii="Arial" w:hAnsi="Arial"/>
                <w:sz w:val="16"/>
              </w:rPr>
            </w:pPr>
            <w:r w:rsidRPr="00021D7D">
              <w:rPr>
                <w:rFonts w:ascii="Arial" w:hAnsi="Arial"/>
                <w:sz w:val="16"/>
              </w:rPr>
              <w:t>Визуальный контроль</w:t>
            </w:r>
          </w:p>
        </w:tc>
        <w:tc>
          <w:tcPr>
            <w:tcW w:w="2977" w:type="dxa"/>
          </w:tcPr>
          <w:p w:rsidR="00675308" w:rsidRPr="00021D7D" w:rsidRDefault="00675308" w:rsidP="00021D7D">
            <w:pPr>
              <w:rPr>
                <w:rFonts w:ascii="Arial" w:hAnsi="Arial"/>
                <w:sz w:val="16"/>
              </w:rPr>
            </w:pPr>
            <w:r w:rsidRPr="00021D7D">
              <w:rPr>
                <w:rFonts w:ascii="Arial" w:hAnsi="Arial"/>
                <w:sz w:val="16"/>
              </w:rPr>
              <w:t>Корпус не должен иметь вмятин, забоин, отслоений покрытий, следов коррозии. Счетчик должен быть опломбирован. Проточная часть счетчика, установочные места под датчики температуры и давления, должны быть закрыты заглушками, кнопка насоса - колпачком</w:t>
            </w:r>
          </w:p>
        </w:tc>
        <w:tc>
          <w:tcPr>
            <w:tcW w:w="850" w:type="dxa"/>
          </w:tcPr>
          <w:p w:rsidR="00675308" w:rsidRPr="00021D7D" w:rsidRDefault="00675308" w:rsidP="00021D7D">
            <w:pPr>
              <w:rPr>
                <w:rFonts w:ascii="Arial" w:hAnsi="Arial"/>
                <w:sz w:val="16"/>
              </w:rPr>
            </w:pPr>
          </w:p>
        </w:tc>
      </w:tr>
      <w:tr w:rsidR="00675308" w:rsidRPr="00021D7D">
        <w:tc>
          <w:tcPr>
            <w:tcW w:w="1418" w:type="dxa"/>
          </w:tcPr>
          <w:p w:rsidR="00675308" w:rsidRPr="00021D7D" w:rsidRDefault="00675308" w:rsidP="00021D7D">
            <w:pPr>
              <w:rPr>
                <w:rFonts w:ascii="Arial" w:hAnsi="Arial"/>
                <w:sz w:val="16"/>
              </w:rPr>
            </w:pPr>
            <w:r w:rsidRPr="00021D7D">
              <w:rPr>
                <w:rFonts w:ascii="Arial" w:hAnsi="Arial"/>
                <w:sz w:val="16"/>
              </w:rPr>
              <w:t>2 Проверка работы масляного насоса</w:t>
            </w:r>
          </w:p>
        </w:tc>
        <w:tc>
          <w:tcPr>
            <w:tcW w:w="1701" w:type="dxa"/>
          </w:tcPr>
          <w:p w:rsidR="00675308" w:rsidRPr="00021D7D" w:rsidRDefault="00675308" w:rsidP="00021D7D">
            <w:pPr>
              <w:rPr>
                <w:rFonts w:ascii="Arial" w:hAnsi="Arial"/>
                <w:sz w:val="16"/>
              </w:rPr>
            </w:pPr>
            <w:r w:rsidRPr="00021D7D">
              <w:rPr>
                <w:rFonts w:ascii="Arial" w:hAnsi="Arial"/>
                <w:sz w:val="16"/>
              </w:rPr>
              <w:t xml:space="preserve">Нажатием на кнопку насоса поз. 28 </w:t>
            </w:r>
          </w:p>
          <w:p w:rsidR="00675308" w:rsidRPr="00021D7D" w:rsidRDefault="00675308" w:rsidP="00021D7D">
            <w:pPr>
              <w:rPr>
                <w:rFonts w:ascii="Arial" w:hAnsi="Arial"/>
                <w:sz w:val="16"/>
              </w:rPr>
            </w:pPr>
            <w:r w:rsidRPr="00021D7D">
              <w:rPr>
                <w:rFonts w:ascii="Arial" w:hAnsi="Arial"/>
                <w:sz w:val="16"/>
              </w:rPr>
              <w:t>(см. приложение Е)</w:t>
            </w:r>
          </w:p>
        </w:tc>
        <w:tc>
          <w:tcPr>
            <w:tcW w:w="2977" w:type="dxa"/>
          </w:tcPr>
          <w:p w:rsidR="00675308" w:rsidRPr="00021D7D" w:rsidRDefault="00675308" w:rsidP="00021D7D">
            <w:pPr>
              <w:rPr>
                <w:rFonts w:ascii="Arial" w:hAnsi="Arial"/>
                <w:sz w:val="16"/>
              </w:rPr>
            </w:pPr>
            <w:r w:rsidRPr="00021D7D">
              <w:rPr>
                <w:rFonts w:ascii="Arial" w:hAnsi="Arial"/>
                <w:sz w:val="16"/>
              </w:rPr>
              <w:t>Должна обеспечиваться легкость хода штока насоса</w:t>
            </w:r>
          </w:p>
        </w:tc>
        <w:tc>
          <w:tcPr>
            <w:tcW w:w="850" w:type="dxa"/>
          </w:tcPr>
          <w:p w:rsidR="00675308" w:rsidRPr="00021D7D" w:rsidRDefault="00675308" w:rsidP="00021D7D">
            <w:pPr>
              <w:jc w:val="both"/>
              <w:rPr>
                <w:rFonts w:ascii="Arial" w:hAnsi="Arial"/>
                <w:sz w:val="16"/>
              </w:rPr>
            </w:pPr>
          </w:p>
        </w:tc>
      </w:tr>
      <w:tr w:rsidR="00675308" w:rsidRPr="00021D7D">
        <w:tc>
          <w:tcPr>
            <w:tcW w:w="1418" w:type="dxa"/>
          </w:tcPr>
          <w:p w:rsidR="00675308" w:rsidRPr="00021D7D" w:rsidRDefault="00675308" w:rsidP="00021D7D">
            <w:pPr>
              <w:jc w:val="both"/>
              <w:rPr>
                <w:rFonts w:ascii="Arial" w:hAnsi="Arial"/>
                <w:sz w:val="16"/>
              </w:rPr>
            </w:pPr>
            <w:r w:rsidRPr="00021D7D">
              <w:rPr>
                <w:rFonts w:ascii="Arial" w:hAnsi="Arial"/>
                <w:sz w:val="16"/>
              </w:rPr>
              <w:t>3 Проверка работоспособ</w:t>
            </w:r>
            <w:r w:rsidR="00B37DB7">
              <w:rPr>
                <w:rFonts w:ascii="Arial" w:hAnsi="Arial"/>
                <w:sz w:val="16"/>
              </w:rPr>
              <w:t>-</w:t>
            </w:r>
            <w:r w:rsidRPr="00021D7D">
              <w:rPr>
                <w:rFonts w:ascii="Arial" w:hAnsi="Arial"/>
                <w:sz w:val="16"/>
              </w:rPr>
              <w:t>ности счетчика</w:t>
            </w:r>
          </w:p>
        </w:tc>
        <w:tc>
          <w:tcPr>
            <w:tcW w:w="1701" w:type="dxa"/>
          </w:tcPr>
          <w:p w:rsidR="00675308" w:rsidRPr="00021D7D" w:rsidRDefault="00675308" w:rsidP="00021D7D">
            <w:pPr>
              <w:rPr>
                <w:rFonts w:ascii="Arial" w:hAnsi="Arial"/>
                <w:sz w:val="16"/>
              </w:rPr>
            </w:pPr>
            <w:r w:rsidRPr="00021D7D">
              <w:rPr>
                <w:rFonts w:ascii="Arial" w:hAnsi="Arial"/>
                <w:sz w:val="16"/>
              </w:rPr>
              <w:t>Подачей сжатого воздуха в проточную часть счетчика</w:t>
            </w:r>
          </w:p>
        </w:tc>
        <w:tc>
          <w:tcPr>
            <w:tcW w:w="2977" w:type="dxa"/>
          </w:tcPr>
          <w:p w:rsidR="00675308" w:rsidRPr="00021D7D" w:rsidRDefault="00675308" w:rsidP="00021D7D">
            <w:pPr>
              <w:rPr>
                <w:rFonts w:ascii="Arial" w:hAnsi="Arial"/>
                <w:sz w:val="16"/>
              </w:rPr>
            </w:pPr>
            <w:r w:rsidRPr="00021D7D">
              <w:rPr>
                <w:rFonts w:ascii="Arial" w:hAnsi="Arial"/>
                <w:sz w:val="16"/>
              </w:rPr>
              <w:t>Турбинка должна вращаться плавно без заеданий, показание счетного механизма должно увеличиваться</w:t>
            </w:r>
          </w:p>
        </w:tc>
        <w:tc>
          <w:tcPr>
            <w:tcW w:w="850" w:type="dxa"/>
          </w:tcPr>
          <w:p w:rsidR="00675308" w:rsidRPr="00021D7D" w:rsidRDefault="00675308" w:rsidP="00021D7D">
            <w:pPr>
              <w:jc w:val="both"/>
              <w:rPr>
                <w:rFonts w:ascii="Arial" w:hAnsi="Arial"/>
                <w:sz w:val="16"/>
              </w:rPr>
            </w:pPr>
          </w:p>
        </w:tc>
      </w:tr>
    </w:tbl>
    <w:p w:rsidR="00675308" w:rsidRPr="00021D7D" w:rsidRDefault="00675308" w:rsidP="00021D7D">
      <w:pPr>
        <w:widowControl w:val="0"/>
        <w:ind w:firstLine="284"/>
        <w:jc w:val="both"/>
        <w:rPr>
          <w:rFonts w:ascii="Arial" w:hAnsi="Arial"/>
          <w:i/>
          <w:sz w:val="16"/>
        </w:rPr>
      </w:pPr>
      <w:r w:rsidRPr="00021D7D">
        <w:rPr>
          <w:rFonts w:ascii="Arial" w:hAnsi="Arial"/>
          <w:i/>
          <w:sz w:val="16"/>
        </w:rPr>
        <w:t>Примечание – Техническое состояние следует проверять каждый раз перед установкой счетчика после транспортирования, хранения в складских условиях или длительного нахождения в нерабочем состоянии.</w:t>
      </w:r>
    </w:p>
    <w:p w:rsidR="00675308" w:rsidRPr="00021D7D" w:rsidRDefault="00675308" w:rsidP="001F6CB5">
      <w:pPr>
        <w:widowControl w:val="0"/>
        <w:spacing w:line="206" w:lineRule="exact"/>
        <w:ind w:firstLine="284"/>
        <w:jc w:val="both"/>
        <w:rPr>
          <w:rFonts w:ascii="Arial" w:hAnsi="Arial"/>
          <w:b/>
          <w:sz w:val="18"/>
        </w:rPr>
      </w:pPr>
      <w:r w:rsidRPr="00021D7D">
        <w:rPr>
          <w:rFonts w:ascii="Arial" w:hAnsi="Arial"/>
          <w:b/>
          <w:sz w:val="18"/>
        </w:rPr>
        <w:t>2.1.3 Монтаж счетчика в трубопроводе</w:t>
      </w:r>
    </w:p>
    <w:p w:rsidR="00675308" w:rsidRPr="00021D7D" w:rsidRDefault="00675308" w:rsidP="001F6CB5">
      <w:pPr>
        <w:pStyle w:val="20"/>
        <w:spacing w:line="206" w:lineRule="exact"/>
        <w:rPr>
          <w:spacing w:val="0"/>
        </w:rPr>
      </w:pPr>
      <w:r w:rsidRPr="00021D7D">
        <w:rPr>
          <w:spacing w:val="0"/>
        </w:rPr>
        <w:t xml:space="preserve">2.1.3.1 Монтаж счетчика производить в соответствии с настоящим РЭ (счетчиков СГ16МТ-100 и СГ75МТ с учетом приложения К) и </w:t>
      </w:r>
      <w:r w:rsidR="007D7D9A">
        <w:rPr>
          <w:spacing w:val="0"/>
        </w:rPr>
        <w:t>ГОСТ Р 8.740-2011 «Расход и количество газа</w:t>
      </w:r>
      <w:r w:rsidRPr="00021D7D">
        <w:rPr>
          <w:spacing w:val="0"/>
        </w:rPr>
        <w:t xml:space="preserve">. Методика измерений </w:t>
      </w:r>
      <w:r w:rsidR="007D7D9A">
        <w:rPr>
          <w:spacing w:val="0"/>
        </w:rPr>
        <w:t>с</w:t>
      </w:r>
      <w:r w:rsidRPr="00021D7D">
        <w:rPr>
          <w:spacing w:val="0"/>
        </w:rPr>
        <w:t xml:space="preserve"> помощ</w:t>
      </w:r>
      <w:r w:rsidR="007D7D9A">
        <w:rPr>
          <w:spacing w:val="0"/>
        </w:rPr>
        <w:t>ью</w:t>
      </w:r>
      <w:r w:rsidRPr="00021D7D">
        <w:rPr>
          <w:spacing w:val="0"/>
        </w:rPr>
        <w:t xml:space="preserve"> турбинных</w:t>
      </w:r>
      <w:r w:rsidR="000A22A8">
        <w:rPr>
          <w:spacing w:val="0"/>
        </w:rPr>
        <w:t>,</w:t>
      </w:r>
      <w:r w:rsidRPr="00021D7D">
        <w:rPr>
          <w:spacing w:val="0"/>
        </w:rPr>
        <w:t xml:space="preserve"> ротационных</w:t>
      </w:r>
      <w:r w:rsidR="00053C54" w:rsidRPr="00021D7D">
        <w:rPr>
          <w:spacing w:val="0"/>
        </w:rPr>
        <w:t xml:space="preserve"> и вихревых</w:t>
      </w:r>
      <w:r w:rsidRPr="00021D7D">
        <w:rPr>
          <w:spacing w:val="0"/>
        </w:rPr>
        <w:t xml:space="preserve"> </w:t>
      </w:r>
      <w:r w:rsidR="007D7D9A">
        <w:rPr>
          <w:spacing w:val="0"/>
        </w:rPr>
        <w:t xml:space="preserve">расходомеров и </w:t>
      </w:r>
      <w:r w:rsidRPr="00021D7D">
        <w:rPr>
          <w:spacing w:val="0"/>
        </w:rPr>
        <w:t>счетчиков</w:t>
      </w:r>
      <w:r w:rsidR="007D7D9A">
        <w:rPr>
          <w:spacing w:val="0"/>
        </w:rPr>
        <w:t>»</w:t>
      </w:r>
      <w:r w:rsidRPr="00021D7D">
        <w:rPr>
          <w:spacing w:val="0"/>
        </w:rPr>
        <w:t>.</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Схема монтажа приведена в приложении И.</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 xml:space="preserve">2.1.3.2 При монтаже счетчика рекомендуется применять: </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 фланцы по ГОСТ 12820</w:t>
      </w:r>
      <w:r w:rsidR="0039624D" w:rsidRPr="00021D7D">
        <w:rPr>
          <w:rFonts w:ascii="Arial" w:hAnsi="Arial"/>
          <w:sz w:val="18"/>
        </w:rPr>
        <w:t>-80</w:t>
      </w:r>
      <w:r w:rsidRPr="00021D7D">
        <w:rPr>
          <w:rFonts w:ascii="Arial" w:hAnsi="Arial"/>
          <w:sz w:val="18"/>
        </w:rPr>
        <w:t xml:space="preserve"> из стали 09Г2С-Св-4 по ГОСТ 19281</w:t>
      </w:r>
      <w:r w:rsidR="0039624D" w:rsidRPr="00021D7D">
        <w:rPr>
          <w:rFonts w:ascii="Arial" w:hAnsi="Arial"/>
          <w:sz w:val="18"/>
        </w:rPr>
        <w:t>-89</w:t>
      </w:r>
      <w:r w:rsidRPr="00021D7D">
        <w:rPr>
          <w:rFonts w:ascii="Arial" w:hAnsi="Arial"/>
          <w:sz w:val="18"/>
        </w:rPr>
        <w:t xml:space="preserve"> (для СГ16МТ) с выполнением требований п. 2.1.2.4;</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 фланцы по ГОСТ 1282</w:t>
      </w:r>
      <w:r w:rsidR="0062701C" w:rsidRPr="005B4828">
        <w:rPr>
          <w:rFonts w:ascii="Arial" w:hAnsi="Arial"/>
          <w:sz w:val="18"/>
        </w:rPr>
        <w:t>1</w:t>
      </w:r>
      <w:r w:rsidR="005B4828">
        <w:rPr>
          <w:rFonts w:ascii="Arial" w:hAnsi="Arial"/>
          <w:sz w:val="18"/>
        </w:rPr>
        <w:t>-</w:t>
      </w:r>
      <w:r w:rsidR="0039624D" w:rsidRPr="00021D7D">
        <w:rPr>
          <w:rFonts w:ascii="Arial" w:hAnsi="Arial"/>
          <w:sz w:val="18"/>
        </w:rPr>
        <w:t>80</w:t>
      </w:r>
      <w:r w:rsidRPr="00021D7D">
        <w:rPr>
          <w:rFonts w:ascii="Arial" w:hAnsi="Arial"/>
          <w:sz w:val="18"/>
        </w:rPr>
        <w:t xml:space="preserve"> исполнение 3 на Ру=10 МПа (100 кгс/см</w:t>
      </w:r>
      <w:r w:rsidRPr="00021D7D">
        <w:rPr>
          <w:rFonts w:ascii="Arial" w:hAnsi="Arial"/>
          <w:sz w:val="18"/>
          <w:vertAlign w:val="superscript"/>
        </w:rPr>
        <w:t>2</w:t>
      </w:r>
      <w:r w:rsidRPr="00021D7D">
        <w:rPr>
          <w:rFonts w:ascii="Arial" w:hAnsi="Arial"/>
          <w:sz w:val="18"/>
        </w:rPr>
        <w:t>) из стали 09Г2С-Св-4 по ГОСТ 19281</w:t>
      </w:r>
      <w:r w:rsidR="0039624D" w:rsidRPr="00021D7D">
        <w:rPr>
          <w:rFonts w:ascii="Arial" w:hAnsi="Arial"/>
          <w:sz w:val="18"/>
        </w:rPr>
        <w:t>-89</w:t>
      </w:r>
      <w:r w:rsidRPr="00021D7D">
        <w:rPr>
          <w:rFonts w:ascii="Arial" w:hAnsi="Arial"/>
          <w:sz w:val="18"/>
        </w:rPr>
        <w:t xml:space="preserve"> (для СГ75МТ) с выполнением требований п.2.1.2.4.</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 прокладки из паронита ПМБ ГОСТ 481</w:t>
      </w:r>
      <w:r w:rsidRPr="00021D7D">
        <w:rPr>
          <w:rFonts w:ascii="Arial" w:hAnsi="Arial"/>
          <w:sz w:val="18"/>
        </w:rPr>
        <w:noBreakHyphen/>
        <w:t>80</w:t>
      </w:r>
      <w:r w:rsidR="00595321">
        <w:rPr>
          <w:rFonts w:ascii="Arial" w:hAnsi="Arial"/>
          <w:sz w:val="18"/>
        </w:rPr>
        <w:t>,</w:t>
      </w:r>
      <w:r w:rsidRPr="00021D7D">
        <w:rPr>
          <w:rFonts w:ascii="Arial" w:hAnsi="Arial"/>
          <w:sz w:val="18"/>
        </w:rPr>
        <w:t xml:space="preserve"> раз</w:t>
      </w:r>
      <w:r w:rsidR="0039624D" w:rsidRPr="00021D7D">
        <w:rPr>
          <w:rFonts w:ascii="Arial" w:hAnsi="Arial"/>
          <w:sz w:val="18"/>
        </w:rPr>
        <w:t>меры прокладок по ГОСТ 15180</w:t>
      </w:r>
      <w:r w:rsidR="0039624D" w:rsidRPr="00021D7D">
        <w:rPr>
          <w:rFonts w:ascii="Arial" w:hAnsi="Arial"/>
          <w:sz w:val="18"/>
        </w:rPr>
        <w:noBreakHyphen/>
        <w:t>86</w:t>
      </w:r>
      <w:r w:rsidRPr="00021D7D">
        <w:rPr>
          <w:rFonts w:ascii="Arial" w:hAnsi="Arial"/>
          <w:sz w:val="18"/>
        </w:rPr>
        <w:t xml:space="preserve"> – для СГ</w:t>
      </w:r>
      <w:r w:rsidR="0039624D" w:rsidRPr="00021D7D">
        <w:rPr>
          <w:rFonts w:ascii="Arial" w:hAnsi="Arial"/>
          <w:sz w:val="18"/>
        </w:rPr>
        <w:t>16</w:t>
      </w:r>
      <w:r w:rsidRPr="00021D7D">
        <w:rPr>
          <w:rFonts w:ascii="Arial" w:hAnsi="Arial"/>
          <w:sz w:val="18"/>
        </w:rPr>
        <w:t>МТ;</w:t>
      </w:r>
    </w:p>
    <w:p w:rsidR="0039624D" w:rsidRPr="00021D7D" w:rsidRDefault="0039624D" w:rsidP="001F6CB5">
      <w:pPr>
        <w:widowControl w:val="0"/>
        <w:spacing w:line="206" w:lineRule="exact"/>
        <w:ind w:firstLine="284"/>
        <w:jc w:val="both"/>
        <w:rPr>
          <w:rFonts w:ascii="Arial" w:hAnsi="Arial"/>
          <w:sz w:val="18"/>
        </w:rPr>
      </w:pPr>
      <w:r w:rsidRPr="00021D7D">
        <w:rPr>
          <w:rFonts w:ascii="Arial" w:hAnsi="Arial"/>
          <w:sz w:val="18"/>
        </w:rPr>
        <w:t>- прокладки из алюминия по ГОСТ 21631</w:t>
      </w:r>
      <w:r w:rsidRPr="00021D7D">
        <w:rPr>
          <w:rFonts w:ascii="Arial" w:hAnsi="Arial"/>
          <w:sz w:val="18"/>
        </w:rPr>
        <w:noBreakHyphen/>
        <w:t>76</w:t>
      </w:r>
      <w:r w:rsidR="00595321">
        <w:rPr>
          <w:rFonts w:ascii="Arial" w:hAnsi="Arial"/>
          <w:sz w:val="18"/>
        </w:rPr>
        <w:t>,</w:t>
      </w:r>
      <w:r w:rsidRPr="00021D7D">
        <w:rPr>
          <w:rFonts w:ascii="Arial" w:hAnsi="Arial"/>
          <w:sz w:val="18"/>
        </w:rPr>
        <w:t xml:space="preserve"> размеры прокладок по ГОСТ 15180</w:t>
      </w:r>
      <w:r w:rsidRPr="00021D7D">
        <w:rPr>
          <w:rFonts w:ascii="Arial" w:hAnsi="Arial"/>
          <w:sz w:val="18"/>
        </w:rPr>
        <w:noBreakHyphen/>
        <w:t>86 – для СГ75МТ;</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 шпильки по ГОСТ 1049</w:t>
      </w:r>
      <w:r w:rsidR="003A124A" w:rsidRPr="00021D7D">
        <w:rPr>
          <w:rFonts w:ascii="Arial" w:hAnsi="Arial"/>
          <w:sz w:val="18"/>
        </w:rPr>
        <w:t>4</w:t>
      </w:r>
      <w:r w:rsidRPr="00021D7D">
        <w:rPr>
          <w:rFonts w:ascii="Arial" w:hAnsi="Arial"/>
          <w:sz w:val="18"/>
        </w:rPr>
        <w:noBreakHyphen/>
        <w:t>80 из стали 35Х;</w:t>
      </w:r>
    </w:p>
    <w:p w:rsidR="00675308" w:rsidRPr="00021D7D" w:rsidRDefault="00675308" w:rsidP="001F6CB5">
      <w:pPr>
        <w:widowControl w:val="0"/>
        <w:spacing w:line="206" w:lineRule="exact"/>
        <w:ind w:firstLine="284"/>
        <w:jc w:val="both"/>
        <w:rPr>
          <w:rFonts w:ascii="Arial" w:hAnsi="Arial"/>
          <w:sz w:val="18"/>
        </w:rPr>
      </w:pPr>
      <w:r w:rsidRPr="00021D7D">
        <w:rPr>
          <w:rFonts w:ascii="Arial" w:hAnsi="Arial"/>
          <w:sz w:val="18"/>
        </w:rPr>
        <w:t>- гайки по ГОСТ 1049</w:t>
      </w:r>
      <w:r w:rsidR="003A124A" w:rsidRPr="00021D7D">
        <w:rPr>
          <w:rFonts w:ascii="Arial" w:hAnsi="Arial"/>
          <w:sz w:val="18"/>
        </w:rPr>
        <w:t>5</w:t>
      </w:r>
      <w:r w:rsidRPr="00021D7D">
        <w:rPr>
          <w:rFonts w:ascii="Arial" w:hAnsi="Arial"/>
          <w:sz w:val="18"/>
        </w:rPr>
        <w:noBreakHyphen/>
        <w:t>80 из стали 35Х.</w:t>
      </w:r>
    </w:p>
    <w:p w:rsidR="00675308" w:rsidRPr="00021D7D" w:rsidRDefault="00675308" w:rsidP="00021D7D">
      <w:pPr>
        <w:widowControl w:val="0"/>
        <w:ind w:firstLine="284"/>
        <w:jc w:val="both"/>
        <w:rPr>
          <w:rFonts w:ascii="Arial" w:hAnsi="Arial"/>
          <w:b/>
          <w:caps/>
          <w:sz w:val="18"/>
        </w:rPr>
      </w:pPr>
      <w:r w:rsidRPr="00021D7D">
        <w:rPr>
          <w:rFonts w:ascii="Arial" w:hAnsi="Arial"/>
          <w:b/>
          <w:sz w:val="18"/>
        </w:rPr>
        <w:lastRenderedPageBreak/>
        <w:t xml:space="preserve">ВНИМАНИЕ! ВО ИЗБЕЖАНИЕ ПОВРЕЖДЕНИЯ СЧЕТЧИКА </w:t>
      </w:r>
      <w:r w:rsidRPr="00021D7D">
        <w:rPr>
          <w:rFonts w:ascii="Arial" w:hAnsi="Arial"/>
          <w:b/>
          <w:caps/>
          <w:sz w:val="18"/>
        </w:rPr>
        <w:t>запрещается проводить приварку монтажных фланцев при установленном счетчике. Для этих целей необходимо использовать технологическую катушку.</w:t>
      </w:r>
    </w:p>
    <w:p w:rsidR="00675308" w:rsidRPr="00021D7D" w:rsidRDefault="00675308" w:rsidP="00021D7D">
      <w:pPr>
        <w:widowControl w:val="0"/>
        <w:ind w:firstLine="284"/>
        <w:jc w:val="both"/>
        <w:rPr>
          <w:rFonts w:ascii="Arial" w:hAnsi="Arial"/>
          <w:sz w:val="18"/>
        </w:rPr>
      </w:pPr>
      <w:r w:rsidRPr="00021D7D">
        <w:rPr>
          <w:rFonts w:ascii="Arial" w:hAnsi="Arial"/>
          <w:sz w:val="18"/>
        </w:rPr>
        <w:t xml:space="preserve">2.1.3.3 Монтаж счетчика в трубопроводе следует производить </w:t>
      </w:r>
      <w:r w:rsidR="00405682" w:rsidRPr="00021D7D">
        <w:rPr>
          <w:rFonts w:ascii="Arial" w:hAnsi="Arial"/>
          <w:sz w:val="18"/>
        </w:rPr>
        <w:t xml:space="preserve">так, </w:t>
      </w:r>
      <w:r w:rsidRPr="00021D7D">
        <w:rPr>
          <w:rFonts w:ascii="Arial" w:hAnsi="Arial"/>
          <w:sz w:val="18"/>
        </w:rPr>
        <w:t xml:space="preserve"> чтобы стрелка на корпусе счетчика совпадала с направлением потока газа в трубопроводе, а уплотнительные прокладки и сварные швы не выступали внутрь трубопровода.</w:t>
      </w:r>
    </w:p>
    <w:p w:rsidR="00675308" w:rsidRPr="00021D7D" w:rsidRDefault="00675308" w:rsidP="00B46D6F">
      <w:pPr>
        <w:widowControl w:val="0"/>
        <w:ind w:firstLine="284"/>
        <w:jc w:val="both"/>
        <w:rPr>
          <w:rFonts w:ascii="Arial" w:hAnsi="Arial"/>
          <w:sz w:val="18"/>
        </w:rPr>
      </w:pPr>
      <w:r w:rsidRPr="00021D7D">
        <w:rPr>
          <w:rFonts w:ascii="Arial" w:hAnsi="Arial"/>
          <w:sz w:val="18"/>
        </w:rPr>
        <w:t xml:space="preserve">При монтаже на горизонтальном участке трубопровода счетная головка должна быть направлена вертикально вверх с допустимым отклонением от вертикали ±15º. </w:t>
      </w:r>
    </w:p>
    <w:p w:rsidR="00675308" w:rsidRPr="00021D7D" w:rsidRDefault="00246727" w:rsidP="00B46D6F">
      <w:pPr>
        <w:widowControl w:val="0"/>
        <w:ind w:firstLine="284"/>
        <w:jc w:val="both"/>
        <w:rPr>
          <w:rFonts w:ascii="Arial" w:hAnsi="Arial"/>
          <w:sz w:val="18"/>
        </w:rPr>
      </w:pPr>
      <w:r>
        <w:rPr>
          <w:rFonts w:ascii="Arial" w:hAnsi="Arial"/>
          <w:noProof/>
          <w:sz w:val="18"/>
        </w:rPr>
        <w:pict>
          <v:oval id="Oval 41" o:spid="_x0000_s1063" style="position:absolute;left:0;text-align:left;margin-left:324.85pt;margin-top:2.45pt;width:13.3pt;height:13.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mXbgIAAOwEAAAOAAAAZHJzL2Uyb0RvYy54bWysVF9v2jAQf5+072D5nYbQQCFqqCoC06Ru&#10;rdTtA5jYIdYcn2cbQjf1u+/sAIP1ZZqWB+fOdz7/fvfHt3f7VpGdsE6CLmh6NaRE6Aq41JuCfv2y&#10;GkwpcZ5pzhRoUdAX4ejd/P27287kYgQNKC4swSDa5Z0paOO9yZPEVY1ombsCIzQaa7At86jaTcIt&#10;6zB6q5LRcDhJOrDcWKiEc7hb9kY6j/HrWlT+sa6d8EQVFLH5uNq4rsOazG9ZvrHMNLI6wGD/gKJl&#10;UuOlp1Al84xsrXwTqpWVBQe1v6qgTaCuZSUiB2STDv9g89wwIyIXTI4zpzS5/xe2+rx7skRyrB0l&#10;mrVYoscdUyRLQ2o643L0eDZPNpBz5gGqb45oWDRMb8S9tdA1gnEEFP2TiwNBcXiUrLtPwDEy23qI&#10;WdrXtg0BkT/Zx2K8nIoh9p5UuJlOprMUS1ahKZ2Mb67HAVHC8uNhY53/IKAlQSioUEoaF9LFcrZ7&#10;cL73PnqFbQ0rqVQsudKkK+hsPBrHAw6U5MEYadrNeqEswTwgqvgdrr5ws7DVPAYLKVgeZM+k6mWE&#10;qnSIh4wQzkHqu+LnbDhbTpfTbJCNJstBNizLwf1qkQ0mq/RmXF6Xi0WZvgZoaZY3knOhA7pjh6bZ&#10;33XAYVb63jr16AULd052Fb+3ZJNLGLEMyOr4j+xi7UO5+7ZZA3/B0lvoRw6fCBQasD8o6XDcCuq+&#10;b5kVlKiPGttnlmZZmM+oZOObESr23LI+tzBdYaiCekp6ceH7md4aKzcN3pTGsmq4x5arZeyF0I49&#10;KsQdFBypyOAw/mFmz/Xo9fuRmv8CAAD//wMAUEsDBBQABgAIAAAAIQDkp9/E3QAAAAgBAAAPAAAA&#10;ZHJzL2Rvd25yZXYueG1sTI/BTsMwEETvSPyDtUhcEHVKo5SGbCqExA2JUvoBTrw4ofE62G4T/h5z&#10;guNoRjNvqu1sB3EmH3rHCMtFBoK4dbpng3B4f769BxGiYq0Gx4TwTQG29eVFpUrtJn6j8z4akUo4&#10;lAqhi3EspQxtR1aFhRuJk/fhvFUxSW+k9mpK5XaQd1lWSKt6TgudGumpo/a4P1mEpjm4WX75192N&#10;OXqVf06jedkhXl/Njw8gIs3xLwy/+Akd6sTUuBPrIAaEIt+sUxQh34BIfrEuViAahNUyA1lX8v+B&#10;+gcAAP//AwBQSwECLQAUAAYACAAAACEAtoM4kv4AAADhAQAAEwAAAAAAAAAAAAAAAAAAAAAAW0Nv&#10;bnRlbnRfVHlwZXNdLnhtbFBLAQItABQABgAIAAAAIQA4/SH/1gAAAJQBAAALAAAAAAAAAAAAAAAA&#10;AC8BAABfcmVscy8ucmVsc1BLAQItABQABgAIAAAAIQBk7ImXbgIAAOwEAAAOAAAAAAAAAAAAAAAA&#10;AC4CAABkcnMvZTJvRG9jLnhtbFBLAQItABQABgAIAAAAIQDkp9/E3QAAAAgBAAAPAAAAAAAAAAAA&#10;AAAAAMgEAABkcnMvZG93bnJldi54bWxQSwUGAAAAAAQABADzAAAA0gUAAAAA&#10;" filled="f"/>
        </w:pict>
      </w:r>
      <w:r w:rsidR="00675308" w:rsidRPr="00021D7D">
        <w:rPr>
          <w:rFonts w:ascii="Arial" w:hAnsi="Arial"/>
          <w:sz w:val="18"/>
        </w:rPr>
        <w:t>2.1.3.4 Заземлить</w:t>
      </w:r>
      <w:r w:rsidR="00B858BE">
        <w:rPr>
          <w:rFonts w:ascii="Arial" w:hAnsi="Arial"/>
          <w:sz w:val="18"/>
        </w:rPr>
        <w:t xml:space="preserve"> </w:t>
      </w:r>
      <w:r w:rsidR="00675308" w:rsidRPr="00021D7D">
        <w:rPr>
          <w:rFonts w:ascii="Arial" w:hAnsi="Arial"/>
          <w:sz w:val="18"/>
        </w:rPr>
        <w:t>корпус счетчика в месте расположения клеммы</w:t>
      </w:r>
      <w:r w:rsidR="00C167CF" w:rsidRPr="00021D7D">
        <w:rPr>
          <w:rFonts w:ascii="Arial" w:hAnsi="Arial"/>
          <w:sz w:val="18"/>
        </w:rPr>
        <w:t xml:space="preserve"> </w:t>
      </w:r>
      <w:r w:rsidR="000127A0">
        <w:rPr>
          <w:rFonts w:ascii="Arial" w:hAnsi="Arial"/>
          <w:noProof/>
          <w:sz w:val="18"/>
        </w:rPr>
        <w:drawing>
          <wp:inline distT="0" distB="0" distL="0" distR="0">
            <wp:extent cx="178435" cy="178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78435"/>
                    </a:xfrm>
                    <a:prstGeom prst="rect">
                      <a:avLst/>
                    </a:prstGeom>
                    <a:noFill/>
                    <a:ln>
                      <a:noFill/>
                    </a:ln>
                  </pic:spPr>
                </pic:pic>
              </a:graphicData>
            </a:graphic>
          </wp:inline>
        </w:drawing>
      </w:r>
      <w:r w:rsidR="00675308" w:rsidRPr="00021D7D">
        <w:rPr>
          <w:rFonts w:ascii="Arial" w:hAnsi="Arial"/>
          <w:sz w:val="18"/>
        </w:rPr>
        <w:t xml:space="preserve"> медным проводом сечением не менее 1,5 мм</w:t>
      </w:r>
      <w:r w:rsidR="00675308" w:rsidRPr="00021D7D">
        <w:rPr>
          <w:rFonts w:ascii="Arial" w:hAnsi="Arial"/>
          <w:sz w:val="18"/>
          <w:vertAlign w:val="superscript"/>
        </w:rPr>
        <w:t>2</w:t>
      </w:r>
      <w:r w:rsidR="005178B3" w:rsidRPr="00021D7D">
        <w:rPr>
          <w:rFonts w:ascii="Arial" w:hAnsi="Arial"/>
          <w:sz w:val="18"/>
        </w:rPr>
        <w:t>, предварительно зачисти</w:t>
      </w:r>
      <w:r w:rsidR="000B797F" w:rsidRPr="00021D7D">
        <w:rPr>
          <w:rFonts w:ascii="Arial" w:hAnsi="Arial"/>
          <w:sz w:val="18"/>
        </w:rPr>
        <w:t>в</w:t>
      </w:r>
      <w:r w:rsidR="005178B3" w:rsidRPr="00021D7D">
        <w:rPr>
          <w:rFonts w:ascii="Arial" w:hAnsi="Arial"/>
          <w:sz w:val="18"/>
        </w:rPr>
        <w:t xml:space="preserve"> от</w:t>
      </w:r>
      <w:r w:rsidR="005178B3">
        <w:rPr>
          <w:rFonts w:ascii="Arial" w:hAnsi="Arial"/>
          <w:sz w:val="18"/>
        </w:rPr>
        <w:t xml:space="preserve"> </w:t>
      </w:r>
      <w:r w:rsidR="005178B3" w:rsidRPr="00021D7D">
        <w:rPr>
          <w:rFonts w:ascii="Arial" w:hAnsi="Arial"/>
          <w:sz w:val="18"/>
        </w:rPr>
        <w:t>лакокрасочного покрытия место на корпусе под элемент</w:t>
      </w:r>
      <w:r w:rsidR="00924F46" w:rsidRPr="00021D7D">
        <w:rPr>
          <w:rFonts w:ascii="Arial" w:hAnsi="Arial"/>
          <w:sz w:val="18"/>
        </w:rPr>
        <w:t>ы</w:t>
      </w:r>
      <w:r w:rsidR="005178B3" w:rsidRPr="00021D7D">
        <w:rPr>
          <w:rFonts w:ascii="Arial" w:hAnsi="Arial"/>
          <w:sz w:val="18"/>
        </w:rPr>
        <w:t xml:space="preserve"> заземления</w:t>
      </w:r>
      <w:r w:rsidR="00867FB8" w:rsidRPr="00021D7D">
        <w:rPr>
          <w:rFonts w:ascii="Arial" w:hAnsi="Arial"/>
          <w:sz w:val="18"/>
        </w:rPr>
        <w:t xml:space="preserve"> до металлического блеска.</w:t>
      </w:r>
    </w:p>
    <w:p w:rsidR="00675308" w:rsidRPr="00021D7D" w:rsidRDefault="00675308" w:rsidP="00021D7D">
      <w:pPr>
        <w:widowControl w:val="0"/>
        <w:ind w:firstLine="284"/>
        <w:jc w:val="both"/>
        <w:rPr>
          <w:rFonts w:ascii="Arial" w:hAnsi="Arial"/>
          <w:sz w:val="18"/>
        </w:rPr>
      </w:pPr>
      <w:r w:rsidRPr="00021D7D">
        <w:rPr>
          <w:rFonts w:ascii="Arial" w:hAnsi="Arial"/>
          <w:sz w:val="18"/>
        </w:rPr>
        <w:t>Проверить сопротивление заземляющего устройства, которое должно быть не более 4 Ом.</w:t>
      </w:r>
    </w:p>
    <w:p w:rsidR="00675308" w:rsidRPr="00021D7D" w:rsidRDefault="00675308" w:rsidP="00021D7D">
      <w:pPr>
        <w:ind w:firstLine="284"/>
        <w:jc w:val="both"/>
        <w:rPr>
          <w:rFonts w:ascii="Arial" w:hAnsi="Arial"/>
          <w:sz w:val="18"/>
        </w:rPr>
      </w:pPr>
      <w:r w:rsidRPr="00021D7D">
        <w:rPr>
          <w:rFonts w:ascii="Arial" w:hAnsi="Arial"/>
          <w:sz w:val="18"/>
        </w:rPr>
        <w:t xml:space="preserve">2.1.3.5 Ослабить фиксирующий винт поз. 14 (см. приложение Е) и вращением, без усилия, счетной головки вокруг оси, перпендикулярной цилиндрическому корпусу счетчика, установить счетную головку в положение, удобное для считывания результатов измерения. </w:t>
      </w:r>
    </w:p>
    <w:p w:rsidR="00675308" w:rsidRPr="00B74C83" w:rsidRDefault="00675308" w:rsidP="00021D7D">
      <w:pPr>
        <w:ind w:firstLine="284"/>
        <w:jc w:val="both"/>
        <w:rPr>
          <w:rFonts w:ascii="Arial" w:hAnsi="Arial"/>
          <w:spacing w:val="-2"/>
          <w:sz w:val="18"/>
        </w:rPr>
      </w:pPr>
      <w:r w:rsidRPr="00B74C83">
        <w:rPr>
          <w:rFonts w:ascii="Arial" w:hAnsi="Arial"/>
          <w:spacing w:val="-2"/>
          <w:sz w:val="18"/>
        </w:rPr>
        <w:t>Зафиксировать счетную головку в этом положении при помощи винта поз. 14.</w:t>
      </w:r>
    </w:p>
    <w:p w:rsidR="00675308" w:rsidRPr="00021D7D" w:rsidRDefault="00675308" w:rsidP="00021D7D">
      <w:pPr>
        <w:ind w:firstLine="284"/>
        <w:jc w:val="both"/>
        <w:rPr>
          <w:rFonts w:ascii="Arial" w:hAnsi="Arial"/>
          <w:sz w:val="18"/>
        </w:rPr>
      </w:pPr>
      <w:r w:rsidRPr="00021D7D">
        <w:rPr>
          <w:rFonts w:ascii="Arial" w:hAnsi="Arial"/>
          <w:sz w:val="18"/>
        </w:rPr>
        <w:t xml:space="preserve">2.1.3.6 При использовании для обработки результатов измерения внешнего электронного корректора открутить заглушки поз. 21 и установить в бобышку поз. 19 защитную гильзу, в бобышку поз. 20 - штуцер для отбора давления. </w:t>
      </w:r>
    </w:p>
    <w:p w:rsidR="001A1020" w:rsidRDefault="00675308" w:rsidP="00021D7D">
      <w:pPr>
        <w:ind w:firstLine="284"/>
        <w:jc w:val="both"/>
        <w:rPr>
          <w:rFonts w:ascii="Arial" w:hAnsi="Arial"/>
          <w:sz w:val="18"/>
        </w:rPr>
      </w:pPr>
      <w:r w:rsidRPr="00E57E81">
        <w:rPr>
          <w:rFonts w:ascii="Arial" w:hAnsi="Arial"/>
          <w:sz w:val="18"/>
        </w:rPr>
        <w:t xml:space="preserve">Конструкция защитной гильзы и штуцера для отбора давления определяется типом примененных датчиков температуры и давления и </w:t>
      </w:r>
      <w:r w:rsidR="00E57E81">
        <w:rPr>
          <w:rFonts w:ascii="Arial" w:hAnsi="Arial"/>
          <w:sz w:val="18"/>
        </w:rPr>
        <w:t xml:space="preserve">      </w:t>
      </w:r>
      <w:r w:rsidR="00595321" w:rsidRPr="00E57E81">
        <w:rPr>
          <w:rFonts w:ascii="Arial" w:hAnsi="Arial"/>
          <w:sz w:val="18"/>
        </w:rPr>
        <w:t>ГОСТ Р 8.740-2011</w:t>
      </w:r>
      <w:r w:rsidRPr="00E57E81">
        <w:rPr>
          <w:rFonts w:ascii="Arial" w:hAnsi="Arial"/>
          <w:sz w:val="18"/>
        </w:rPr>
        <w:t xml:space="preserve">. </w:t>
      </w:r>
    </w:p>
    <w:p w:rsidR="00675308" w:rsidRPr="00E57E81" w:rsidRDefault="00675308" w:rsidP="00021D7D">
      <w:pPr>
        <w:ind w:firstLine="284"/>
        <w:jc w:val="both"/>
        <w:rPr>
          <w:rFonts w:ascii="Arial" w:hAnsi="Arial"/>
          <w:sz w:val="18"/>
        </w:rPr>
      </w:pPr>
      <w:r w:rsidRPr="00E57E81">
        <w:rPr>
          <w:rFonts w:ascii="Arial" w:hAnsi="Arial"/>
          <w:sz w:val="18"/>
        </w:rPr>
        <w:t>Рекомендуется конструкцию ввертной части защитной гильзы и штуцера выполнять по ГОСТ 22526-78, исполнение 1.</w:t>
      </w:r>
    </w:p>
    <w:p w:rsidR="00675308" w:rsidRPr="00021D7D" w:rsidRDefault="00675308" w:rsidP="00021D7D">
      <w:pPr>
        <w:ind w:firstLine="284"/>
        <w:jc w:val="both"/>
        <w:rPr>
          <w:rFonts w:ascii="Arial" w:hAnsi="Arial"/>
          <w:sz w:val="18"/>
        </w:rPr>
      </w:pPr>
      <w:r w:rsidRPr="00021D7D">
        <w:rPr>
          <w:rFonts w:ascii="Arial" w:hAnsi="Arial"/>
          <w:sz w:val="18"/>
        </w:rPr>
        <w:t xml:space="preserve">Установить в защитную гильзу датчик температуры. </w:t>
      </w:r>
    </w:p>
    <w:p w:rsidR="00675308" w:rsidRPr="00021D7D" w:rsidRDefault="00675308" w:rsidP="00021D7D">
      <w:pPr>
        <w:ind w:firstLine="284"/>
        <w:jc w:val="both"/>
        <w:rPr>
          <w:rFonts w:ascii="Arial" w:hAnsi="Arial"/>
          <w:sz w:val="18"/>
          <w:szCs w:val="18"/>
        </w:rPr>
      </w:pPr>
      <w:r w:rsidRPr="00021D7D">
        <w:rPr>
          <w:rFonts w:ascii="Arial" w:hAnsi="Arial"/>
          <w:sz w:val="18"/>
        </w:rPr>
        <w:t xml:space="preserve">Подсоединить штуцер к электронному корректору. Подключить датчик температуры и датчик импульсов к электронному корректору согласно указаниям его эксплуатационной </w:t>
      </w:r>
      <w:r w:rsidRPr="00021D7D">
        <w:rPr>
          <w:rFonts w:ascii="Arial" w:hAnsi="Arial"/>
          <w:sz w:val="18"/>
          <w:szCs w:val="18"/>
        </w:rPr>
        <w:t>документации.</w:t>
      </w:r>
    </w:p>
    <w:p w:rsidR="00675308" w:rsidRPr="00021D7D" w:rsidRDefault="00675308" w:rsidP="00A60268">
      <w:pPr>
        <w:ind w:firstLine="284"/>
        <w:jc w:val="both"/>
        <w:rPr>
          <w:rFonts w:ascii="Arial" w:hAnsi="Arial"/>
          <w:b/>
          <w:sz w:val="18"/>
          <w:szCs w:val="18"/>
        </w:rPr>
      </w:pPr>
      <w:r w:rsidRPr="00021D7D">
        <w:rPr>
          <w:rFonts w:ascii="Arial" w:hAnsi="Arial"/>
          <w:b/>
          <w:sz w:val="18"/>
          <w:szCs w:val="18"/>
        </w:rPr>
        <w:t xml:space="preserve">ВНИМАНИЕ! </w:t>
      </w:r>
      <w:r w:rsidRPr="00021D7D">
        <w:rPr>
          <w:rFonts w:ascii="Arial" w:hAnsi="Arial"/>
          <w:b/>
          <w:caps/>
          <w:sz w:val="18"/>
          <w:szCs w:val="18"/>
        </w:rPr>
        <w:t>Если</w:t>
      </w:r>
      <w:r w:rsidRPr="00021D7D">
        <w:rPr>
          <w:rFonts w:ascii="Arial" w:hAnsi="Arial"/>
          <w:b/>
          <w:sz w:val="18"/>
          <w:szCs w:val="18"/>
        </w:rPr>
        <w:t xml:space="preserve"> БОБЫШКИ НЕ ИСПОЛЬЗУЮТСЯ ДЛЯ УСТАНОВКИ ДАТЧИКА ТЕМПЕРАТУРЫ И ОТБОРА ДАВЛЕНИЯ, ОНИ ДОЛЖНЫ БЫТЬ ГЕРМЕТИЧНО ЗАКРЫТЫ ЗАГЛУШКАМИ.</w:t>
      </w:r>
    </w:p>
    <w:p w:rsidR="00A60268" w:rsidRDefault="00A60268" w:rsidP="00021D7D">
      <w:pPr>
        <w:ind w:firstLine="284"/>
        <w:jc w:val="both"/>
        <w:rPr>
          <w:rFonts w:ascii="Arial" w:hAnsi="Arial"/>
          <w:b/>
          <w:sz w:val="18"/>
          <w:szCs w:val="18"/>
        </w:rPr>
      </w:pPr>
    </w:p>
    <w:p w:rsidR="00675308" w:rsidRPr="00021D7D" w:rsidRDefault="00675308" w:rsidP="00021D7D">
      <w:pPr>
        <w:ind w:firstLine="284"/>
        <w:jc w:val="both"/>
        <w:rPr>
          <w:rFonts w:ascii="Arial" w:hAnsi="Arial"/>
          <w:b/>
          <w:sz w:val="18"/>
        </w:rPr>
      </w:pPr>
      <w:r w:rsidRPr="00021D7D">
        <w:rPr>
          <w:rFonts w:ascii="Arial" w:hAnsi="Arial"/>
          <w:b/>
          <w:sz w:val="18"/>
          <w:szCs w:val="18"/>
        </w:rPr>
        <w:t>2.2 Использование счетчика</w:t>
      </w:r>
    </w:p>
    <w:p w:rsidR="00675308" w:rsidRPr="00021D7D" w:rsidRDefault="00675308" w:rsidP="00021D7D">
      <w:pPr>
        <w:ind w:firstLine="284"/>
        <w:jc w:val="both"/>
        <w:outlineLvl w:val="0"/>
        <w:rPr>
          <w:rFonts w:ascii="Arial" w:hAnsi="Arial"/>
          <w:b/>
          <w:sz w:val="18"/>
        </w:rPr>
      </w:pPr>
      <w:r w:rsidRPr="00021D7D">
        <w:rPr>
          <w:rFonts w:ascii="Arial" w:hAnsi="Arial"/>
          <w:b/>
          <w:sz w:val="18"/>
        </w:rPr>
        <w:t>2.2.1 Меры безопасности</w:t>
      </w:r>
    </w:p>
    <w:p w:rsidR="00675308" w:rsidRPr="00021D7D" w:rsidRDefault="00675308" w:rsidP="00021D7D">
      <w:pPr>
        <w:ind w:firstLine="284"/>
        <w:jc w:val="both"/>
        <w:rPr>
          <w:rFonts w:ascii="Arial" w:hAnsi="Arial"/>
          <w:sz w:val="18"/>
        </w:rPr>
      </w:pPr>
      <w:r w:rsidRPr="00021D7D">
        <w:rPr>
          <w:rFonts w:ascii="Arial" w:hAnsi="Arial"/>
          <w:sz w:val="18"/>
        </w:rPr>
        <w:t>2.2.1.1 При эксплуатации счетчиков следует соблюдать требования, предусмотренные ГОСТ12.2.007.0</w:t>
      </w:r>
      <w:r w:rsidRPr="00021D7D">
        <w:rPr>
          <w:rFonts w:ascii="Arial" w:hAnsi="Arial"/>
          <w:sz w:val="18"/>
        </w:rPr>
        <w:noBreakHyphen/>
        <w:t xml:space="preserve">75 и ПТЭ "Правила технической эксплуатации". </w:t>
      </w:r>
    </w:p>
    <w:p w:rsidR="00675308" w:rsidRPr="00021D7D" w:rsidRDefault="00675308" w:rsidP="00021D7D">
      <w:pPr>
        <w:ind w:firstLine="284"/>
        <w:jc w:val="both"/>
        <w:rPr>
          <w:rFonts w:ascii="Arial" w:hAnsi="Arial"/>
          <w:sz w:val="18"/>
        </w:rPr>
      </w:pPr>
      <w:r w:rsidRPr="00021D7D">
        <w:rPr>
          <w:rFonts w:ascii="Arial" w:hAnsi="Arial"/>
          <w:sz w:val="18"/>
        </w:rPr>
        <w:t>См. также п.2.1.1</w:t>
      </w:r>
    </w:p>
    <w:p w:rsidR="00675308" w:rsidRPr="00021D7D" w:rsidRDefault="00675308" w:rsidP="00021D7D">
      <w:pPr>
        <w:widowControl w:val="0"/>
        <w:ind w:firstLine="284"/>
        <w:jc w:val="both"/>
        <w:rPr>
          <w:rFonts w:ascii="Arial" w:hAnsi="Arial"/>
          <w:sz w:val="18"/>
        </w:rPr>
      </w:pPr>
      <w:r w:rsidRPr="00021D7D">
        <w:rPr>
          <w:rFonts w:ascii="Arial" w:hAnsi="Arial"/>
          <w:sz w:val="18"/>
        </w:rPr>
        <w:t>2.2.1.2 Периодическую смазку подшипников счетчика допускается производить при рабочем состоянии счетчика.</w:t>
      </w:r>
    </w:p>
    <w:p w:rsidR="00675308" w:rsidRPr="00021D7D" w:rsidRDefault="00675308" w:rsidP="00A60268">
      <w:pPr>
        <w:widowControl w:val="0"/>
        <w:ind w:firstLine="284"/>
        <w:jc w:val="both"/>
        <w:rPr>
          <w:rFonts w:ascii="Arial" w:hAnsi="Arial"/>
          <w:b/>
          <w:caps/>
          <w:sz w:val="18"/>
          <w:szCs w:val="18"/>
        </w:rPr>
      </w:pPr>
      <w:r w:rsidRPr="00021D7D">
        <w:rPr>
          <w:rFonts w:ascii="Arial" w:hAnsi="Arial"/>
          <w:b/>
          <w:caps/>
          <w:sz w:val="18"/>
          <w:szCs w:val="18"/>
        </w:rPr>
        <w:t>Внимание! ЗАПРЕЩАЕТСЯ ПОДАЧА ПИТАЮЩИХ НАПРЯЖЕНИЙ НА контакты выходного РАЗЪЕМа ПРИ РАБОТЕ СО ВЗРЫВООПАСНЫМИ ГАЗАМИ и во взрывоопасных помещениях.</w:t>
      </w:r>
    </w:p>
    <w:p w:rsidR="00A60268" w:rsidRPr="00A6024C" w:rsidRDefault="00A60268" w:rsidP="00A60268">
      <w:pPr>
        <w:widowControl w:val="0"/>
        <w:spacing w:line="210" w:lineRule="exact"/>
        <w:ind w:firstLine="284"/>
        <w:jc w:val="both"/>
        <w:rPr>
          <w:rFonts w:ascii="Arial" w:hAnsi="Arial" w:cs="Arial"/>
          <w:b/>
          <w:caps/>
          <w:sz w:val="18"/>
          <w:szCs w:val="18"/>
        </w:rPr>
      </w:pPr>
      <w:r w:rsidRPr="00A6024C">
        <w:rPr>
          <w:rFonts w:ascii="Arial" w:hAnsi="Arial" w:cs="Arial"/>
          <w:b/>
          <w:caps/>
          <w:sz w:val="18"/>
          <w:szCs w:val="18"/>
        </w:rPr>
        <w:t>ВНИМАНИЕ! ПЛАСТМАССОВЫЕ ДЕТАЛИ ПРОТИРАТЬ ТОЛЬКО АНТИСТАТИЧЕСКИМИ МАТЕРИАЛАМИ.</w:t>
      </w:r>
    </w:p>
    <w:p w:rsidR="00675308" w:rsidRPr="00021D7D" w:rsidRDefault="00675308" w:rsidP="00021D7D">
      <w:pPr>
        <w:ind w:firstLine="284"/>
        <w:jc w:val="both"/>
        <w:outlineLvl w:val="0"/>
        <w:rPr>
          <w:rFonts w:ascii="Arial" w:hAnsi="Arial"/>
          <w:b/>
          <w:sz w:val="18"/>
          <w:szCs w:val="18"/>
        </w:rPr>
      </w:pPr>
      <w:r w:rsidRPr="00021D7D">
        <w:rPr>
          <w:rFonts w:ascii="Arial" w:hAnsi="Arial"/>
          <w:b/>
          <w:sz w:val="18"/>
          <w:szCs w:val="18"/>
        </w:rPr>
        <w:lastRenderedPageBreak/>
        <w:t xml:space="preserve">2.2.2 Подготовка к работе </w:t>
      </w:r>
    </w:p>
    <w:p w:rsidR="00675308" w:rsidRPr="00021D7D" w:rsidRDefault="00675308" w:rsidP="00021D7D">
      <w:pPr>
        <w:ind w:firstLine="284"/>
        <w:jc w:val="both"/>
        <w:rPr>
          <w:rFonts w:ascii="Arial" w:hAnsi="Arial"/>
          <w:sz w:val="18"/>
          <w:szCs w:val="18"/>
        </w:rPr>
      </w:pPr>
      <w:r w:rsidRPr="00021D7D">
        <w:rPr>
          <w:rFonts w:ascii="Arial" w:hAnsi="Arial"/>
          <w:sz w:val="18"/>
          <w:szCs w:val="18"/>
        </w:rPr>
        <w:t>2.2.2.1 Перед пуском счетчика проверить правильность монтажа, надежность заземления, герметичность соединений.</w:t>
      </w:r>
    </w:p>
    <w:p w:rsidR="00675308" w:rsidRPr="00021D7D" w:rsidRDefault="00675308" w:rsidP="00021D7D">
      <w:pPr>
        <w:ind w:firstLine="284"/>
        <w:jc w:val="both"/>
        <w:rPr>
          <w:rFonts w:ascii="Arial" w:hAnsi="Arial"/>
          <w:sz w:val="18"/>
          <w:szCs w:val="18"/>
        </w:rPr>
      </w:pPr>
      <w:r w:rsidRPr="00021D7D">
        <w:rPr>
          <w:rFonts w:ascii="Arial" w:hAnsi="Arial"/>
          <w:sz w:val="18"/>
          <w:szCs w:val="18"/>
        </w:rPr>
        <w:t>Разъем на корпусе счетной головки должен быть закрыт заглушкой.</w:t>
      </w:r>
    </w:p>
    <w:p w:rsidR="00675308" w:rsidRPr="00021D7D" w:rsidRDefault="00675308" w:rsidP="00021D7D">
      <w:pPr>
        <w:ind w:firstLine="284"/>
        <w:jc w:val="both"/>
        <w:rPr>
          <w:rFonts w:ascii="Arial" w:hAnsi="Arial"/>
          <w:sz w:val="18"/>
        </w:rPr>
      </w:pPr>
      <w:r w:rsidRPr="00021D7D">
        <w:rPr>
          <w:rFonts w:ascii="Arial" w:hAnsi="Arial"/>
          <w:sz w:val="18"/>
        </w:rPr>
        <w:t>При отсутствии датчиков температуры и давления бобышки также должны быть герметично закрыты заглушками.</w:t>
      </w:r>
    </w:p>
    <w:p w:rsidR="00675308" w:rsidRPr="00021D7D" w:rsidRDefault="00675308" w:rsidP="00021D7D">
      <w:pPr>
        <w:ind w:firstLine="284"/>
        <w:jc w:val="both"/>
        <w:rPr>
          <w:rFonts w:ascii="Arial" w:hAnsi="Arial"/>
          <w:sz w:val="18"/>
        </w:rPr>
      </w:pPr>
      <w:r w:rsidRPr="00021D7D">
        <w:rPr>
          <w:rFonts w:ascii="Arial" w:hAnsi="Arial"/>
          <w:sz w:val="18"/>
        </w:rPr>
        <w:t>Если бобышки не используются для установки датчика температуры и отбора давления, они должны быть герметично закрыты заглушками.</w:t>
      </w:r>
    </w:p>
    <w:p w:rsidR="00675308" w:rsidRPr="00021D7D" w:rsidRDefault="00675308" w:rsidP="00021D7D">
      <w:pPr>
        <w:ind w:firstLine="284"/>
        <w:jc w:val="both"/>
        <w:rPr>
          <w:rFonts w:ascii="Arial" w:hAnsi="Arial"/>
          <w:sz w:val="18"/>
        </w:rPr>
      </w:pPr>
      <w:r w:rsidRPr="00021D7D">
        <w:rPr>
          <w:rFonts w:ascii="Arial" w:hAnsi="Arial"/>
          <w:sz w:val="18"/>
        </w:rPr>
        <w:t>2.2.2.2 Снять крышку поз. 30 масляного насоса (см. приложение Е) и заполнить стакан поз. 31 маслом из емкости, входящей в комплект поставки. Закрыть стакан крышкой и произвести несколько энергичных нажатий на кнопку масляного насоса, что позволит смазать подшипниковые опоры счетчика. Смазку контролировать наблюдением понижения уровня масла в стакане масляного насоса на 3</w:t>
      </w:r>
      <w:r w:rsidRPr="00021D7D">
        <w:rPr>
          <w:rFonts w:ascii="Arial" w:hAnsi="Arial"/>
          <w:sz w:val="18"/>
        </w:rPr>
        <w:noBreakHyphen/>
        <w:t xml:space="preserve">6 мм. </w:t>
      </w:r>
    </w:p>
    <w:p w:rsidR="00675308" w:rsidRPr="00021D7D" w:rsidRDefault="00675308" w:rsidP="00021D7D">
      <w:pPr>
        <w:ind w:firstLine="284"/>
        <w:jc w:val="both"/>
        <w:rPr>
          <w:rFonts w:ascii="Arial" w:hAnsi="Arial"/>
          <w:sz w:val="18"/>
        </w:rPr>
      </w:pPr>
      <w:r w:rsidRPr="00021D7D">
        <w:rPr>
          <w:rFonts w:ascii="Arial" w:hAnsi="Arial"/>
          <w:sz w:val="18"/>
        </w:rPr>
        <w:t>Закрыть кнопку масляного насоса колпачком, закрутив его до упора.</w:t>
      </w:r>
    </w:p>
    <w:p w:rsidR="00675308" w:rsidRPr="00021D7D" w:rsidRDefault="00675308" w:rsidP="00021D7D">
      <w:pPr>
        <w:ind w:firstLine="284"/>
        <w:jc w:val="both"/>
        <w:rPr>
          <w:rFonts w:ascii="Arial" w:hAnsi="Arial"/>
          <w:sz w:val="18"/>
        </w:rPr>
      </w:pPr>
      <w:r w:rsidRPr="00021D7D">
        <w:rPr>
          <w:rFonts w:ascii="Arial" w:hAnsi="Arial"/>
          <w:sz w:val="18"/>
        </w:rPr>
        <w:t>В счетчике типа СГ16МТ-100 эта операция не проводится, так как отсутствует масляный насос.</w:t>
      </w:r>
    </w:p>
    <w:p w:rsidR="00675308" w:rsidRPr="00021D7D" w:rsidRDefault="00675308" w:rsidP="00021D7D">
      <w:pPr>
        <w:pStyle w:val="a3"/>
        <w:spacing w:line="240" w:lineRule="auto"/>
        <w:ind w:right="0" w:firstLine="284"/>
        <w:rPr>
          <w:rFonts w:ascii="Arial" w:hAnsi="Arial"/>
          <w:i/>
          <w:sz w:val="16"/>
          <w:lang w:val="ru-RU"/>
        </w:rPr>
      </w:pPr>
      <w:r w:rsidRPr="00021D7D">
        <w:rPr>
          <w:rFonts w:ascii="Arial" w:hAnsi="Arial"/>
          <w:i/>
          <w:sz w:val="16"/>
          <w:lang w:val="ru-RU"/>
        </w:rPr>
        <w:t>Примечание –Допускается применять масло</w:t>
      </w:r>
      <w:r w:rsidR="00D532B1">
        <w:rPr>
          <w:rFonts w:ascii="Arial" w:hAnsi="Arial"/>
          <w:i/>
          <w:sz w:val="16"/>
          <w:lang w:val="ru-RU"/>
        </w:rPr>
        <w:t xml:space="preserve"> ВМГЗ, </w:t>
      </w:r>
      <w:r w:rsidR="00D532B1">
        <w:rPr>
          <w:rFonts w:ascii="Arial" w:hAnsi="Arial"/>
          <w:i/>
          <w:sz w:val="16"/>
        </w:rPr>
        <w:t>Gazpromneft</w:t>
      </w:r>
      <w:r w:rsidR="00D532B1" w:rsidRPr="00D532B1">
        <w:rPr>
          <w:rFonts w:ascii="Arial" w:hAnsi="Arial"/>
          <w:i/>
          <w:sz w:val="16"/>
          <w:lang w:val="ru-RU"/>
        </w:rPr>
        <w:t xml:space="preserve"> </w:t>
      </w:r>
      <w:r w:rsidR="00D532B1">
        <w:rPr>
          <w:rFonts w:ascii="Arial" w:hAnsi="Arial"/>
          <w:i/>
          <w:sz w:val="16"/>
        </w:rPr>
        <w:t>Hydraulic</w:t>
      </w:r>
      <w:r w:rsidR="00D532B1" w:rsidRPr="00D532B1">
        <w:rPr>
          <w:rFonts w:ascii="Arial" w:hAnsi="Arial"/>
          <w:i/>
          <w:sz w:val="16"/>
          <w:lang w:val="ru-RU"/>
        </w:rPr>
        <w:t xml:space="preserve"> </w:t>
      </w:r>
      <w:r w:rsidR="00D532B1">
        <w:rPr>
          <w:rFonts w:ascii="Arial" w:hAnsi="Arial"/>
          <w:i/>
          <w:sz w:val="16"/>
        </w:rPr>
        <w:t>HVLP</w:t>
      </w:r>
      <w:r w:rsidR="00D532B1" w:rsidRPr="00D532B1">
        <w:rPr>
          <w:rFonts w:ascii="Arial" w:hAnsi="Arial"/>
          <w:i/>
          <w:sz w:val="16"/>
          <w:lang w:val="ru-RU"/>
        </w:rPr>
        <w:t>-15</w:t>
      </w:r>
      <w:r w:rsidR="00D532B1">
        <w:rPr>
          <w:rFonts w:ascii="Arial" w:hAnsi="Arial"/>
          <w:i/>
          <w:sz w:val="16"/>
          <w:lang w:val="ru-RU"/>
        </w:rPr>
        <w:t>,</w:t>
      </w:r>
      <w:r w:rsidRPr="00021D7D">
        <w:rPr>
          <w:rFonts w:ascii="Arial" w:hAnsi="Arial"/>
          <w:i/>
          <w:sz w:val="16"/>
          <w:lang w:val="ru-RU"/>
        </w:rPr>
        <w:t xml:space="preserve"> "</w:t>
      </w:r>
      <w:r w:rsidRPr="00021D7D">
        <w:rPr>
          <w:rFonts w:ascii="Arial" w:hAnsi="Arial"/>
          <w:i/>
          <w:sz w:val="16"/>
          <w:lang w:val="en-GB"/>
        </w:rPr>
        <w:t>Addinol</w:t>
      </w:r>
      <w:r w:rsidRPr="00021D7D">
        <w:rPr>
          <w:rFonts w:ascii="Arial" w:hAnsi="Arial"/>
          <w:i/>
          <w:sz w:val="16"/>
          <w:lang w:val="ru-RU"/>
        </w:rPr>
        <w:t xml:space="preserve"> </w:t>
      </w:r>
      <w:r w:rsidRPr="00021D7D">
        <w:rPr>
          <w:rFonts w:ascii="Arial" w:hAnsi="Arial"/>
          <w:i/>
          <w:sz w:val="16"/>
          <w:lang w:val="en-GB"/>
        </w:rPr>
        <w:t>Arctic</w:t>
      </w:r>
      <w:r w:rsidRPr="00021D7D">
        <w:rPr>
          <w:rFonts w:ascii="Arial" w:hAnsi="Arial"/>
          <w:i/>
          <w:sz w:val="16"/>
          <w:lang w:val="ru-RU"/>
        </w:rPr>
        <w:t xml:space="preserve"> </w:t>
      </w:r>
      <w:r w:rsidRPr="00021D7D">
        <w:rPr>
          <w:rFonts w:ascii="Arial" w:hAnsi="Arial"/>
          <w:i/>
          <w:sz w:val="16"/>
          <w:lang w:val="en-GB"/>
        </w:rPr>
        <w:t>Fluid</w:t>
      </w:r>
      <w:r w:rsidRPr="00021D7D">
        <w:rPr>
          <w:rFonts w:ascii="Arial" w:hAnsi="Arial"/>
          <w:i/>
          <w:sz w:val="16"/>
          <w:lang w:val="ru-RU"/>
        </w:rPr>
        <w:t xml:space="preserve"> 5606"; "</w:t>
      </w:r>
      <w:r w:rsidRPr="00021D7D">
        <w:rPr>
          <w:rFonts w:ascii="Arial" w:hAnsi="Arial"/>
          <w:i/>
          <w:sz w:val="16"/>
          <w:lang w:val="en-GB"/>
        </w:rPr>
        <w:t>Addinol</w:t>
      </w:r>
      <w:r w:rsidRPr="00021D7D">
        <w:rPr>
          <w:rFonts w:ascii="Arial" w:hAnsi="Arial"/>
          <w:i/>
          <w:sz w:val="16"/>
          <w:lang w:val="ru-RU"/>
        </w:rPr>
        <w:t xml:space="preserve"> </w:t>
      </w:r>
      <w:r w:rsidRPr="00021D7D">
        <w:rPr>
          <w:rFonts w:ascii="Arial" w:hAnsi="Arial"/>
          <w:i/>
          <w:sz w:val="16"/>
          <w:lang w:val="en-GB"/>
        </w:rPr>
        <w:t>Hudraulikol</w:t>
      </w:r>
      <w:r w:rsidRPr="00021D7D">
        <w:rPr>
          <w:rFonts w:ascii="Arial" w:hAnsi="Arial"/>
          <w:i/>
          <w:sz w:val="16"/>
          <w:lang w:val="ru-RU"/>
        </w:rPr>
        <w:t xml:space="preserve"> </w:t>
      </w:r>
      <w:r w:rsidRPr="00021D7D">
        <w:rPr>
          <w:rFonts w:ascii="Arial" w:hAnsi="Arial"/>
          <w:i/>
          <w:sz w:val="16"/>
          <w:lang w:val="en-GB"/>
        </w:rPr>
        <w:t>HLPD</w:t>
      </w:r>
      <w:r w:rsidRPr="00021D7D">
        <w:rPr>
          <w:rFonts w:ascii="Arial" w:hAnsi="Arial"/>
          <w:i/>
          <w:sz w:val="16"/>
          <w:lang w:val="ru-RU"/>
        </w:rPr>
        <w:t>10"; "</w:t>
      </w:r>
      <w:r w:rsidRPr="00021D7D">
        <w:rPr>
          <w:rFonts w:ascii="Arial" w:hAnsi="Arial"/>
          <w:i/>
          <w:sz w:val="16"/>
          <w:lang w:val="en-GB"/>
        </w:rPr>
        <w:t>Shell</w:t>
      </w:r>
      <w:r w:rsidRPr="00021D7D">
        <w:rPr>
          <w:rFonts w:ascii="Arial" w:hAnsi="Arial"/>
          <w:i/>
          <w:sz w:val="16"/>
          <w:lang w:val="ru-RU"/>
        </w:rPr>
        <w:t xml:space="preserve"> </w:t>
      </w:r>
      <w:r w:rsidRPr="00021D7D">
        <w:rPr>
          <w:rFonts w:ascii="Arial" w:hAnsi="Arial"/>
          <w:i/>
          <w:sz w:val="16"/>
          <w:lang w:val="en-GB"/>
        </w:rPr>
        <w:t>Morlina</w:t>
      </w:r>
      <w:r w:rsidRPr="00021D7D">
        <w:rPr>
          <w:rFonts w:ascii="Arial" w:hAnsi="Arial"/>
          <w:i/>
          <w:sz w:val="16"/>
          <w:lang w:val="ru-RU"/>
        </w:rPr>
        <w:t xml:space="preserve"> </w:t>
      </w:r>
      <w:r w:rsidR="00D532B1">
        <w:rPr>
          <w:rFonts w:ascii="Arial" w:hAnsi="Arial"/>
          <w:i/>
          <w:sz w:val="16"/>
        </w:rPr>
        <w:t>S</w:t>
      </w:r>
      <w:r w:rsidR="00D532B1" w:rsidRPr="00D532B1">
        <w:rPr>
          <w:rFonts w:ascii="Arial" w:hAnsi="Arial"/>
          <w:i/>
          <w:sz w:val="16"/>
          <w:lang w:val="ru-RU"/>
        </w:rPr>
        <w:t>2</w:t>
      </w:r>
      <w:r w:rsidR="00D532B1">
        <w:rPr>
          <w:rFonts w:ascii="Arial" w:hAnsi="Arial"/>
          <w:i/>
          <w:sz w:val="16"/>
        </w:rPr>
        <w:t>BL</w:t>
      </w:r>
      <w:r w:rsidR="00D532B1" w:rsidRPr="00D532B1">
        <w:rPr>
          <w:rFonts w:ascii="Arial" w:hAnsi="Arial"/>
          <w:i/>
          <w:sz w:val="16"/>
          <w:lang w:val="ru-RU"/>
        </w:rPr>
        <w:t xml:space="preserve"> </w:t>
      </w:r>
      <w:r w:rsidRPr="00021D7D">
        <w:rPr>
          <w:rFonts w:ascii="Arial" w:hAnsi="Arial"/>
          <w:i/>
          <w:sz w:val="16"/>
          <w:lang w:val="ru-RU"/>
        </w:rPr>
        <w:t>10"; МВП  ГОСТ 1805</w:t>
      </w:r>
      <w:r w:rsidRPr="00021D7D">
        <w:rPr>
          <w:rFonts w:ascii="Arial" w:hAnsi="Arial"/>
          <w:i/>
          <w:sz w:val="16"/>
          <w:lang w:val="ru-RU"/>
        </w:rPr>
        <w:noBreakHyphen/>
        <w:t>76, или масло другой марки с вязкостью 14…33 сС</w:t>
      </w:r>
      <w:r w:rsidRPr="00021D7D">
        <w:rPr>
          <w:rFonts w:ascii="Arial" w:hAnsi="Arial"/>
          <w:sz w:val="16"/>
          <w:lang w:val="ru-RU"/>
        </w:rPr>
        <w:t>т</w:t>
      </w:r>
      <w:r w:rsidRPr="00021D7D">
        <w:rPr>
          <w:rFonts w:ascii="Arial" w:hAnsi="Arial"/>
          <w:i/>
          <w:sz w:val="16"/>
          <w:lang w:val="ru-RU"/>
        </w:rPr>
        <w:t xml:space="preserve"> при температуре плюс 20</w:t>
      </w:r>
      <w:r w:rsidRPr="00021D7D">
        <w:rPr>
          <w:rFonts w:ascii="Arial" w:hAnsi="Arial"/>
          <w:i/>
          <w:sz w:val="16"/>
          <w:lang w:val="ru-RU"/>
        </w:rPr>
        <w:sym w:font="Symbol" w:char="F0B0"/>
      </w:r>
      <w:r w:rsidRPr="00021D7D">
        <w:rPr>
          <w:rFonts w:ascii="Arial" w:hAnsi="Arial"/>
          <w:i/>
          <w:sz w:val="16"/>
          <w:lang w:val="ru-RU"/>
        </w:rPr>
        <w:t>С, с температурой застывания не</w:t>
      </w:r>
      <w:r>
        <w:rPr>
          <w:rFonts w:ascii="Arial" w:hAnsi="Arial"/>
          <w:i/>
          <w:sz w:val="16"/>
          <w:lang w:val="ru-RU"/>
        </w:rPr>
        <w:t xml:space="preserve"> </w:t>
      </w:r>
      <w:r w:rsidRPr="00021D7D">
        <w:rPr>
          <w:rFonts w:ascii="Arial" w:hAnsi="Arial"/>
          <w:i/>
          <w:sz w:val="16"/>
          <w:lang w:val="ru-RU"/>
        </w:rPr>
        <w:t>выше минус 60</w:t>
      </w:r>
      <w:r w:rsidRPr="00021D7D">
        <w:rPr>
          <w:rFonts w:ascii="Arial" w:hAnsi="Arial"/>
          <w:i/>
          <w:sz w:val="16"/>
          <w:lang w:val="ru-RU"/>
        </w:rPr>
        <w:sym w:font="Symbol" w:char="F0B0"/>
      </w:r>
      <w:r w:rsidRPr="00021D7D">
        <w:rPr>
          <w:rFonts w:ascii="Arial" w:hAnsi="Arial"/>
          <w:i/>
          <w:sz w:val="16"/>
          <w:lang w:val="ru-RU"/>
        </w:rPr>
        <w:t>С, с температурой вспышки не менее плюс 130</w:t>
      </w:r>
      <w:r w:rsidRPr="00021D7D">
        <w:rPr>
          <w:rFonts w:ascii="Arial" w:hAnsi="Arial"/>
          <w:i/>
          <w:sz w:val="16"/>
          <w:lang w:val="ru-RU"/>
        </w:rPr>
        <w:sym w:font="Symbol" w:char="F0B0"/>
      </w:r>
      <w:r w:rsidRPr="00021D7D">
        <w:rPr>
          <w:rFonts w:ascii="Arial" w:hAnsi="Arial"/>
          <w:i/>
          <w:sz w:val="16"/>
          <w:lang w:val="ru-RU"/>
        </w:rPr>
        <w:t>С, с отсутствием механических примесей.</w:t>
      </w:r>
    </w:p>
    <w:p w:rsidR="00675308" w:rsidRPr="00021D7D" w:rsidRDefault="00675308" w:rsidP="00021D7D">
      <w:pPr>
        <w:widowControl w:val="0"/>
        <w:ind w:firstLine="284"/>
        <w:jc w:val="both"/>
        <w:rPr>
          <w:rFonts w:ascii="Arial" w:hAnsi="Arial"/>
          <w:b/>
          <w:sz w:val="18"/>
        </w:rPr>
      </w:pPr>
      <w:r w:rsidRPr="00021D7D">
        <w:rPr>
          <w:rFonts w:ascii="Arial" w:hAnsi="Arial"/>
          <w:b/>
          <w:sz w:val="18"/>
        </w:rPr>
        <w:t>2.2.3 Пуск и остановка счетчика</w:t>
      </w:r>
    </w:p>
    <w:p w:rsidR="00675308" w:rsidRPr="00021D7D" w:rsidRDefault="00675308" w:rsidP="00021D7D">
      <w:pPr>
        <w:pStyle w:val="20"/>
        <w:rPr>
          <w:spacing w:val="0"/>
        </w:rPr>
      </w:pPr>
      <w:r w:rsidRPr="00021D7D">
        <w:rPr>
          <w:spacing w:val="0"/>
        </w:rPr>
        <w:t>2.2.3.1</w:t>
      </w:r>
      <w:r w:rsidR="004668A7" w:rsidRPr="004668A7">
        <w:rPr>
          <w:spacing w:val="0"/>
        </w:rPr>
        <w:t xml:space="preserve"> </w:t>
      </w:r>
      <w:r w:rsidRPr="00021D7D">
        <w:rPr>
          <w:spacing w:val="0"/>
        </w:rPr>
        <w:t>После монтажа, необходимой проверки и подготовки счетчик готов к работе.</w:t>
      </w:r>
    </w:p>
    <w:p w:rsidR="00675308" w:rsidRPr="00021D7D" w:rsidRDefault="00675308" w:rsidP="00021D7D">
      <w:pPr>
        <w:pStyle w:val="20"/>
        <w:rPr>
          <w:spacing w:val="0"/>
        </w:rPr>
      </w:pPr>
      <w:r w:rsidRPr="00021D7D">
        <w:rPr>
          <w:spacing w:val="0"/>
        </w:rPr>
        <w:t>2.2.3.2 Плавно, исключая пневматический удар, заполнить систему трубопроводов обвязки счетчика и рабочую полость счетчика измеряемым газом, для чего плавно открыть вентиль (задвижку) перед счетчиком, а затем, плавно открыть вентиль (задвижку) за счетчиком. Время открывания вентиля (задвижки) должно быть не менее 1 минуты. Установить необходимый расход газа.</w:t>
      </w:r>
    </w:p>
    <w:p w:rsidR="00675308" w:rsidRPr="00021D7D" w:rsidRDefault="00675308" w:rsidP="00021D7D">
      <w:pPr>
        <w:widowControl w:val="0"/>
        <w:ind w:firstLine="284"/>
        <w:jc w:val="both"/>
        <w:rPr>
          <w:rFonts w:ascii="Arial" w:hAnsi="Arial"/>
          <w:sz w:val="18"/>
        </w:rPr>
      </w:pPr>
      <w:r w:rsidRPr="00021D7D">
        <w:rPr>
          <w:rFonts w:ascii="Arial" w:hAnsi="Arial"/>
          <w:sz w:val="18"/>
        </w:rPr>
        <w:t>2.2.3.3 Зафиксировать в рабочем журнале показание счетчика, при котором была начата эксплуатация.</w:t>
      </w:r>
    </w:p>
    <w:p w:rsidR="00675308" w:rsidRPr="00021D7D" w:rsidRDefault="00675308" w:rsidP="00021D7D">
      <w:pPr>
        <w:widowControl w:val="0"/>
        <w:ind w:firstLine="284"/>
        <w:jc w:val="both"/>
        <w:rPr>
          <w:rFonts w:ascii="Arial" w:hAnsi="Arial"/>
          <w:sz w:val="18"/>
        </w:rPr>
      </w:pPr>
      <w:r w:rsidRPr="00021D7D">
        <w:rPr>
          <w:rFonts w:ascii="Arial" w:hAnsi="Arial"/>
          <w:sz w:val="18"/>
        </w:rPr>
        <w:t>2.2.3.4 Для остановки счетчика необходимо, плавно уменьшая расход, закрыть вентиль (задвижку) перед счетчиком, затем после счетчика. Время закрывания вентиля (задвижки) должно быть не менее 1 минуты.</w:t>
      </w:r>
    </w:p>
    <w:p w:rsidR="00675308" w:rsidRPr="00021D7D" w:rsidRDefault="00675308" w:rsidP="006B70C2">
      <w:pPr>
        <w:pStyle w:val="31"/>
        <w:spacing w:before="60"/>
      </w:pPr>
      <w:r w:rsidRPr="00021D7D">
        <w:t>ВНИМАНИЕ! ВО ИЗБЕЖАНИЕ РАЗРУШЕНИЯ ТУРБИНКИ запрещается при остановке счетчика резко закрывать вентиль (задвижку) за счетчиком.</w:t>
      </w:r>
    </w:p>
    <w:p w:rsidR="00792CAF" w:rsidRDefault="00792CAF" w:rsidP="00EB7A9F">
      <w:pPr>
        <w:widowControl w:val="0"/>
        <w:spacing w:line="200" w:lineRule="exact"/>
        <w:ind w:firstLine="284"/>
        <w:jc w:val="both"/>
        <w:rPr>
          <w:rFonts w:ascii="Arial" w:hAnsi="Arial"/>
          <w:b/>
          <w:sz w:val="18"/>
        </w:rPr>
      </w:pPr>
    </w:p>
    <w:p w:rsidR="00675308" w:rsidRPr="00021D7D" w:rsidRDefault="00675308" w:rsidP="00EB7A9F">
      <w:pPr>
        <w:widowControl w:val="0"/>
        <w:spacing w:line="200" w:lineRule="exact"/>
        <w:ind w:firstLine="284"/>
        <w:jc w:val="both"/>
        <w:rPr>
          <w:rFonts w:ascii="Arial" w:hAnsi="Arial"/>
          <w:b/>
          <w:sz w:val="18"/>
        </w:rPr>
      </w:pPr>
      <w:r w:rsidRPr="00021D7D">
        <w:rPr>
          <w:rFonts w:ascii="Arial" w:hAnsi="Arial"/>
          <w:b/>
          <w:sz w:val="18"/>
        </w:rPr>
        <w:t>2.2.4 Возможные неисправности и способы их устранения</w:t>
      </w:r>
    </w:p>
    <w:p w:rsidR="00675308" w:rsidRPr="00021D7D" w:rsidRDefault="00675308" w:rsidP="00EB7A9F">
      <w:pPr>
        <w:widowControl w:val="0"/>
        <w:spacing w:line="200" w:lineRule="exact"/>
        <w:ind w:firstLine="284"/>
        <w:jc w:val="both"/>
        <w:rPr>
          <w:rFonts w:ascii="Arial" w:hAnsi="Arial"/>
          <w:sz w:val="18"/>
        </w:rPr>
      </w:pPr>
      <w:r w:rsidRPr="00021D7D">
        <w:rPr>
          <w:rFonts w:ascii="Arial" w:hAnsi="Arial"/>
          <w:sz w:val="18"/>
        </w:rPr>
        <w:t>2.2.4.1 Ремонт счетчика должен производиться на предприятии</w:t>
      </w:r>
      <w:r w:rsidR="00372F0E">
        <w:rPr>
          <w:rFonts w:ascii="Arial" w:hAnsi="Arial"/>
          <w:sz w:val="18"/>
        </w:rPr>
        <w:t>-</w:t>
      </w:r>
      <w:r w:rsidRPr="00021D7D">
        <w:rPr>
          <w:rFonts w:ascii="Arial" w:hAnsi="Arial"/>
          <w:sz w:val="18"/>
        </w:rPr>
        <w:t>изготовителе счетчика или на специализированных предприятиях, имеющих лицензию Госгортехнадзора России на право ремонта объектов газового хозяйства в соответствии с методическими указаниями РД</w:t>
      </w:r>
      <w:r w:rsidR="00372F0E">
        <w:rPr>
          <w:rFonts w:ascii="Arial" w:hAnsi="Arial"/>
          <w:sz w:val="18"/>
        </w:rPr>
        <w:t>-</w:t>
      </w:r>
      <w:r w:rsidRPr="00021D7D">
        <w:rPr>
          <w:rFonts w:ascii="Arial" w:hAnsi="Arial"/>
          <w:sz w:val="18"/>
        </w:rPr>
        <w:t>12</w:t>
      </w:r>
      <w:r w:rsidR="00372F0E">
        <w:rPr>
          <w:rFonts w:ascii="Arial" w:hAnsi="Arial"/>
          <w:sz w:val="18"/>
        </w:rPr>
        <w:t>-</w:t>
      </w:r>
      <w:r w:rsidRPr="00021D7D">
        <w:rPr>
          <w:rFonts w:ascii="Arial" w:hAnsi="Arial"/>
          <w:sz w:val="18"/>
        </w:rPr>
        <w:t>45.</w:t>
      </w:r>
    </w:p>
    <w:p w:rsidR="00675308" w:rsidRPr="00021D7D" w:rsidRDefault="00675308" w:rsidP="00EB7A9F">
      <w:pPr>
        <w:widowControl w:val="0"/>
        <w:tabs>
          <w:tab w:val="left" w:pos="-284"/>
        </w:tabs>
        <w:spacing w:line="200" w:lineRule="exact"/>
        <w:ind w:firstLine="284"/>
        <w:jc w:val="both"/>
        <w:rPr>
          <w:rFonts w:ascii="Arial" w:hAnsi="Arial"/>
          <w:caps/>
          <w:sz w:val="18"/>
        </w:rPr>
      </w:pPr>
      <w:r w:rsidRPr="00021D7D">
        <w:rPr>
          <w:rFonts w:ascii="Arial" w:hAnsi="Arial"/>
          <w:sz w:val="18"/>
        </w:rPr>
        <w:t>Ремонт счетчиков должен проводиться по ремонтной документации завода-изготовителя ЛГФИ.407221.026 РС, которая поставляется по спец. заказу.</w:t>
      </w:r>
    </w:p>
    <w:p w:rsidR="00675308" w:rsidRPr="003B5283" w:rsidRDefault="00A1310E" w:rsidP="00EB7A9F">
      <w:pPr>
        <w:widowControl w:val="0"/>
        <w:spacing w:line="200" w:lineRule="exact"/>
        <w:ind w:firstLine="284"/>
        <w:jc w:val="both"/>
        <w:rPr>
          <w:rFonts w:ascii="Arial" w:hAnsi="Arial"/>
          <w:sz w:val="18"/>
        </w:rPr>
      </w:pPr>
      <w:r>
        <w:rPr>
          <w:rFonts w:ascii="Arial" w:hAnsi="Arial"/>
          <w:sz w:val="18"/>
        </w:rPr>
        <w:t>Критические</w:t>
      </w:r>
      <w:r w:rsidR="00675308" w:rsidRPr="00021D7D">
        <w:rPr>
          <w:rFonts w:ascii="Arial" w:hAnsi="Arial"/>
          <w:sz w:val="18"/>
        </w:rPr>
        <w:t xml:space="preserve"> неисправности</w:t>
      </w:r>
      <w:r>
        <w:rPr>
          <w:rFonts w:ascii="Arial" w:hAnsi="Arial"/>
          <w:sz w:val="18"/>
        </w:rPr>
        <w:t xml:space="preserve"> (отказы)</w:t>
      </w:r>
      <w:r w:rsidR="00675308" w:rsidRPr="00021D7D">
        <w:rPr>
          <w:rFonts w:ascii="Arial" w:hAnsi="Arial"/>
          <w:sz w:val="18"/>
        </w:rPr>
        <w:t>, устранение которых возможно на месте эксплуатации счетчика или в неспециализированных мастерских, и способы их устранения приведены в таблице 5</w:t>
      </w:r>
    </w:p>
    <w:p w:rsidR="001F6CB5" w:rsidRDefault="001F6CB5" w:rsidP="00A60268">
      <w:pPr>
        <w:widowControl w:val="0"/>
        <w:spacing w:line="200" w:lineRule="exact"/>
        <w:ind w:firstLine="284"/>
        <w:jc w:val="both"/>
        <w:rPr>
          <w:rFonts w:ascii="Arial" w:hAnsi="Arial"/>
          <w:sz w:val="18"/>
        </w:rPr>
      </w:pPr>
    </w:p>
    <w:p w:rsidR="001F6CB5" w:rsidRDefault="001F6CB5" w:rsidP="00A60268">
      <w:pPr>
        <w:widowControl w:val="0"/>
        <w:spacing w:line="200" w:lineRule="exact"/>
        <w:ind w:firstLine="284"/>
        <w:jc w:val="both"/>
        <w:rPr>
          <w:rFonts w:ascii="Arial" w:hAnsi="Arial"/>
          <w:sz w:val="18"/>
        </w:rPr>
      </w:pPr>
    </w:p>
    <w:p w:rsidR="00675308" w:rsidRPr="00021D7D" w:rsidRDefault="00675308" w:rsidP="00A60268">
      <w:pPr>
        <w:widowControl w:val="0"/>
        <w:spacing w:line="200" w:lineRule="exact"/>
        <w:ind w:firstLine="284"/>
        <w:jc w:val="both"/>
        <w:rPr>
          <w:rFonts w:ascii="Arial" w:hAnsi="Arial"/>
          <w:sz w:val="18"/>
        </w:rPr>
      </w:pPr>
      <w:r w:rsidRPr="00021D7D">
        <w:rPr>
          <w:rFonts w:ascii="Arial" w:hAnsi="Arial"/>
          <w:sz w:val="18"/>
        </w:rPr>
        <w:lastRenderedPageBreak/>
        <w:t>Таблица 5</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268"/>
        <w:gridCol w:w="2268"/>
      </w:tblGrid>
      <w:tr w:rsidR="00675308" w:rsidTr="009F60D4">
        <w:tc>
          <w:tcPr>
            <w:tcW w:w="2518" w:type="dxa"/>
          </w:tcPr>
          <w:p w:rsidR="00675308" w:rsidRDefault="00675308" w:rsidP="00021D7D">
            <w:pPr>
              <w:keepNext/>
              <w:rPr>
                <w:rFonts w:ascii="Arial" w:hAnsi="Arial"/>
                <w:sz w:val="16"/>
              </w:rPr>
            </w:pPr>
            <w:r>
              <w:rPr>
                <w:rFonts w:ascii="Arial" w:hAnsi="Arial"/>
                <w:sz w:val="16"/>
              </w:rPr>
              <w:t>Наименование неисправности, внешнее проявление и дополнительные признаки</w:t>
            </w:r>
          </w:p>
        </w:tc>
        <w:tc>
          <w:tcPr>
            <w:tcW w:w="2268" w:type="dxa"/>
          </w:tcPr>
          <w:p w:rsidR="00675308" w:rsidRDefault="00675308" w:rsidP="00021D7D">
            <w:pPr>
              <w:keepNext/>
              <w:rPr>
                <w:rFonts w:ascii="Arial" w:hAnsi="Arial"/>
                <w:sz w:val="16"/>
              </w:rPr>
            </w:pPr>
          </w:p>
          <w:p w:rsidR="00675308" w:rsidRDefault="00675308" w:rsidP="00021D7D">
            <w:pPr>
              <w:keepNext/>
              <w:rPr>
                <w:rFonts w:ascii="Arial" w:hAnsi="Arial"/>
                <w:sz w:val="16"/>
              </w:rPr>
            </w:pPr>
            <w:r>
              <w:rPr>
                <w:rFonts w:ascii="Arial" w:hAnsi="Arial"/>
                <w:sz w:val="16"/>
              </w:rPr>
              <w:t>Вероятная причина</w:t>
            </w:r>
          </w:p>
        </w:tc>
        <w:tc>
          <w:tcPr>
            <w:tcW w:w="2268" w:type="dxa"/>
          </w:tcPr>
          <w:p w:rsidR="00675308" w:rsidRDefault="00675308" w:rsidP="00021D7D">
            <w:pPr>
              <w:keepNext/>
              <w:rPr>
                <w:rFonts w:ascii="Arial" w:hAnsi="Arial"/>
                <w:sz w:val="16"/>
              </w:rPr>
            </w:pPr>
          </w:p>
          <w:p w:rsidR="00675308" w:rsidRDefault="00675308" w:rsidP="00021D7D">
            <w:pPr>
              <w:keepNext/>
              <w:rPr>
                <w:rFonts w:ascii="Arial" w:hAnsi="Arial"/>
                <w:sz w:val="16"/>
              </w:rPr>
            </w:pPr>
            <w:r>
              <w:rPr>
                <w:rFonts w:ascii="Arial" w:hAnsi="Arial"/>
                <w:sz w:val="16"/>
              </w:rPr>
              <w:t>Методы устранения</w:t>
            </w:r>
          </w:p>
        </w:tc>
      </w:tr>
      <w:tr w:rsidR="00675308" w:rsidTr="009F60D4">
        <w:tc>
          <w:tcPr>
            <w:tcW w:w="2518" w:type="dxa"/>
          </w:tcPr>
          <w:p w:rsidR="00675308" w:rsidRDefault="00675308" w:rsidP="00021D7D">
            <w:pPr>
              <w:keepLines/>
              <w:rPr>
                <w:rFonts w:ascii="Arial" w:hAnsi="Arial"/>
                <w:sz w:val="16"/>
              </w:rPr>
            </w:pPr>
            <w:r>
              <w:rPr>
                <w:rFonts w:ascii="Arial" w:hAnsi="Arial"/>
                <w:sz w:val="16"/>
              </w:rPr>
              <w:t>1 Появление металлического звука, характерного для вращения подшипника при отсутствии или недостаточном количестве смазки.</w:t>
            </w:r>
          </w:p>
        </w:tc>
        <w:tc>
          <w:tcPr>
            <w:tcW w:w="2268" w:type="dxa"/>
          </w:tcPr>
          <w:p w:rsidR="00675308" w:rsidRDefault="00675308" w:rsidP="00021D7D">
            <w:pPr>
              <w:rPr>
                <w:rFonts w:ascii="Arial" w:hAnsi="Arial"/>
                <w:sz w:val="16"/>
              </w:rPr>
            </w:pPr>
            <w:r>
              <w:rPr>
                <w:rFonts w:ascii="Arial" w:hAnsi="Arial"/>
                <w:sz w:val="16"/>
              </w:rPr>
              <w:t>1.1 Отсутствие или недостаток смазки в подшипниках турбинки</w:t>
            </w:r>
          </w:p>
        </w:tc>
        <w:tc>
          <w:tcPr>
            <w:tcW w:w="2268" w:type="dxa"/>
          </w:tcPr>
          <w:p w:rsidR="00675308" w:rsidRDefault="00675308" w:rsidP="00021D7D">
            <w:pPr>
              <w:rPr>
                <w:rFonts w:ascii="Arial" w:hAnsi="Arial"/>
                <w:sz w:val="16"/>
              </w:rPr>
            </w:pPr>
            <w:r>
              <w:rPr>
                <w:rFonts w:ascii="Arial" w:hAnsi="Arial"/>
                <w:sz w:val="16"/>
              </w:rPr>
              <w:t>1.1 С помощью масляного насоса подать масло к подшипникам (см. п. 2.2.2.2)</w:t>
            </w:r>
          </w:p>
        </w:tc>
      </w:tr>
      <w:tr w:rsidR="00675308" w:rsidTr="009F60D4">
        <w:tc>
          <w:tcPr>
            <w:tcW w:w="2518" w:type="dxa"/>
            <w:tcBorders>
              <w:bottom w:val="nil"/>
            </w:tcBorders>
          </w:tcPr>
          <w:p w:rsidR="00675308" w:rsidRDefault="00675308" w:rsidP="00021D7D">
            <w:pPr>
              <w:rPr>
                <w:rFonts w:ascii="Arial" w:hAnsi="Arial"/>
                <w:sz w:val="16"/>
              </w:rPr>
            </w:pPr>
            <w:r>
              <w:rPr>
                <w:rFonts w:ascii="Arial" w:hAnsi="Arial"/>
                <w:sz w:val="16"/>
              </w:rPr>
              <w:t>2 При наличии расхода газа через счетчик показания счетного механизма не изменяются.</w:t>
            </w:r>
          </w:p>
        </w:tc>
        <w:tc>
          <w:tcPr>
            <w:tcW w:w="2268" w:type="dxa"/>
          </w:tcPr>
          <w:p w:rsidR="00675308" w:rsidRDefault="00675308" w:rsidP="00021D7D">
            <w:pPr>
              <w:rPr>
                <w:rFonts w:ascii="Arial" w:hAnsi="Arial"/>
                <w:sz w:val="16"/>
              </w:rPr>
            </w:pPr>
            <w:r>
              <w:rPr>
                <w:rFonts w:ascii="Arial" w:hAnsi="Arial"/>
                <w:sz w:val="16"/>
              </w:rPr>
              <w:t>2.1 Турбинка заторможена из-за засорения проточной части счетчика механическими  включениями</w:t>
            </w:r>
          </w:p>
        </w:tc>
        <w:tc>
          <w:tcPr>
            <w:tcW w:w="2268" w:type="dxa"/>
          </w:tcPr>
          <w:p w:rsidR="00675308" w:rsidRDefault="00675308" w:rsidP="00021D7D">
            <w:pPr>
              <w:rPr>
                <w:rFonts w:ascii="Arial" w:hAnsi="Arial"/>
                <w:sz w:val="16"/>
              </w:rPr>
            </w:pPr>
            <w:r>
              <w:rPr>
                <w:rFonts w:ascii="Arial" w:hAnsi="Arial"/>
                <w:sz w:val="16"/>
              </w:rPr>
              <w:t>2.1 Освободить турбинку от механических включений и добиться легкости вращения турбинки</w:t>
            </w:r>
          </w:p>
        </w:tc>
      </w:tr>
      <w:tr w:rsidR="00675308" w:rsidTr="009F60D4">
        <w:tc>
          <w:tcPr>
            <w:tcW w:w="2518" w:type="dxa"/>
            <w:tcBorders>
              <w:top w:val="nil"/>
            </w:tcBorders>
          </w:tcPr>
          <w:p w:rsidR="00675308" w:rsidRDefault="00675308" w:rsidP="00021D7D">
            <w:pPr>
              <w:rPr>
                <w:rFonts w:ascii="Arial" w:hAnsi="Arial"/>
                <w:sz w:val="16"/>
              </w:rPr>
            </w:pPr>
          </w:p>
        </w:tc>
        <w:tc>
          <w:tcPr>
            <w:tcW w:w="2268" w:type="dxa"/>
          </w:tcPr>
          <w:p w:rsidR="00675308" w:rsidRDefault="00675308" w:rsidP="00021D7D">
            <w:pPr>
              <w:rPr>
                <w:rFonts w:ascii="Arial" w:hAnsi="Arial"/>
                <w:sz w:val="16"/>
              </w:rPr>
            </w:pPr>
            <w:r>
              <w:rPr>
                <w:rFonts w:ascii="Arial" w:hAnsi="Arial"/>
                <w:sz w:val="16"/>
              </w:rPr>
              <w:t>2.2 Значение расхода меньше Qmin (см. паспорт счетчика)</w:t>
            </w:r>
          </w:p>
        </w:tc>
        <w:tc>
          <w:tcPr>
            <w:tcW w:w="2268" w:type="dxa"/>
          </w:tcPr>
          <w:p w:rsidR="00675308" w:rsidRDefault="00675308" w:rsidP="00021D7D">
            <w:pPr>
              <w:rPr>
                <w:rFonts w:ascii="Arial" w:hAnsi="Arial"/>
                <w:sz w:val="16"/>
              </w:rPr>
            </w:pPr>
            <w:r>
              <w:rPr>
                <w:rFonts w:ascii="Arial" w:hAnsi="Arial"/>
                <w:sz w:val="16"/>
              </w:rPr>
              <w:t>2.2 Установить расход в пределах диапазона, указанного в паспорте счетчика</w:t>
            </w:r>
          </w:p>
        </w:tc>
      </w:tr>
    </w:tbl>
    <w:p w:rsidR="00EB7A9F" w:rsidRPr="00372F0E" w:rsidRDefault="00EB7A9F" w:rsidP="00655E6E">
      <w:pPr>
        <w:widowControl w:val="0"/>
        <w:spacing w:before="60" w:line="200" w:lineRule="exact"/>
        <w:ind w:firstLine="284"/>
        <w:jc w:val="both"/>
        <w:rPr>
          <w:rFonts w:ascii="Arial" w:hAnsi="Arial" w:cs="Arial"/>
          <w:spacing w:val="-4"/>
          <w:sz w:val="18"/>
          <w:szCs w:val="18"/>
        </w:rPr>
      </w:pPr>
      <w:r w:rsidRPr="00372F0E">
        <w:rPr>
          <w:rFonts w:ascii="Arial" w:hAnsi="Arial" w:cs="Arial"/>
          <w:spacing w:val="-4"/>
          <w:sz w:val="18"/>
          <w:szCs w:val="18"/>
        </w:rPr>
        <w:t>Список</w:t>
      </w:r>
      <w:r w:rsidR="009F60D4" w:rsidRPr="00372F0E">
        <w:rPr>
          <w:rFonts w:ascii="Arial" w:hAnsi="Arial" w:cs="Arial"/>
          <w:spacing w:val="-4"/>
          <w:sz w:val="18"/>
          <w:szCs w:val="18"/>
        </w:rPr>
        <w:t xml:space="preserve"> сервисных центров по ремонт</w:t>
      </w:r>
      <w:r w:rsidRPr="00372F0E">
        <w:rPr>
          <w:rFonts w:ascii="Arial" w:hAnsi="Arial" w:cs="Arial"/>
          <w:spacing w:val="-4"/>
          <w:sz w:val="18"/>
          <w:szCs w:val="18"/>
        </w:rPr>
        <w:t>у счетчи</w:t>
      </w:r>
      <w:r w:rsidR="009F60D4" w:rsidRPr="00372F0E">
        <w:rPr>
          <w:rFonts w:ascii="Arial" w:hAnsi="Arial" w:cs="Arial"/>
          <w:spacing w:val="-4"/>
          <w:sz w:val="18"/>
          <w:szCs w:val="18"/>
        </w:rPr>
        <w:t>ков</w:t>
      </w:r>
      <w:r w:rsidRPr="00372F0E">
        <w:rPr>
          <w:rFonts w:ascii="Arial" w:hAnsi="Arial" w:cs="Arial"/>
          <w:spacing w:val="-4"/>
          <w:sz w:val="18"/>
          <w:szCs w:val="18"/>
        </w:rPr>
        <w:t xml:space="preserve"> газа</w:t>
      </w:r>
      <w:r w:rsidR="009F60D4" w:rsidRPr="00372F0E">
        <w:rPr>
          <w:rFonts w:ascii="Arial" w:hAnsi="Arial" w:cs="Arial"/>
          <w:spacing w:val="-4"/>
          <w:sz w:val="18"/>
          <w:szCs w:val="18"/>
        </w:rPr>
        <w:t xml:space="preserve"> С</w:t>
      </w:r>
      <w:r w:rsidRPr="00372F0E">
        <w:rPr>
          <w:rFonts w:ascii="Arial" w:hAnsi="Arial" w:cs="Arial"/>
          <w:spacing w:val="-4"/>
          <w:sz w:val="18"/>
          <w:szCs w:val="18"/>
        </w:rPr>
        <w:t>Г1</w:t>
      </w:r>
      <w:r w:rsidR="009F60D4" w:rsidRPr="00372F0E">
        <w:rPr>
          <w:rFonts w:ascii="Arial" w:hAnsi="Arial" w:cs="Arial"/>
          <w:spacing w:val="-4"/>
          <w:sz w:val="18"/>
          <w:szCs w:val="18"/>
        </w:rPr>
        <w:t>6М</w:t>
      </w:r>
      <w:r w:rsidRPr="00372F0E">
        <w:rPr>
          <w:rFonts w:ascii="Arial" w:hAnsi="Arial" w:cs="Arial"/>
          <w:spacing w:val="-4"/>
          <w:sz w:val="18"/>
          <w:szCs w:val="18"/>
        </w:rPr>
        <w:t>Т</w:t>
      </w:r>
      <w:r w:rsidR="009F60D4" w:rsidRPr="00372F0E">
        <w:rPr>
          <w:rFonts w:ascii="Arial" w:hAnsi="Arial" w:cs="Arial"/>
          <w:spacing w:val="-4"/>
          <w:sz w:val="18"/>
          <w:szCs w:val="18"/>
        </w:rPr>
        <w:t xml:space="preserve"> приве</w:t>
      </w:r>
      <w:r w:rsidRPr="00372F0E">
        <w:rPr>
          <w:rFonts w:ascii="Arial" w:hAnsi="Arial" w:cs="Arial"/>
          <w:spacing w:val="-4"/>
          <w:sz w:val="18"/>
          <w:szCs w:val="18"/>
        </w:rPr>
        <w:t>ден</w:t>
      </w:r>
      <w:r w:rsidR="009F60D4" w:rsidRPr="00372F0E">
        <w:rPr>
          <w:rFonts w:ascii="Arial" w:hAnsi="Arial" w:cs="Arial"/>
          <w:spacing w:val="-4"/>
          <w:sz w:val="18"/>
          <w:szCs w:val="18"/>
        </w:rPr>
        <w:t xml:space="preserve"> на сайте АО </w:t>
      </w:r>
      <w:r w:rsidR="009F60D4" w:rsidRPr="00372F0E">
        <w:rPr>
          <w:rFonts w:ascii="Arial" w:hAnsi="Arial" w:cs="Arial"/>
          <w:spacing w:val="-4"/>
          <w:sz w:val="18"/>
          <w:szCs w:val="18"/>
          <w:lang w:val="en-US" w:eastAsia="en-US"/>
        </w:rPr>
        <w:t>A</w:t>
      </w:r>
      <w:r w:rsidRPr="00372F0E">
        <w:rPr>
          <w:rFonts w:ascii="Arial" w:hAnsi="Arial" w:cs="Arial"/>
          <w:spacing w:val="-4"/>
          <w:sz w:val="18"/>
          <w:szCs w:val="18"/>
          <w:lang w:eastAsia="en-US"/>
        </w:rPr>
        <w:t>ПЗ</w:t>
      </w:r>
      <w:r w:rsidR="009F60D4" w:rsidRPr="00372F0E">
        <w:rPr>
          <w:rFonts w:ascii="Arial" w:hAnsi="Arial" w:cs="Arial"/>
          <w:spacing w:val="-4"/>
          <w:sz w:val="18"/>
          <w:szCs w:val="18"/>
        </w:rPr>
        <w:t xml:space="preserve"> в сети инт</w:t>
      </w:r>
      <w:r w:rsidRPr="00372F0E">
        <w:rPr>
          <w:rFonts w:ascii="Arial" w:hAnsi="Arial" w:cs="Arial"/>
          <w:spacing w:val="-4"/>
          <w:sz w:val="18"/>
          <w:szCs w:val="18"/>
        </w:rPr>
        <w:t>ернета</w:t>
      </w:r>
      <w:r w:rsidR="009F60D4" w:rsidRPr="00372F0E">
        <w:rPr>
          <w:rFonts w:ascii="Arial" w:hAnsi="Arial" w:cs="Arial"/>
          <w:spacing w:val="-4"/>
          <w:sz w:val="18"/>
          <w:szCs w:val="18"/>
        </w:rPr>
        <w:t xml:space="preserve"> по адресу: </w:t>
      </w:r>
      <w:r w:rsidR="009F60D4" w:rsidRPr="00372F0E">
        <w:rPr>
          <w:rFonts w:ascii="Arial" w:hAnsi="Arial" w:cs="Arial"/>
          <w:spacing w:val="-4"/>
          <w:sz w:val="18"/>
          <w:szCs w:val="18"/>
          <w:lang w:val="en-US" w:eastAsia="en-US"/>
        </w:rPr>
        <w:t>WWW</w:t>
      </w:r>
      <w:r w:rsidR="009F60D4" w:rsidRPr="00372F0E">
        <w:rPr>
          <w:rFonts w:ascii="Arial" w:hAnsi="Arial" w:cs="Arial"/>
          <w:spacing w:val="-4"/>
          <w:sz w:val="18"/>
          <w:szCs w:val="18"/>
          <w:lang w:eastAsia="en-US"/>
        </w:rPr>
        <w:t xml:space="preserve"> </w:t>
      </w:r>
      <w:r w:rsidR="009F60D4" w:rsidRPr="00372F0E">
        <w:rPr>
          <w:rFonts w:ascii="Arial" w:hAnsi="Arial" w:cs="Arial"/>
          <w:spacing w:val="-4"/>
          <w:sz w:val="18"/>
          <w:szCs w:val="18"/>
        </w:rPr>
        <w:t>оао ар</w:t>
      </w:r>
      <w:r w:rsidRPr="00372F0E">
        <w:rPr>
          <w:rFonts w:ascii="Arial" w:hAnsi="Arial" w:cs="Arial"/>
          <w:spacing w:val="-4"/>
          <w:sz w:val="18"/>
          <w:szCs w:val="18"/>
          <w:lang w:val="en-US"/>
        </w:rPr>
        <w:t>z</w:t>
      </w:r>
      <w:r w:rsidRPr="00372F0E">
        <w:rPr>
          <w:rFonts w:ascii="Arial" w:hAnsi="Arial" w:cs="Arial"/>
          <w:spacing w:val="-4"/>
          <w:sz w:val="18"/>
          <w:szCs w:val="18"/>
        </w:rPr>
        <w:t xml:space="preserve">. </w:t>
      </w:r>
      <w:r w:rsidR="009F60D4" w:rsidRPr="00372F0E">
        <w:rPr>
          <w:rFonts w:ascii="Arial" w:hAnsi="Arial" w:cs="Arial"/>
          <w:spacing w:val="-4"/>
          <w:sz w:val="18"/>
          <w:szCs w:val="18"/>
          <w:lang w:val="en-US" w:eastAsia="en-US"/>
        </w:rPr>
        <w:t>com</w:t>
      </w:r>
      <w:r w:rsidR="009F60D4" w:rsidRPr="00372F0E">
        <w:rPr>
          <w:rFonts w:ascii="Arial" w:hAnsi="Arial" w:cs="Arial"/>
          <w:spacing w:val="-4"/>
          <w:sz w:val="18"/>
          <w:szCs w:val="18"/>
          <w:lang w:eastAsia="en-US"/>
        </w:rPr>
        <w:t xml:space="preserve"> </w:t>
      </w:r>
      <w:r w:rsidR="009F60D4" w:rsidRPr="00372F0E">
        <w:rPr>
          <w:rFonts w:ascii="Arial" w:hAnsi="Arial" w:cs="Arial"/>
          <w:spacing w:val="-4"/>
          <w:sz w:val="18"/>
          <w:szCs w:val="18"/>
        </w:rPr>
        <w:t>/ сервисные ц</w:t>
      </w:r>
      <w:r w:rsidRPr="00372F0E">
        <w:rPr>
          <w:rFonts w:ascii="Arial" w:hAnsi="Arial" w:cs="Arial"/>
          <w:spacing w:val="-4"/>
          <w:sz w:val="18"/>
          <w:szCs w:val="18"/>
        </w:rPr>
        <w:t>ент</w:t>
      </w:r>
      <w:r w:rsidR="009F60D4" w:rsidRPr="00372F0E">
        <w:rPr>
          <w:rFonts w:ascii="Arial" w:hAnsi="Arial" w:cs="Arial"/>
          <w:spacing w:val="-4"/>
          <w:sz w:val="18"/>
          <w:szCs w:val="18"/>
        </w:rPr>
        <w:t>ры.</w:t>
      </w:r>
    </w:p>
    <w:p w:rsidR="00372F0E" w:rsidRDefault="00372F0E" w:rsidP="001F6CB5">
      <w:pPr>
        <w:widowControl w:val="0"/>
        <w:spacing w:line="200" w:lineRule="exact"/>
        <w:ind w:firstLine="284"/>
        <w:jc w:val="both"/>
        <w:rPr>
          <w:rFonts w:ascii="Arial" w:hAnsi="Arial"/>
          <w:b/>
          <w:sz w:val="18"/>
        </w:rPr>
      </w:pPr>
    </w:p>
    <w:p w:rsidR="00675308" w:rsidRDefault="00675308" w:rsidP="001F6CB5">
      <w:pPr>
        <w:widowControl w:val="0"/>
        <w:spacing w:line="200" w:lineRule="exact"/>
        <w:ind w:firstLine="284"/>
        <w:jc w:val="both"/>
        <w:rPr>
          <w:rFonts w:ascii="Arial" w:hAnsi="Arial"/>
          <w:b/>
          <w:sz w:val="18"/>
        </w:rPr>
      </w:pPr>
      <w:r>
        <w:rPr>
          <w:rFonts w:ascii="Arial" w:hAnsi="Arial"/>
          <w:b/>
          <w:sz w:val="18"/>
        </w:rPr>
        <w:t>2.2.5 Пересчет измеренного объема газа к условиям по ГОСТ 2939</w:t>
      </w:r>
      <w:r>
        <w:rPr>
          <w:rFonts w:ascii="Arial" w:hAnsi="Arial"/>
          <w:b/>
          <w:sz w:val="18"/>
        </w:rPr>
        <w:noBreakHyphen/>
        <w:t>63</w:t>
      </w:r>
    </w:p>
    <w:p w:rsidR="00675308" w:rsidRDefault="00675308" w:rsidP="00EB7A9F">
      <w:pPr>
        <w:widowControl w:val="0"/>
        <w:spacing w:line="200" w:lineRule="exact"/>
        <w:ind w:firstLine="284"/>
        <w:jc w:val="both"/>
        <w:rPr>
          <w:rFonts w:ascii="Arial" w:hAnsi="Arial"/>
          <w:sz w:val="18"/>
        </w:rPr>
      </w:pPr>
      <w:r>
        <w:rPr>
          <w:rFonts w:ascii="Arial" w:hAnsi="Arial"/>
          <w:sz w:val="18"/>
        </w:rPr>
        <w:t>2.2.5.1 Счетчик обеспечивает измерение объема газа при рабочих условиях (по давлению и температуре). При расчете с потребителями необходимо привести измеренный объем газа к условиям по ГОСТ 2939</w:t>
      </w:r>
      <w:r>
        <w:rPr>
          <w:rFonts w:ascii="Arial" w:hAnsi="Arial"/>
          <w:sz w:val="18"/>
        </w:rPr>
        <w:noBreakHyphen/>
        <w:t>63. Формулы приведения измеренного объема к условиям по ГОСТ 2939</w:t>
      </w:r>
      <w:r>
        <w:rPr>
          <w:rFonts w:ascii="Arial" w:hAnsi="Arial"/>
          <w:sz w:val="18"/>
        </w:rPr>
        <w:noBreakHyphen/>
        <w:t>63 (формулы пересчета) приведены в п.п. 2.2.5.2, 2.2.5.3.</w:t>
      </w:r>
    </w:p>
    <w:p w:rsidR="00675308" w:rsidRDefault="00675308" w:rsidP="00EB7A9F">
      <w:pPr>
        <w:widowControl w:val="0"/>
        <w:spacing w:line="200" w:lineRule="exact"/>
        <w:ind w:firstLine="284"/>
        <w:jc w:val="both"/>
        <w:rPr>
          <w:rFonts w:ascii="Arial" w:hAnsi="Arial"/>
          <w:sz w:val="18"/>
        </w:rPr>
      </w:pPr>
      <w:r>
        <w:rPr>
          <w:rFonts w:ascii="Arial" w:hAnsi="Arial"/>
          <w:sz w:val="18"/>
        </w:rPr>
        <w:t>При использовании счетчика с электронным корректором последний производит пересчет автоматически.</w:t>
      </w:r>
    </w:p>
    <w:p w:rsidR="00675308" w:rsidRDefault="00675308" w:rsidP="00EB7A9F">
      <w:pPr>
        <w:widowControl w:val="0"/>
        <w:spacing w:line="200" w:lineRule="exact"/>
        <w:ind w:firstLine="284"/>
        <w:jc w:val="both"/>
        <w:rPr>
          <w:rFonts w:ascii="Arial" w:hAnsi="Arial"/>
          <w:sz w:val="18"/>
        </w:rPr>
      </w:pPr>
      <w:r>
        <w:rPr>
          <w:rFonts w:ascii="Arial" w:hAnsi="Arial"/>
          <w:sz w:val="18"/>
        </w:rPr>
        <w:t xml:space="preserve">2.2.5.2 Для газов, у которых коэффициент сжимаемости Z в диапазоне рабочих давлений от нормального до 7,5 МПа и в диапазоне рабочих температур от минус 20 до плюс 50 </w:t>
      </w:r>
      <w:r>
        <w:rPr>
          <w:rFonts w:ascii="Arial" w:hAnsi="Arial"/>
          <w:sz w:val="18"/>
        </w:rPr>
        <w:sym w:font="Symbol" w:char="F0B0"/>
      </w:r>
      <w:r>
        <w:rPr>
          <w:rFonts w:ascii="Arial" w:hAnsi="Arial"/>
          <w:sz w:val="18"/>
        </w:rPr>
        <w:t>С равен 1 (например, чистый метан, воздух и др.), пересчет производится по формуле:</w:t>
      </w:r>
    </w:p>
    <w:p w:rsidR="00372F0E" w:rsidRDefault="00372F0E" w:rsidP="00EB7A9F">
      <w:pPr>
        <w:widowControl w:val="0"/>
        <w:spacing w:line="200" w:lineRule="exact"/>
        <w:ind w:firstLine="284"/>
        <w:jc w:val="both"/>
        <w:rPr>
          <w:rFonts w:ascii="Arial" w:hAnsi="Arial"/>
          <w:sz w:val="18"/>
        </w:rPr>
      </w:pPr>
    </w:p>
    <w:p w:rsidR="00675308" w:rsidRDefault="00675308">
      <w:pPr>
        <w:widowControl w:val="0"/>
        <w:tabs>
          <w:tab w:val="left" w:pos="7513"/>
        </w:tabs>
        <w:ind w:firstLine="284"/>
        <w:jc w:val="right"/>
        <w:rPr>
          <w:rFonts w:ascii="Arial" w:hAnsi="Arial"/>
          <w:sz w:val="18"/>
        </w:rPr>
      </w:pPr>
      <w:r w:rsidRPr="00246727">
        <w:rPr>
          <w:rFonts w:ascii="Arial" w:hAnsi="Arial"/>
          <w:position w:val="-34"/>
          <w:sz w:val="18"/>
        </w:rPr>
        <w:object w:dxaOrig="3000" w:dyaOrig="780">
          <v:shape id="_x0000_i1029" type="#_x0000_t75" style="width:116.25pt;height:30.75pt" o:ole="" fillcolor="window">
            <v:imagedata r:id="rId17" o:title=""/>
          </v:shape>
          <o:OLEObject Type="Embed" ProgID="Equation.3" ShapeID="_x0000_i1029" DrawAspect="Content" ObjectID="_1714914398" r:id="rId18"/>
        </w:object>
      </w:r>
      <w:r>
        <w:rPr>
          <w:rFonts w:ascii="Arial" w:hAnsi="Arial"/>
          <w:sz w:val="18"/>
        </w:rPr>
        <w:t>,                                  (5)</w:t>
      </w:r>
    </w:p>
    <w:p w:rsidR="00372F0E" w:rsidRDefault="00372F0E" w:rsidP="00EB7A9F">
      <w:pPr>
        <w:widowControl w:val="0"/>
        <w:spacing w:line="200" w:lineRule="exact"/>
        <w:ind w:firstLine="284"/>
        <w:jc w:val="both"/>
        <w:rPr>
          <w:rFonts w:ascii="Arial" w:hAnsi="Arial"/>
          <w:sz w:val="18"/>
        </w:rPr>
      </w:pPr>
    </w:p>
    <w:p w:rsidR="00675308" w:rsidRDefault="00675308" w:rsidP="00EB7A9F">
      <w:pPr>
        <w:widowControl w:val="0"/>
        <w:spacing w:line="200" w:lineRule="exact"/>
        <w:ind w:firstLine="284"/>
        <w:jc w:val="both"/>
        <w:rPr>
          <w:rFonts w:ascii="Arial" w:hAnsi="Arial"/>
          <w:sz w:val="18"/>
        </w:rPr>
      </w:pPr>
      <w:r>
        <w:rPr>
          <w:rFonts w:ascii="Arial" w:hAnsi="Arial"/>
          <w:sz w:val="18"/>
        </w:rPr>
        <w:t xml:space="preserve">где </w:t>
      </w:r>
      <w:r>
        <w:rPr>
          <w:rFonts w:ascii="Arial" w:hAnsi="Arial"/>
          <w:sz w:val="18"/>
          <w:lang w:val="en-US"/>
        </w:rPr>
        <w:t>V</w:t>
      </w:r>
      <w:r>
        <w:rPr>
          <w:rFonts w:ascii="Arial" w:hAnsi="Arial"/>
          <w:sz w:val="18"/>
          <w:vertAlign w:val="subscript"/>
        </w:rPr>
        <w:t>П</w:t>
      </w:r>
      <w:r>
        <w:rPr>
          <w:rFonts w:ascii="Arial" w:hAnsi="Arial"/>
          <w:sz w:val="18"/>
        </w:rPr>
        <w:t xml:space="preserve"> – объем газа, приведенный к условиям по ГОСТ 2939</w:t>
      </w:r>
      <w:r>
        <w:rPr>
          <w:rFonts w:ascii="Arial" w:hAnsi="Arial"/>
          <w:sz w:val="18"/>
        </w:rPr>
        <w:noBreakHyphen/>
        <w:t>63, м</w:t>
      </w:r>
      <w:r>
        <w:rPr>
          <w:rFonts w:ascii="Arial" w:hAnsi="Arial"/>
          <w:sz w:val="18"/>
          <w:vertAlign w:val="superscript"/>
        </w:rPr>
        <w:t>3</w:t>
      </w:r>
      <w:r>
        <w:rPr>
          <w:rFonts w:ascii="Arial" w:hAnsi="Arial"/>
          <w:sz w:val="18"/>
        </w:rPr>
        <w:t>;</w:t>
      </w:r>
    </w:p>
    <w:p w:rsidR="00675308" w:rsidRDefault="00675308" w:rsidP="00EB7A9F">
      <w:pPr>
        <w:widowControl w:val="0"/>
        <w:spacing w:line="200" w:lineRule="exact"/>
        <w:ind w:firstLine="284"/>
        <w:jc w:val="both"/>
        <w:rPr>
          <w:rFonts w:ascii="Arial" w:hAnsi="Arial"/>
          <w:sz w:val="18"/>
        </w:rPr>
      </w:pPr>
      <w:r>
        <w:rPr>
          <w:rFonts w:ascii="Arial" w:hAnsi="Arial"/>
          <w:sz w:val="18"/>
          <w:lang w:val="en-US"/>
        </w:rPr>
        <w:t>V</w:t>
      </w:r>
      <w:r>
        <w:rPr>
          <w:rFonts w:ascii="Arial" w:hAnsi="Arial"/>
          <w:sz w:val="18"/>
          <w:vertAlign w:val="subscript"/>
        </w:rPr>
        <w:t>Д</w:t>
      </w:r>
      <w:r>
        <w:rPr>
          <w:rFonts w:ascii="Arial" w:hAnsi="Arial"/>
          <w:i/>
          <w:sz w:val="18"/>
          <w:vertAlign w:val="subscript"/>
        </w:rPr>
        <w:t xml:space="preserve"> </w:t>
      </w:r>
      <w:r>
        <w:rPr>
          <w:rFonts w:ascii="Arial" w:hAnsi="Arial"/>
          <w:sz w:val="18"/>
        </w:rPr>
        <w:t>– объем газа при рабочих условиях, м</w:t>
      </w:r>
      <w:r>
        <w:rPr>
          <w:rFonts w:ascii="Arial" w:hAnsi="Arial"/>
          <w:sz w:val="18"/>
          <w:vertAlign w:val="superscript"/>
        </w:rPr>
        <w:t>3</w:t>
      </w:r>
      <w:r>
        <w:rPr>
          <w:rFonts w:ascii="Arial" w:hAnsi="Arial"/>
          <w:sz w:val="18"/>
        </w:rPr>
        <w:t xml:space="preserve"> (по показаниям счетчика);</w:t>
      </w:r>
    </w:p>
    <w:p w:rsidR="00675308" w:rsidRDefault="00675308" w:rsidP="00EB7A9F">
      <w:pPr>
        <w:widowControl w:val="0"/>
        <w:spacing w:line="200" w:lineRule="exact"/>
        <w:ind w:firstLine="284"/>
        <w:jc w:val="both"/>
        <w:rPr>
          <w:rFonts w:ascii="Arial" w:hAnsi="Arial"/>
          <w:sz w:val="18"/>
        </w:rPr>
      </w:pPr>
      <w:r>
        <w:rPr>
          <w:rFonts w:ascii="Arial" w:hAnsi="Arial"/>
          <w:sz w:val="18"/>
        </w:rPr>
        <w:t>Р – среднее значение рабочего избыточного (манометрического) давления в зоне турбинки счетчика (</w:t>
      </w:r>
      <w:r w:rsidR="00033B1F">
        <w:rPr>
          <w:rFonts w:ascii="Arial" w:hAnsi="Arial"/>
          <w:sz w:val="18"/>
        </w:rPr>
        <w:t xml:space="preserve">или </w:t>
      </w:r>
      <w:r>
        <w:rPr>
          <w:rFonts w:ascii="Arial" w:hAnsi="Arial"/>
          <w:sz w:val="18"/>
        </w:rPr>
        <w:t xml:space="preserve">на расстоянии от 0,5 Ду до 1Ду перед счетчиком) за контролируемый интервал времени </w:t>
      </w:r>
      <w:r>
        <w:rPr>
          <w:rFonts w:ascii="Arial" w:hAnsi="Arial"/>
          <w:sz w:val="18"/>
        </w:rPr>
        <w:sym w:font="Symbol" w:char="F074"/>
      </w:r>
      <w:r>
        <w:rPr>
          <w:rFonts w:ascii="Arial" w:hAnsi="Arial"/>
          <w:sz w:val="18"/>
          <w:vertAlign w:val="subscript"/>
        </w:rPr>
        <w:t>К</w:t>
      </w:r>
      <w:r>
        <w:rPr>
          <w:rFonts w:ascii="Arial" w:hAnsi="Arial"/>
          <w:sz w:val="18"/>
        </w:rPr>
        <w:t>, МПа;</w:t>
      </w:r>
    </w:p>
    <w:p w:rsidR="00675308" w:rsidRDefault="00675308" w:rsidP="00EB7A9F">
      <w:pPr>
        <w:widowControl w:val="0"/>
        <w:spacing w:line="200" w:lineRule="exact"/>
        <w:ind w:firstLine="284"/>
        <w:jc w:val="both"/>
        <w:rPr>
          <w:rFonts w:ascii="Arial" w:hAnsi="Arial"/>
          <w:sz w:val="18"/>
        </w:rPr>
      </w:pPr>
      <w:r>
        <w:rPr>
          <w:rFonts w:ascii="Arial" w:hAnsi="Arial"/>
          <w:sz w:val="18"/>
          <w:lang w:val="en-US"/>
        </w:rPr>
        <w:t>P</w:t>
      </w:r>
      <w:r>
        <w:rPr>
          <w:rFonts w:ascii="Arial" w:hAnsi="Arial"/>
          <w:sz w:val="18"/>
          <w:vertAlign w:val="subscript"/>
        </w:rPr>
        <w:t>б</w:t>
      </w:r>
      <w:r>
        <w:rPr>
          <w:rFonts w:ascii="Arial" w:hAnsi="Arial"/>
          <w:sz w:val="18"/>
        </w:rPr>
        <w:t xml:space="preserve"> – барометрическое (атмосферное) давление (среднее значение за контролируемый интервал времени), МПа;</w:t>
      </w:r>
    </w:p>
    <w:p w:rsidR="00675308" w:rsidRDefault="00675308" w:rsidP="00021D7D">
      <w:pPr>
        <w:widowControl w:val="0"/>
        <w:ind w:firstLine="284"/>
        <w:jc w:val="both"/>
        <w:rPr>
          <w:rFonts w:ascii="Arial" w:hAnsi="Arial"/>
          <w:sz w:val="18"/>
        </w:rPr>
      </w:pPr>
      <w:r>
        <w:rPr>
          <w:rFonts w:ascii="Arial" w:hAnsi="Arial"/>
          <w:sz w:val="18"/>
          <w:lang w:val="en-US"/>
        </w:rPr>
        <w:t>P</w:t>
      </w:r>
      <w:r>
        <w:rPr>
          <w:rFonts w:ascii="Arial" w:hAnsi="Arial"/>
          <w:sz w:val="18"/>
          <w:vertAlign w:val="subscript"/>
        </w:rPr>
        <w:t>Н</w:t>
      </w:r>
      <w:r>
        <w:rPr>
          <w:rFonts w:ascii="Arial" w:hAnsi="Arial"/>
          <w:sz w:val="18"/>
        </w:rPr>
        <w:t xml:space="preserve"> = 0,101325 МПа </w:t>
      </w:r>
      <w:r>
        <w:rPr>
          <w:rFonts w:ascii="Arial" w:hAnsi="Arial"/>
          <w:sz w:val="18"/>
        </w:rPr>
        <w:sym w:font="Symbol" w:char="F0BB"/>
      </w:r>
      <w:r>
        <w:rPr>
          <w:rFonts w:ascii="Arial" w:hAnsi="Arial"/>
          <w:sz w:val="18"/>
        </w:rPr>
        <w:t xml:space="preserve"> 1,033 кгс/см</w:t>
      </w:r>
      <w:r>
        <w:rPr>
          <w:rFonts w:ascii="Arial" w:hAnsi="Arial"/>
          <w:sz w:val="18"/>
          <w:vertAlign w:val="superscript"/>
        </w:rPr>
        <w:t>2</w:t>
      </w:r>
      <w:r>
        <w:rPr>
          <w:rFonts w:ascii="Arial" w:hAnsi="Arial"/>
          <w:sz w:val="18"/>
        </w:rPr>
        <w:t xml:space="preserve"> – нормальное давление по ГОСТ 2939</w:t>
      </w:r>
      <w:r>
        <w:rPr>
          <w:rFonts w:ascii="Arial" w:hAnsi="Arial"/>
          <w:sz w:val="18"/>
        </w:rPr>
        <w:noBreakHyphen/>
        <w:t>63;</w:t>
      </w:r>
    </w:p>
    <w:p w:rsidR="00675308" w:rsidRPr="003B5283" w:rsidRDefault="00675308" w:rsidP="00021D7D">
      <w:pPr>
        <w:widowControl w:val="0"/>
        <w:ind w:firstLine="284"/>
        <w:jc w:val="both"/>
        <w:rPr>
          <w:rFonts w:ascii="Arial" w:hAnsi="Arial"/>
          <w:sz w:val="18"/>
        </w:rPr>
      </w:pPr>
      <w:r>
        <w:rPr>
          <w:rFonts w:ascii="Arial" w:hAnsi="Arial"/>
          <w:sz w:val="18"/>
          <w:lang w:val="en-US"/>
        </w:rPr>
        <w:t>t</w:t>
      </w:r>
      <w:r>
        <w:rPr>
          <w:rFonts w:ascii="Arial" w:hAnsi="Arial"/>
          <w:sz w:val="18"/>
          <w:vertAlign w:val="subscript"/>
        </w:rPr>
        <w:t>Д</w:t>
      </w:r>
      <w:r>
        <w:rPr>
          <w:rFonts w:ascii="Arial" w:hAnsi="Arial"/>
          <w:sz w:val="18"/>
        </w:rPr>
        <w:t xml:space="preserve"> – среднее значение рабочей температуры после счетчика (на расстоянии  не более 5 Ду между счетчиком и гильзой термометра) за контролируемый интервал времени </w:t>
      </w:r>
      <w:r>
        <w:rPr>
          <w:rFonts w:ascii="Arial" w:hAnsi="Arial"/>
          <w:sz w:val="18"/>
        </w:rPr>
        <w:sym w:font="Symbol" w:char="F074"/>
      </w:r>
      <w:r>
        <w:rPr>
          <w:rFonts w:ascii="Arial" w:hAnsi="Arial"/>
          <w:sz w:val="18"/>
          <w:vertAlign w:val="subscript"/>
        </w:rPr>
        <w:t>К</w:t>
      </w:r>
      <w:r>
        <w:rPr>
          <w:rFonts w:ascii="Arial" w:hAnsi="Arial"/>
          <w:sz w:val="18"/>
        </w:rPr>
        <w:t xml:space="preserve">, </w:t>
      </w:r>
      <w:r>
        <w:rPr>
          <w:rFonts w:ascii="Arial" w:hAnsi="Arial"/>
          <w:sz w:val="18"/>
          <w:lang w:val="en-US"/>
        </w:rPr>
        <w:sym w:font="Symbol" w:char="F0B0"/>
      </w:r>
      <w:r>
        <w:rPr>
          <w:rFonts w:ascii="Arial" w:hAnsi="Arial"/>
          <w:sz w:val="18"/>
        </w:rPr>
        <w:t>С.</w:t>
      </w:r>
    </w:p>
    <w:p w:rsidR="00675308" w:rsidRDefault="00675308" w:rsidP="00021D7D">
      <w:pPr>
        <w:widowControl w:val="0"/>
        <w:ind w:firstLine="284"/>
        <w:jc w:val="both"/>
        <w:rPr>
          <w:rFonts w:ascii="Arial" w:hAnsi="Arial"/>
          <w:sz w:val="18"/>
        </w:rPr>
      </w:pPr>
      <w:r>
        <w:rPr>
          <w:rFonts w:ascii="Arial" w:hAnsi="Arial"/>
          <w:sz w:val="18"/>
        </w:rPr>
        <w:t xml:space="preserve">Среднее рабочее давление Р, МПа, в зоне турбинки счетчика за контролируемый интервал времени </w:t>
      </w:r>
      <w:r>
        <w:rPr>
          <w:rFonts w:ascii="Arial" w:hAnsi="Arial"/>
          <w:sz w:val="18"/>
        </w:rPr>
        <w:sym w:font="Symbol" w:char="F074"/>
      </w:r>
      <w:r>
        <w:rPr>
          <w:rFonts w:ascii="Arial" w:hAnsi="Arial"/>
          <w:sz w:val="18"/>
          <w:vertAlign w:val="subscript"/>
        </w:rPr>
        <w:t>К</w:t>
      </w:r>
      <w:r>
        <w:rPr>
          <w:rFonts w:ascii="Arial" w:hAnsi="Arial"/>
          <w:sz w:val="18"/>
        </w:rPr>
        <w:t xml:space="preserve"> определяют по формуле:</w:t>
      </w:r>
    </w:p>
    <w:p w:rsidR="00675308" w:rsidRDefault="00675308">
      <w:pPr>
        <w:widowControl w:val="0"/>
        <w:tabs>
          <w:tab w:val="left" w:pos="7513"/>
        </w:tabs>
        <w:ind w:firstLine="284"/>
        <w:jc w:val="right"/>
        <w:rPr>
          <w:rFonts w:ascii="Arial" w:hAnsi="Arial"/>
          <w:sz w:val="18"/>
        </w:rPr>
      </w:pPr>
      <w:r w:rsidRPr="00246727">
        <w:rPr>
          <w:rFonts w:ascii="Arial" w:hAnsi="Arial"/>
          <w:position w:val="-24"/>
          <w:sz w:val="18"/>
          <w:lang w:val="en-US"/>
        </w:rPr>
        <w:object w:dxaOrig="1120" w:dyaOrig="1080">
          <v:shape id="_x0000_i1030" type="#_x0000_t75" style="width:42.75pt;height:41.25pt" o:ole="" fillcolor="window">
            <v:imagedata r:id="rId19" o:title=""/>
          </v:shape>
          <o:OLEObject Type="Embed" ProgID="Equation.3" ShapeID="_x0000_i1030" DrawAspect="Content" ObjectID="_1714914399" r:id="rId20"/>
        </w:object>
      </w:r>
      <w:r>
        <w:rPr>
          <w:rFonts w:ascii="Arial" w:hAnsi="Arial"/>
          <w:sz w:val="18"/>
        </w:rPr>
        <w:t>,                                                      (6)</w:t>
      </w:r>
    </w:p>
    <w:p w:rsidR="00675308" w:rsidRPr="00021D7D" w:rsidRDefault="00675308" w:rsidP="00021D7D">
      <w:pPr>
        <w:widowControl w:val="0"/>
        <w:ind w:firstLine="284"/>
        <w:jc w:val="both"/>
        <w:rPr>
          <w:rFonts w:ascii="Arial" w:hAnsi="Arial"/>
          <w:sz w:val="18"/>
        </w:rPr>
      </w:pPr>
      <w:r w:rsidRPr="00021D7D">
        <w:rPr>
          <w:rFonts w:ascii="Arial" w:hAnsi="Arial"/>
          <w:sz w:val="18"/>
        </w:rPr>
        <w:t xml:space="preserve">где </w:t>
      </w:r>
    </w:p>
    <w:p w:rsidR="00675308" w:rsidRPr="00021D7D" w:rsidRDefault="00675308" w:rsidP="00021D7D">
      <w:pPr>
        <w:widowControl w:val="0"/>
        <w:ind w:firstLine="284"/>
        <w:jc w:val="both"/>
        <w:rPr>
          <w:rFonts w:ascii="Arial" w:hAnsi="Arial"/>
          <w:sz w:val="18"/>
        </w:rPr>
      </w:pPr>
      <w:r w:rsidRPr="00021D7D">
        <w:rPr>
          <w:rFonts w:ascii="Arial" w:hAnsi="Arial"/>
          <w:sz w:val="18"/>
          <w:lang w:val="en-US"/>
        </w:rPr>
        <w:t>P</w:t>
      </w:r>
      <w:r w:rsidRPr="00021D7D">
        <w:rPr>
          <w:rFonts w:ascii="Arial" w:hAnsi="Arial"/>
          <w:sz w:val="18"/>
          <w:vertAlign w:val="subscript"/>
          <w:lang w:val="en-US"/>
        </w:rPr>
        <w:t>i</w:t>
      </w:r>
      <w:r w:rsidRPr="00021D7D">
        <w:rPr>
          <w:rFonts w:ascii="Arial" w:hAnsi="Arial"/>
          <w:sz w:val="18"/>
        </w:rPr>
        <w:t xml:space="preserve">– среднее значение давления перед счетчиком за время усреднения </w:t>
      </w:r>
      <w:r w:rsidRPr="00021D7D">
        <w:rPr>
          <w:rFonts w:ascii="Arial" w:hAnsi="Arial"/>
          <w:sz w:val="18"/>
        </w:rPr>
        <w:sym w:font="Symbol" w:char="F074"/>
      </w:r>
      <w:r w:rsidRPr="00021D7D">
        <w:rPr>
          <w:rFonts w:ascii="Arial" w:hAnsi="Arial"/>
          <w:sz w:val="18"/>
          <w:vertAlign w:val="subscript"/>
          <w:lang w:val="en-US"/>
        </w:rPr>
        <w:t>i</w:t>
      </w:r>
      <w:r w:rsidRPr="00021D7D">
        <w:rPr>
          <w:rFonts w:ascii="Arial" w:hAnsi="Arial"/>
          <w:sz w:val="18"/>
        </w:rPr>
        <w:t>, МПа;</w:t>
      </w:r>
    </w:p>
    <w:p w:rsidR="00675308" w:rsidRPr="00021D7D" w:rsidRDefault="00675308" w:rsidP="00021D7D">
      <w:pPr>
        <w:widowControl w:val="0"/>
        <w:ind w:firstLine="284"/>
        <w:jc w:val="both"/>
        <w:rPr>
          <w:rFonts w:ascii="Arial" w:hAnsi="Arial"/>
          <w:sz w:val="18"/>
        </w:rPr>
      </w:pPr>
      <w:r w:rsidRPr="00021D7D">
        <w:rPr>
          <w:rFonts w:ascii="Arial" w:hAnsi="Arial"/>
          <w:sz w:val="18"/>
          <w:lang w:val="en-US"/>
        </w:rPr>
        <w:t>n</w:t>
      </w:r>
      <w:r w:rsidRPr="00021D7D">
        <w:rPr>
          <w:rFonts w:ascii="Arial" w:hAnsi="Arial"/>
          <w:sz w:val="18"/>
        </w:rPr>
        <w:t xml:space="preserve"> – количество интервалов усреднения.</w:t>
      </w:r>
    </w:p>
    <w:p w:rsidR="00675308" w:rsidRPr="00021D7D" w:rsidRDefault="00675308" w:rsidP="00021D7D">
      <w:pPr>
        <w:widowControl w:val="0"/>
        <w:ind w:firstLine="284"/>
        <w:jc w:val="both"/>
        <w:rPr>
          <w:rFonts w:ascii="Arial" w:hAnsi="Arial"/>
          <w:sz w:val="18"/>
        </w:rPr>
      </w:pPr>
      <w:r w:rsidRPr="00021D7D">
        <w:rPr>
          <w:rFonts w:ascii="Arial" w:hAnsi="Arial"/>
          <w:sz w:val="18"/>
        </w:rPr>
        <w:t>Среднее значение рабочей температуры t</w:t>
      </w:r>
      <w:r w:rsidRPr="00021D7D">
        <w:rPr>
          <w:rFonts w:ascii="Arial" w:hAnsi="Arial"/>
          <w:sz w:val="18"/>
          <w:vertAlign w:val="subscript"/>
        </w:rPr>
        <w:t>Д</w:t>
      </w:r>
      <w:r w:rsidRPr="00021D7D">
        <w:rPr>
          <w:rFonts w:ascii="Arial" w:hAnsi="Arial"/>
          <w:sz w:val="18"/>
        </w:rPr>
        <w:t xml:space="preserve">, </w:t>
      </w:r>
      <w:r w:rsidRPr="00021D7D">
        <w:rPr>
          <w:rFonts w:ascii="Arial" w:hAnsi="Arial"/>
          <w:sz w:val="18"/>
        </w:rPr>
        <w:sym w:font="Symbol" w:char="F0B0"/>
      </w:r>
      <w:r w:rsidRPr="00021D7D">
        <w:rPr>
          <w:rFonts w:ascii="Arial" w:hAnsi="Arial"/>
          <w:sz w:val="18"/>
        </w:rPr>
        <w:t xml:space="preserve">С, в зоне счетчика за интервал времени </w:t>
      </w:r>
      <w:r w:rsidRPr="00021D7D">
        <w:rPr>
          <w:rFonts w:ascii="Arial" w:hAnsi="Arial"/>
          <w:sz w:val="18"/>
        </w:rPr>
        <w:sym w:font="Symbol" w:char="F074"/>
      </w:r>
      <w:r w:rsidRPr="00021D7D">
        <w:rPr>
          <w:rFonts w:ascii="Arial" w:hAnsi="Arial"/>
          <w:sz w:val="18"/>
          <w:vertAlign w:val="subscript"/>
        </w:rPr>
        <w:t>К</w:t>
      </w:r>
      <w:r w:rsidRPr="00021D7D">
        <w:rPr>
          <w:rFonts w:ascii="Arial" w:hAnsi="Arial"/>
          <w:sz w:val="18"/>
        </w:rPr>
        <w:t xml:space="preserve"> определяют по формуле:</w:t>
      </w:r>
    </w:p>
    <w:p w:rsidR="00675308" w:rsidRDefault="00675308">
      <w:pPr>
        <w:widowControl w:val="0"/>
        <w:tabs>
          <w:tab w:val="left" w:pos="7513"/>
        </w:tabs>
        <w:ind w:firstLine="284"/>
        <w:jc w:val="right"/>
        <w:rPr>
          <w:rFonts w:ascii="Arial" w:hAnsi="Arial"/>
          <w:sz w:val="18"/>
        </w:rPr>
      </w:pPr>
      <w:r w:rsidRPr="00246727">
        <w:rPr>
          <w:rFonts w:ascii="Arial" w:hAnsi="Arial"/>
          <w:position w:val="-24"/>
          <w:sz w:val="18"/>
        </w:rPr>
        <w:object w:dxaOrig="1180" w:dyaOrig="1080">
          <v:shape id="_x0000_i1031" type="#_x0000_t75" style="width:41.25pt;height:37.5pt" o:ole="" fillcolor="window">
            <v:imagedata r:id="rId21" o:title=""/>
          </v:shape>
          <o:OLEObject Type="Embed" ProgID="Equation.3" ShapeID="_x0000_i1031" DrawAspect="Content" ObjectID="_1714914400" r:id="rId22"/>
        </w:object>
      </w:r>
      <w:r>
        <w:rPr>
          <w:rFonts w:ascii="Arial" w:hAnsi="Arial"/>
          <w:sz w:val="18"/>
        </w:rPr>
        <w:t>,                                                        (7)</w:t>
      </w:r>
    </w:p>
    <w:p w:rsidR="00675308" w:rsidRDefault="00675308">
      <w:pPr>
        <w:widowControl w:val="0"/>
        <w:ind w:firstLine="284"/>
        <w:jc w:val="both"/>
        <w:rPr>
          <w:rFonts w:ascii="Arial" w:hAnsi="Arial"/>
          <w:sz w:val="18"/>
        </w:rPr>
      </w:pPr>
      <w:r>
        <w:rPr>
          <w:rFonts w:ascii="Arial" w:hAnsi="Arial"/>
          <w:sz w:val="18"/>
        </w:rPr>
        <w:t xml:space="preserve">где </w:t>
      </w:r>
      <w:r>
        <w:rPr>
          <w:rFonts w:ascii="Arial" w:hAnsi="Arial"/>
          <w:sz w:val="18"/>
          <w:lang w:val="en-US"/>
        </w:rPr>
        <w:t>t</w:t>
      </w:r>
      <w:r>
        <w:rPr>
          <w:rFonts w:ascii="Arial" w:hAnsi="Arial"/>
          <w:sz w:val="18"/>
          <w:vertAlign w:val="subscript"/>
        </w:rPr>
        <w:t>Д</w:t>
      </w:r>
      <w:r>
        <w:rPr>
          <w:rFonts w:ascii="Arial" w:hAnsi="Arial"/>
          <w:sz w:val="18"/>
          <w:vertAlign w:val="subscript"/>
          <w:lang w:val="en-US"/>
        </w:rPr>
        <w:t>i</w:t>
      </w:r>
      <w:r>
        <w:rPr>
          <w:rFonts w:ascii="Arial" w:hAnsi="Arial"/>
          <w:i/>
          <w:sz w:val="18"/>
        </w:rPr>
        <w:t xml:space="preserve"> – </w:t>
      </w:r>
      <w:r>
        <w:rPr>
          <w:rFonts w:ascii="Arial" w:hAnsi="Arial"/>
          <w:sz w:val="18"/>
        </w:rPr>
        <w:t xml:space="preserve">среднее значение температуры за время усреднения </w:t>
      </w:r>
      <w:r>
        <w:rPr>
          <w:rFonts w:ascii="Arial" w:hAnsi="Arial"/>
          <w:sz w:val="18"/>
        </w:rPr>
        <w:sym w:font="Symbol" w:char="F074"/>
      </w:r>
      <w:r>
        <w:rPr>
          <w:rFonts w:ascii="Arial" w:hAnsi="Arial"/>
          <w:sz w:val="18"/>
          <w:vertAlign w:val="subscript"/>
          <w:lang w:val="en-US"/>
        </w:rPr>
        <w:t>i</w:t>
      </w:r>
      <w:r>
        <w:rPr>
          <w:rFonts w:ascii="Arial" w:hAnsi="Arial"/>
          <w:sz w:val="18"/>
        </w:rPr>
        <w:t xml:space="preserve">, </w:t>
      </w:r>
      <w:r>
        <w:rPr>
          <w:rFonts w:ascii="Arial" w:hAnsi="Arial"/>
          <w:sz w:val="18"/>
          <w:lang w:val="en-US"/>
        </w:rPr>
        <w:sym w:font="Symbol" w:char="F0B0"/>
      </w:r>
      <w:r>
        <w:rPr>
          <w:rFonts w:ascii="Arial" w:hAnsi="Arial"/>
          <w:sz w:val="18"/>
        </w:rPr>
        <w:t>С;</w:t>
      </w:r>
    </w:p>
    <w:p w:rsidR="00675308" w:rsidRDefault="00053C54">
      <w:pPr>
        <w:widowControl w:val="0"/>
        <w:ind w:firstLine="284"/>
        <w:jc w:val="both"/>
        <w:rPr>
          <w:rFonts w:ascii="Arial" w:hAnsi="Arial"/>
          <w:sz w:val="18"/>
        </w:rPr>
      </w:pPr>
      <w:r>
        <w:rPr>
          <w:rFonts w:ascii="Arial" w:hAnsi="Arial"/>
          <w:sz w:val="18"/>
        </w:rPr>
        <w:t xml:space="preserve">      </w:t>
      </w:r>
      <w:r w:rsidR="00675308">
        <w:rPr>
          <w:rFonts w:ascii="Arial" w:hAnsi="Arial"/>
          <w:sz w:val="18"/>
          <w:lang w:val="en-US"/>
        </w:rPr>
        <w:t>n</w:t>
      </w:r>
      <w:r w:rsidR="00675308">
        <w:rPr>
          <w:rFonts w:ascii="Arial" w:hAnsi="Arial"/>
          <w:sz w:val="18"/>
        </w:rPr>
        <w:t xml:space="preserve"> – количество интервалов усреднения.</w:t>
      </w:r>
    </w:p>
    <w:p w:rsidR="00675308" w:rsidRDefault="00675308">
      <w:pPr>
        <w:widowControl w:val="0"/>
        <w:ind w:firstLine="284"/>
        <w:jc w:val="both"/>
        <w:rPr>
          <w:rFonts w:ascii="Arial" w:hAnsi="Arial"/>
          <w:sz w:val="18"/>
        </w:rPr>
      </w:pPr>
      <w:r>
        <w:rPr>
          <w:rFonts w:ascii="Arial" w:hAnsi="Arial"/>
          <w:sz w:val="18"/>
        </w:rPr>
        <w:t>2.2.</w:t>
      </w:r>
      <w:r w:rsidR="00B03FBF" w:rsidRPr="00B03FBF">
        <w:rPr>
          <w:rFonts w:ascii="Arial" w:hAnsi="Arial"/>
          <w:sz w:val="18"/>
        </w:rPr>
        <w:t>5.</w:t>
      </w:r>
      <w:r>
        <w:rPr>
          <w:rFonts w:ascii="Arial" w:hAnsi="Arial"/>
          <w:sz w:val="18"/>
        </w:rPr>
        <w:t xml:space="preserve">3 Для газов, у которых коэффициент сжимаемости </w:t>
      </w:r>
      <w:r>
        <w:rPr>
          <w:rFonts w:ascii="Arial" w:hAnsi="Arial"/>
          <w:sz w:val="18"/>
          <w:lang w:val="en-US"/>
        </w:rPr>
        <w:t>Z</w:t>
      </w:r>
      <w:r>
        <w:rPr>
          <w:rFonts w:ascii="Arial" w:hAnsi="Arial"/>
          <w:sz w:val="18"/>
        </w:rPr>
        <w:t xml:space="preserve"> в указанном выше диапазоне рабочих давлений и температур не равен 1 (</w:t>
      </w:r>
      <w:r>
        <w:rPr>
          <w:rFonts w:ascii="Arial" w:hAnsi="Arial"/>
          <w:sz w:val="18"/>
          <w:lang w:val="en-US"/>
        </w:rPr>
        <w:t>Z</w:t>
      </w:r>
      <w:r>
        <w:rPr>
          <w:rFonts w:ascii="Arial" w:hAnsi="Arial"/>
          <w:sz w:val="18"/>
          <w:lang w:val="en-US"/>
        </w:rPr>
        <w:sym w:font="Symbol" w:char="F0B9"/>
      </w:r>
      <w:r>
        <w:rPr>
          <w:rFonts w:ascii="Arial" w:hAnsi="Arial"/>
          <w:sz w:val="18"/>
        </w:rPr>
        <w:t>1), пересчет производится по формуле:</w:t>
      </w:r>
    </w:p>
    <w:p w:rsidR="00675308" w:rsidRDefault="00675308">
      <w:pPr>
        <w:widowControl w:val="0"/>
        <w:tabs>
          <w:tab w:val="left" w:pos="7513"/>
        </w:tabs>
        <w:ind w:firstLine="284"/>
        <w:jc w:val="right"/>
        <w:rPr>
          <w:rFonts w:ascii="Arial" w:hAnsi="Arial"/>
          <w:sz w:val="18"/>
        </w:rPr>
      </w:pPr>
      <w:r w:rsidRPr="00246727">
        <w:rPr>
          <w:rFonts w:ascii="Arial" w:hAnsi="Arial"/>
          <w:position w:val="-24"/>
          <w:sz w:val="18"/>
        </w:rPr>
        <w:object w:dxaOrig="1340" w:dyaOrig="720">
          <v:shape id="_x0000_i1032" type="#_x0000_t75" style="width:40.5pt;height:21.75pt" o:ole="" fillcolor="window">
            <v:imagedata r:id="rId23" o:title=""/>
          </v:shape>
          <o:OLEObject Type="Embed" ProgID="Equation.3" ShapeID="_x0000_i1032" DrawAspect="Content" ObjectID="_1714914401" r:id="rId24"/>
        </w:object>
      </w:r>
      <w:r>
        <w:rPr>
          <w:rFonts w:ascii="Arial" w:hAnsi="Arial"/>
          <w:sz w:val="18"/>
        </w:rPr>
        <w:t>,                                                         (8)</w:t>
      </w:r>
    </w:p>
    <w:p w:rsidR="00675308" w:rsidRDefault="00675308">
      <w:pPr>
        <w:widowControl w:val="0"/>
        <w:ind w:firstLine="284"/>
        <w:jc w:val="both"/>
        <w:rPr>
          <w:rFonts w:ascii="Arial" w:hAnsi="Arial"/>
          <w:sz w:val="18"/>
        </w:rPr>
      </w:pPr>
      <w:r>
        <w:rPr>
          <w:rFonts w:ascii="Arial" w:hAnsi="Arial"/>
          <w:sz w:val="18"/>
        </w:rPr>
        <w:t xml:space="preserve">где </w:t>
      </w:r>
      <w:r>
        <w:rPr>
          <w:rFonts w:ascii="Arial" w:hAnsi="Arial"/>
          <w:sz w:val="18"/>
          <w:lang w:val="en-US"/>
        </w:rPr>
        <w:t>V</w:t>
      </w:r>
      <w:r>
        <w:rPr>
          <w:rFonts w:ascii="Arial" w:hAnsi="Arial"/>
          <w:sz w:val="18"/>
        </w:rPr>
        <w:t>п</w:t>
      </w:r>
      <w:r>
        <w:rPr>
          <w:rFonts w:ascii="Arial" w:hAnsi="Arial"/>
          <w:sz w:val="18"/>
          <w:vertAlign w:val="subscript"/>
          <w:lang w:val="en-US"/>
        </w:rPr>
        <w:t>Z</w:t>
      </w:r>
      <w:r>
        <w:rPr>
          <w:rFonts w:ascii="Arial" w:hAnsi="Arial"/>
          <w:sz w:val="18"/>
        </w:rPr>
        <w:t xml:space="preserve"> – объем газа, приведенный к условиям по ГОСТ 2939</w:t>
      </w:r>
      <w:r>
        <w:rPr>
          <w:rFonts w:ascii="Arial" w:hAnsi="Arial"/>
          <w:sz w:val="18"/>
        </w:rPr>
        <w:noBreakHyphen/>
        <w:t>63, м</w:t>
      </w:r>
      <w:r>
        <w:rPr>
          <w:rFonts w:ascii="Arial" w:hAnsi="Arial"/>
          <w:sz w:val="18"/>
          <w:vertAlign w:val="superscript"/>
        </w:rPr>
        <w:t>3</w:t>
      </w:r>
      <w:r>
        <w:rPr>
          <w:rFonts w:ascii="Arial" w:hAnsi="Arial"/>
          <w:sz w:val="18"/>
        </w:rPr>
        <w:t>;</w:t>
      </w:r>
    </w:p>
    <w:p w:rsidR="00675308" w:rsidRDefault="00053C54">
      <w:pPr>
        <w:widowControl w:val="0"/>
        <w:ind w:firstLine="284"/>
        <w:jc w:val="both"/>
        <w:rPr>
          <w:rFonts w:ascii="Arial" w:hAnsi="Arial"/>
          <w:sz w:val="18"/>
        </w:rPr>
      </w:pPr>
      <w:r>
        <w:rPr>
          <w:rFonts w:ascii="Arial" w:hAnsi="Arial"/>
          <w:sz w:val="18"/>
        </w:rPr>
        <w:t xml:space="preserve">        </w:t>
      </w:r>
      <w:r w:rsidR="00675308">
        <w:rPr>
          <w:rFonts w:ascii="Arial" w:hAnsi="Arial"/>
          <w:sz w:val="18"/>
          <w:lang w:val="en-US"/>
        </w:rPr>
        <w:t>V</w:t>
      </w:r>
      <w:r w:rsidR="00675308">
        <w:rPr>
          <w:rFonts w:ascii="Arial" w:hAnsi="Arial"/>
          <w:sz w:val="18"/>
          <w:vertAlign w:val="subscript"/>
        </w:rPr>
        <w:t>П</w:t>
      </w:r>
      <w:r w:rsidR="00675308">
        <w:rPr>
          <w:rFonts w:ascii="Arial" w:hAnsi="Arial"/>
          <w:sz w:val="18"/>
        </w:rPr>
        <w:t xml:space="preserve"> – объем газа, определенный по формуле (3);</w:t>
      </w:r>
    </w:p>
    <w:p w:rsidR="00675308" w:rsidRDefault="00053C54">
      <w:pPr>
        <w:widowControl w:val="0"/>
        <w:ind w:firstLine="284"/>
        <w:jc w:val="both"/>
        <w:rPr>
          <w:rFonts w:ascii="Arial" w:hAnsi="Arial"/>
          <w:sz w:val="18"/>
        </w:rPr>
      </w:pPr>
      <w:r>
        <w:rPr>
          <w:rFonts w:ascii="Arial" w:hAnsi="Arial"/>
          <w:sz w:val="18"/>
        </w:rPr>
        <w:t xml:space="preserve">        </w:t>
      </w:r>
      <w:r w:rsidR="00675308">
        <w:rPr>
          <w:rFonts w:ascii="Arial" w:hAnsi="Arial"/>
          <w:sz w:val="18"/>
          <w:lang w:val="en-US"/>
        </w:rPr>
        <w:t>Z</w:t>
      </w:r>
      <w:r w:rsidR="00675308">
        <w:rPr>
          <w:rFonts w:ascii="Arial" w:hAnsi="Arial"/>
          <w:sz w:val="18"/>
        </w:rPr>
        <w:t xml:space="preserve"> – коэффициент сжимаемости, определяемый по формуле:</w:t>
      </w:r>
    </w:p>
    <w:p w:rsidR="00675308" w:rsidRDefault="00675308">
      <w:pPr>
        <w:widowControl w:val="0"/>
        <w:ind w:firstLine="284"/>
        <w:jc w:val="right"/>
        <w:rPr>
          <w:rFonts w:ascii="Arial" w:hAnsi="Arial"/>
          <w:sz w:val="18"/>
        </w:rPr>
      </w:pPr>
      <w:r w:rsidRPr="00246727">
        <w:rPr>
          <w:rFonts w:ascii="Arial" w:hAnsi="Arial"/>
          <w:position w:val="-24"/>
          <w:sz w:val="18"/>
        </w:rPr>
        <w:object w:dxaOrig="1660" w:dyaOrig="620">
          <v:shape id="_x0000_i1033" type="#_x0000_t75" style="width:72.75pt;height:27pt" o:ole="" fillcolor="window">
            <v:imagedata r:id="rId25" o:title=""/>
          </v:shape>
          <o:OLEObject Type="Embed" ProgID="Equation.3" ShapeID="_x0000_i1033" DrawAspect="Content" ObjectID="_1714914402" r:id="rId26"/>
        </w:object>
      </w:r>
      <w:r>
        <w:rPr>
          <w:rFonts w:ascii="Arial" w:hAnsi="Arial"/>
          <w:sz w:val="18"/>
        </w:rPr>
        <w:t>,</w:t>
      </w:r>
      <w:r>
        <w:rPr>
          <w:rFonts w:ascii="Arial" w:hAnsi="Arial"/>
          <w:sz w:val="18"/>
        </w:rPr>
        <w:tab/>
      </w:r>
      <w:r>
        <w:rPr>
          <w:rFonts w:ascii="Arial" w:hAnsi="Arial"/>
          <w:sz w:val="18"/>
        </w:rPr>
        <w:tab/>
      </w:r>
      <w:r>
        <w:rPr>
          <w:rFonts w:ascii="Arial" w:hAnsi="Arial"/>
          <w:sz w:val="18"/>
        </w:rPr>
        <w:tab/>
      </w:r>
      <w:r>
        <w:rPr>
          <w:rFonts w:ascii="Arial" w:hAnsi="Arial"/>
          <w:sz w:val="18"/>
        </w:rPr>
        <w:tab/>
      </w:r>
      <w:r w:rsidR="00B74C83">
        <w:rPr>
          <w:rFonts w:ascii="Arial" w:hAnsi="Arial"/>
          <w:sz w:val="18"/>
        </w:rPr>
        <w:t xml:space="preserve">                                                  </w:t>
      </w:r>
      <w:r>
        <w:rPr>
          <w:rFonts w:ascii="Arial" w:hAnsi="Arial"/>
          <w:sz w:val="18"/>
        </w:rPr>
        <w:t>(9)</w:t>
      </w:r>
    </w:p>
    <w:p w:rsidR="00675308" w:rsidRDefault="00675308">
      <w:pPr>
        <w:widowControl w:val="0"/>
        <w:ind w:firstLine="284"/>
        <w:jc w:val="both"/>
        <w:rPr>
          <w:rFonts w:ascii="Arial" w:hAnsi="Arial"/>
          <w:sz w:val="18"/>
        </w:rPr>
      </w:pPr>
      <w:r>
        <w:rPr>
          <w:rFonts w:ascii="Arial" w:hAnsi="Arial"/>
          <w:sz w:val="18"/>
        </w:rPr>
        <w:t xml:space="preserve">где </w:t>
      </w:r>
      <w:r>
        <w:rPr>
          <w:rFonts w:ascii="Arial" w:hAnsi="Arial"/>
          <w:sz w:val="18"/>
          <w:lang w:val="en-US"/>
        </w:rPr>
        <w:t>Z</w:t>
      </w:r>
      <w:r>
        <w:rPr>
          <w:rFonts w:ascii="Arial" w:hAnsi="Arial"/>
          <w:sz w:val="18"/>
          <w:vertAlign w:val="subscript"/>
        </w:rPr>
        <w:t>макс</w:t>
      </w:r>
      <w:r>
        <w:rPr>
          <w:rFonts w:ascii="Arial" w:hAnsi="Arial"/>
          <w:sz w:val="18"/>
        </w:rPr>
        <w:t xml:space="preserve"> и </w:t>
      </w:r>
      <w:r>
        <w:rPr>
          <w:rFonts w:ascii="Arial" w:hAnsi="Arial"/>
          <w:sz w:val="18"/>
          <w:lang w:val="en-US"/>
        </w:rPr>
        <w:t>Z</w:t>
      </w:r>
      <w:r>
        <w:rPr>
          <w:rFonts w:ascii="Arial" w:hAnsi="Arial"/>
          <w:sz w:val="18"/>
          <w:vertAlign w:val="subscript"/>
        </w:rPr>
        <w:t>мин</w:t>
      </w:r>
      <w:r>
        <w:rPr>
          <w:rFonts w:ascii="Arial" w:hAnsi="Arial"/>
          <w:sz w:val="18"/>
        </w:rPr>
        <w:t xml:space="preserve"> – максимальное и минимальное значения коэффициента сжимаемости (берутся по таблицам).</w:t>
      </w:r>
    </w:p>
    <w:p w:rsidR="00675308" w:rsidRDefault="00675308">
      <w:pPr>
        <w:widowControl w:val="0"/>
        <w:ind w:firstLine="284"/>
        <w:jc w:val="both"/>
        <w:rPr>
          <w:rFonts w:ascii="Arial" w:hAnsi="Arial"/>
          <w:i/>
          <w:sz w:val="16"/>
        </w:rPr>
      </w:pPr>
      <w:r>
        <w:rPr>
          <w:rFonts w:ascii="Arial" w:hAnsi="Arial"/>
          <w:i/>
          <w:sz w:val="16"/>
        </w:rPr>
        <w:t xml:space="preserve">Примечания </w:t>
      </w:r>
    </w:p>
    <w:p w:rsidR="00675308" w:rsidRDefault="00675308">
      <w:pPr>
        <w:widowControl w:val="0"/>
        <w:ind w:firstLine="284"/>
        <w:jc w:val="both"/>
        <w:rPr>
          <w:rFonts w:ascii="Arial" w:hAnsi="Arial"/>
          <w:i/>
          <w:sz w:val="16"/>
        </w:rPr>
      </w:pPr>
      <w:r>
        <w:rPr>
          <w:rFonts w:ascii="Arial" w:hAnsi="Arial"/>
          <w:i/>
          <w:sz w:val="16"/>
        </w:rPr>
        <w:t>1. Скачкообразные изменения температуры и давления при переходных процессах, длящихся не более 1 мин, в расчете не учитываются.</w:t>
      </w:r>
    </w:p>
    <w:p w:rsidR="00675308" w:rsidRDefault="00675308">
      <w:pPr>
        <w:widowControl w:val="0"/>
        <w:ind w:firstLine="284"/>
        <w:jc w:val="both"/>
        <w:rPr>
          <w:rFonts w:ascii="Arial" w:hAnsi="Arial"/>
          <w:i/>
          <w:sz w:val="16"/>
        </w:rPr>
      </w:pPr>
      <w:r>
        <w:rPr>
          <w:rFonts w:ascii="Arial" w:hAnsi="Arial"/>
          <w:i/>
          <w:sz w:val="16"/>
        </w:rPr>
        <w:t>2.</w:t>
      </w:r>
      <w:r w:rsidR="006D0EB0" w:rsidRPr="006D0EB0">
        <w:rPr>
          <w:rFonts w:ascii="Arial" w:hAnsi="Arial"/>
          <w:i/>
          <w:sz w:val="16"/>
        </w:rPr>
        <w:t xml:space="preserve"> </w:t>
      </w:r>
      <w:r>
        <w:rPr>
          <w:rFonts w:ascii="Arial" w:hAnsi="Arial"/>
          <w:i/>
          <w:sz w:val="16"/>
        </w:rPr>
        <w:t>Для измерения Р</w:t>
      </w:r>
      <w:r>
        <w:rPr>
          <w:rFonts w:ascii="Arial" w:hAnsi="Arial"/>
          <w:i/>
          <w:sz w:val="16"/>
          <w:vertAlign w:val="subscript"/>
        </w:rPr>
        <w:t>1</w:t>
      </w:r>
      <w:r>
        <w:rPr>
          <w:rFonts w:ascii="Arial" w:hAnsi="Arial"/>
          <w:i/>
          <w:sz w:val="16"/>
        </w:rPr>
        <w:t xml:space="preserve"> и t</w:t>
      </w:r>
      <w:r>
        <w:rPr>
          <w:rFonts w:ascii="Arial" w:hAnsi="Arial"/>
          <w:i/>
          <w:sz w:val="16"/>
          <w:vertAlign w:val="subscript"/>
        </w:rPr>
        <w:t>Д</w:t>
      </w:r>
      <w:r>
        <w:rPr>
          <w:rFonts w:ascii="Arial" w:hAnsi="Arial"/>
          <w:i/>
          <w:sz w:val="16"/>
        </w:rPr>
        <w:t xml:space="preserve"> в счетчиках допускается использовать бобышки, установленные на корпусе счетчика: для измерения Р</w:t>
      </w:r>
      <w:r>
        <w:rPr>
          <w:rFonts w:ascii="Arial" w:hAnsi="Arial"/>
          <w:i/>
          <w:sz w:val="16"/>
          <w:vertAlign w:val="subscript"/>
        </w:rPr>
        <w:t>1</w:t>
      </w:r>
      <w:r>
        <w:rPr>
          <w:rFonts w:ascii="Arial" w:hAnsi="Arial"/>
          <w:i/>
          <w:sz w:val="16"/>
        </w:rPr>
        <w:t>-перед турбинкой, для измерения t</w:t>
      </w:r>
      <w:r>
        <w:rPr>
          <w:rFonts w:ascii="Arial" w:hAnsi="Arial"/>
          <w:i/>
          <w:sz w:val="16"/>
          <w:vertAlign w:val="subscript"/>
        </w:rPr>
        <w:t>Д</w:t>
      </w:r>
      <w:r>
        <w:rPr>
          <w:rFonts w:ascii="Arial" w:hAnsi="Arial"/>
          <w:i/>
          <w:sz w:val="16"/>
        </w:rPr>
        <w:t>-после турбинки.</w:t>
      </w:r>
    </w:p>
    <w:p w:rsidR="00A52D44" w:rsidRDefault="00A52D44">
      <w:pPr>
        <w:widowControl w:val="0"/>
        <w:ind w:firstLine="284"/>
        <w:jc w:val="both"/>
        <w:rPr>
          <w:rFonts w:ascii="Arial" w:hAnsi="Arial"/>
          <w:i/>
          <w:sz w:val="16"/>
        </w:rPr>
      </w:pPr>
      <w:r>
        <w:rPr>
          <w:rFonts w:ascii="Arial" w:hAnsi="Arial"/>
          <w:i/>
          <w:sz w:val="16"/>
        </w:rPr>
        <w:t>3.</w:t>
      </w:r>
      <w:r w:rsidR="00AE3951">
        <w:rPr>
          <w:rFonts w:ascii="Arial" w:hAnsi="Arial"/>
          <w:i/>
          <w:sz w:val="16"/>
        </w:rPr>
        <w:t xml:space="preserve"> Д</w:t>
      </w:r>
      <w:r>
        <w:rPr>
          <w:rFonts w:ascii="Arial" w:hAnsi="Arial"/>
          <w:i/>
          <w:sz w:val="16"/>
        </w:rPr>
        <w:t>опускается производить отбор давления на трубопроводе перед счет</w:t>
      </w:r>
      <w:r w:rsidR="00AE3951">
        <w:rPr>
          <w:rFonts w:ascii="Arial" w:hAnsi="Arial"/>
          <w:i/>
          <w:sz w:val="16"/>
        </w:rPr>
        <w:t>ч</w:t>
      </w:r>
      <w:r>
        <w:rPr>
          <w:rFonts w:ascii="Arial" w:hAnsi="Arial"/>
          <w:i/>
          <w:sz w:val="16"/>
        </w:rPr>
        <w:t xml:space="preserve">иком на </w:t>
      </w:r>
      <w:r w:rsidR="00AE3951">
        <w:rPr>
          <w:rFonts w:ascii="Arial" w:hAnsi="Arial"/>
          <w:i/>
          <w:sz w:val="16"/>
        </w:rPr>
        <w:t>р</w:t>
      </w:r>
      <w:r>
        <w:rPr>
          <w:rFonts w:ascii="Arial" w:hAnsi="Arial"/>
          <w:i/>
          <w:sz w:val="16"/>
        </w:rPr>
        <w:t xml:space="preserve">асстоянии от 1Ду до </w:t>
      </w:r>
      <w:r w:rsidR="00AE3951">
        <w:rPr>
          <w:rFonts w:ascii="Arial" w:hAnsi="Arial"/>
          <w:i/>
          <w:sz w:val="16"/>
        </w:rPr>
        <w:t>3Д</w:t>
      </w:r>
      <w:r>
        <w:rPr>
          <w:rFonts w:ascii="Arial" w:hAnsi="Arial"/>
          <w:i/>
          <w:sz w:val="16"/>
        </w:rPr>
        <w:t>у, а измерение</w:t>
      </w:r>
      <w:r w:rsidR="00AE3951">
        <w:rPr>
          <w:rFonts w:ascii="Arial" w:hAnsi="Arial"/>
          <w:i/>
          <w:sz w:val="16"/>
        </w:rPr>
        <w:t xml:space="preserve"> температуры на трубопроводе после счетчика на расстоянии до 5 Ду.</w:t>
      </w:r>
    </w:p>
    <w:p w:rsidR="00CD362E" w:rsidRPr="00DA478C" w:rsidRDefault="00CD362E" w:rsidP="00B47177">
      <w:pPr>
        <w:widowControl w:val="0"/>
        <w:autoSpaceDE w:val="0"/>
        <w:autoSpaceDN w:val="0"/>
        <w:adjustRightInd w:val="0"/>
        <w:spacing w:before="60"/>
        <w:ind w:firstLine="284"/>
        <w:rPr>
          <w:rFonts w:ascii="Arial" w:hAnsi="Arial" w:cs="Arial"/>
          <w:b/>
          <w:sz w:val="18"/>
          <w:szCs w:val="18"/>
        </w:rPr>
      </w:pPr>
      <w:r w:rsidRPr="00DA478C">
        <w:rPr>
          <w:rFonts w:ascii="Arial" w:hAnsi="Arial" w:cs="Arial"/>
          <w:b/>
          <w:sz w:val="18"/>
          <w:szCs w:val="18"/>
        </w:rPr>
        <w:t>2.2.6 Контроль изменения потери давления</w:t>
      </w:r>
    </w:p>
    <w:p w:rsidR="00CD362E" w:rsidRPr="00B74C83" w:rsidRDefault="00CD362E" w:rsidP="00B74C83">
      <w:pPr>
        <w:widowControl w:val="0"/>
        <w:autoSpaceDE w:val="0"/>
        <w:autoSpaceDN w:val="0"/>
        <w:adjustRightInd w:val="0"/>
        <w:ind w:firstLine="284"/>
        <w:jc w:val="both"/>
        <w:rPr>
          <w:rFonts w:ascii="Arial" w:hAnsi="Arial" w:cs="Arial"/>
          <w:b/>
          <w:spacing w:val="-2"/>
          <w:sz w:val="18"/>
          <w:szCs w:val="18"/>
        </w:rPr>
      </w:pPr>
      <w:r w:rsidRPr="00B74C83">
        <w:rPr>
          <w:rFonts w:ascii="Arial" w:hAnsi="Arial" w:cs="Arial"/>
          <w:b/>
          <w:spacing w:val="-2"/>
          <w:sz w:val="18"/>
          <w:szCs w:val="18"/>
        </w:rPr>
        <w:t>2.2.6.1 Расчет допускаемого значения потери давления на счетчике газа</w:t>
      </w:r>
    </w:p>
    <w:p w:rsidR="00CD362E" w:rsidRPr="00CD362E" w:rsidRDefault="00CD362E" w:rsidP="00B74C83">
      <w:pPr>
        <w:widowControl w:val="0"/>
        <w:autoSpaceDE w:val="0"/>
        <w:autoSpaceDN w:val="0"/>
        <w:adjustRightInd w:val="0"/>
        <w:ind w:firstLine="284"/>
        <w:jc w:val="both"/>
        <w:rPr>
          <w:rFonts w:ascii="Arial" w:hAnsi="Arial" w:cs="Arial"/>
          <w:sz w:val="18"/>
          <w:szCs w:val="18"/>
        </w:rPr>
      </w:pPr>
      <w:r w:rsidRPr="00CD362E">
        <w:rPr>
          <w:rFonts w:ascii="Arial" w:hAnsi="Arial" w:cs="Arial"/>
          <w:sz w:val="18"/>
          <w:szCs w:val="18"/>
        </w:rPr>
        <w:t xml:space="preserve">На счетчиках необходимо периодически контролировать изменение потери давления. Контроль потери давления на счетчиках следует производить согласно </w:t>
      </w:r>
      <w:r w:rsidR="00E57E81" w:rsidRPr="00E57E81">
        <w:rPr>
          <w:rFonts w:ascii="Arial" w:hAnsi="Arial"/>
          <w:sz w:val="18"/>
        </w:rPr>
        <w:t xml:space="preserve">ГОСТ Р 8.740-2011. </w:t>
      </w:r>
    </w:p>
    <w:p w:rsidR="00037AD5" w:rsidRPr="003B5283" w:rsidRDefault="00CD362E" w:rsidP="00B3162B">
      <w:pPr>
        <w:widowControl w:val="0"/>
        <w:autoSpaceDE w:val="0"/>
        <w:autoSpaceDN w:val="0"/>
        <w:adjustRightInd w:val="0"/>
        <w:spacing w:line="200" w:lineRule="exact"/>
        <w:ind w:firstLine="284"/>
        <w:jc w:val="both"/>
        <w:rPr>
          <w:rFonts w:ascii="Arial" w:hAnsi="Arial" w:cs="Arial"/>
          <w:sz w:val="18"/>
          <w:szCs w:val="18"/>
        </w:rPr>
      </w:pPr>
      <w:r w:rsidRPr="00CD362E">
        <w:rPr>
          <w:rFonts w:ascii="Arial" w:hAnsi="Arial" w:cs="Arial"/>
          <w:sz w:val="18"/>
          <w:szCs w:val="18"/>
        </w:rPr>
        <w:t>Если с течением времени в процессе эксплуатации потеря давления на счетчике более чем на 50% превысит допускаемое значение, то произошло или засорение проточной части, или загрязнение, или износ подшипников счетчика, либо имеется иной дефект, приводящий к торможению его подвижных частей. В этом случае должны быть проведены работы по техническому обслуживанию счетчика или его ремонту.</w:t>
      </w:r>
    </w:p>
    <w:p w:rsidR="00CD362E" w:rsidRDefault="00CD362E" w:rsidP="00B3162B">
      <w:pPr>
        <w:widowControl w:val="0"/>
        <w:autoSpaceDE w:val="0"/>
        <w:autoSpaceDN w:val="0"/>
        <w:adjustRightInd w:val="0"/>
        <w:spacing w:line="200" w:lineRule="exact"/>
        <w:ind w:firstLine="284"/>
        <w:jc w:val="both"/>
        <w:rPr>
          <w:rFonts w:ascii="Arial" w:hAnsi="Arial" w:cs="Arial"/>
          <w:sz w:val="18"/>
          <w:szCs w:val="18"/>
        </w:rPr>
      </w:pPr>
      <w:r w:rsidRPr="00CD362E">
        <w:rPr>
          <w:rFonts w:ascii="Arial" w:hAnsi="Arial" w:cs="Arial"/>
          <w:sz w:val="18"/>
          <w:szCs w:val="18"/>
        </w:rPr>
        <w:t xml:space="preserve">Допускаемое значение потери давления </w:t>
      </w:r>
      <w:r w:rsidRPr="00CD362E">
        <w:rPr>
          <w:rFonts w:ascii="Arial" w:hAnsi="Arial" w:cs="Arial"/>
          <w:i/>
          <w:iCs/>
          <w:sz w:val="18"/>
          <w:szCs w:val="18"/>
        </w:rPr>
        <w:t>(</w:t>
      </w:r>
      <w:r w:rsidRPr="00CD362E">
        <w:rPr>
          <w:rFonts w:ascii="Arial" w:hAnsi="Arial" w:cs="Arial"/>
          <w:sz w:val="18"/>
          <w:szCs w:val="18"/>
        </w:rPr>
        <w:t>∆</w:t>
      </w:r>
      <w:r w:rsidRPr="00CD362E">
        <w:rPr>
          <w:rFonts w:ascii="Arial" w:hAnsi="Arial" w:cs="Arial"/>
          <w:i/>
          <w:iCs/>
          <w:sz w:val="18"/>
          <w:szCs w:val="18"/>
        </w:rPr>
        <w:t xml:space="preserve">Р) </w:t>
      </w:r>
      <w:r w:rsidRPr="00CD362E">
        <w:rPr>
          <w:rFonts w:ascii="Arial" w:hAnsi="Arial" w:cs="Arial"/>
          <w:sz w:val="18"/>
          <w:szCs w:val="18"/>
        </w:rPr>
        <w:t>на счетчике для конкретных рабочих условий рассчитывают по формуле:</w:t>
      </w:r>
    </w:p>
    <w:p w:rsidR="00CD362E" w:rsidRPr="00CD362E" w:rsidRDefault="00981F6D" w:rsidP="00B74C83">
      <w:pPr>
        <w:widowControl w:val="0"/>
        <w:autoSpaceDE w:val="0"/>
        <w:autoSpaceDN w:val="0"/>
        <w:adjustRightInd w:val="0"/>
        <w:ind w:firstLine="284"/>
        <w:jc w:val="right"/>
        <w:rPr>
          <w:rFonts w:ascii="Arial" w:hAnsi="Arial" w:cs="Arial"/>
          <w:sz w:val="18"/>
          <w:szCs w:val="18"/>
        </w:rPr>
      </w:pPr>
      <w:r w:rsidRPr="00981F6D">
        <w:rPr>
          <w:rFonts w:ascii="Arial" w:hAnsi="Arial" w:cs="Arial"/>
          <w:position w:val="-34"/>
          <w:sz w:val="18"/>
          <w:szCs w:val="18"/>
          <w:lang w:val="en-US"/>
        </w:rPr>
        <w:object w:dxaOrig="2799" w:dyaOrig="940">
          <v:shape id="_x0000_i1034" type="#_x0000_t75" style="width:140.25pt;height:46.5pt" o:ole="">
            <v:imagedata r:id="rId27" o:title=""/>
          </v:shape>
          <o:OLEObject Type="Embed" ProgID="Equation.3" ShapeID="_x0000_i1034" DrawAspect="Content" ObjectID="_1714914403" r:id="rId28"/>
        </w:object>
      </w:r>
      <w:r w:rsidR="00685762">
        <w:rPr>
          <w:rFonts w:ascii="Arial" w:hAnsi="Arial" w:cs="Arial"/>
          <w:sz w:val="18"/>
          <w:szCs w:val="18"/>
        </w:rPr>
        <w:t>,</w:t>
      </w:r>
      <w:r>
        <w:rPr>
          <w:rFonts w:ascii="Arial" w:hAnsi="Arial" w:cs="Arial"/>
          <w:sz w:val="24"/>
          <w:szCs w:val="24"/>
        </w:rPr>
        <w:t xml:space="preserve">                        </w:t>
      </w:r>
      <w:r w:rsidR="00CD362E" w:rsidRPr="00CD362E">
        <w:rPr>
          <w:rFonts w:ascii="Arial" w:hAnsi="Arial" w:cs="Arial"/>
          <w:sz w:val="18"/>
          <w:szCs w:val="18"/>
        </w:rPr>
        <w:t>(</w:t>
      </w:r>
      <w:r w:rsidR="00FF1377" w:rsidRPr="009A03EF">
        <w:rPr>
          <w:rFonts w:ascii="Arial" w:hAnsi="Arial" w:cs="Arial"/>
          <w:sz w:val="18"/>
          <w:szCs w:val="18"/>
        </w:rPr>
        <w:t>10</w:t>
      </w:r>
      <w:r w:rsidR="00CD362E" w:rsidRPr="00CD362E">
        <w:rPr>
          <w:rFonts w:ascii="Arial" w:hAnsi="Arial" w:cs="Arial"/>
          <w:sz w:val="18"/>
          <w:szCs w:val="18"/>
        </w:rPr>
        <w:t>)</w:t>
      </w:r>
    </w:p>
    <w:p w:rsidR="00CD362E" w:rsidRPr="00CD362E" w:rsidRDefault="00CD362E" w:rsidP="00B3162B">
      <w:pPr>
        <w:widowControl w:val="0"/>
        <w:autoSpaceDE w:val="0"/>
        <w:autoSpaceDN w:val="0"/>
        <w:adjustRightInd w:val="0"/>
        <w:spacing w:line="230" w:lineRule="exact"/>
        <w:rPr>
          <w:rFonts w:ascii="Arial" w:hAnsi="Arial" w:cs="Arial"/>
          <w:sz w:val="18"/>
          <w:szCs w:val="18"/>
        </w:rPr>
      </w:pPr>
      <w:r w:rsidRPr="00CD362E">
        <w:rPr>
          <w:rFonts w:ascii="Arial" w:hAnsi="Arial" w:cs="Arial"/>
          <w:sz w:val="18"/>
          <w:szCs w:val="18"/>
        </w:rPr>
        <w:t>где</w:t>
      </w:r>
    </w:p>
    <w:p w:rsidR="0081236B" w:rsidRPr="009A03EF" w:rsidRDefault="00CD362E" w:rsidP="00B3162B">
      <w:pPr>
        <w:widowControl w:val="0"/>
        <w:autoSpaceDE w:val="0"/>
        <w:autoSpaceDN w:val="0"/>
        <w:adjustRightInd w:val="0"/>
        <w:spacing w:line="230" w:lineRule="exact"/>
        <w:ind w:firstLine="284"/>
        <w:jc w:val="both"/>
        <w:rPr>
          <w:rFonts w:ascii="Arial" w:hAnsi="Arial" w:cs="Arial"/>
          <w:sz w:val="18"/>
          <w:szCs w:val="18"/>
        </w:rPr>
      </w:pPr>
      <w:r w:rsidRPr="0081236B">
        <w:rPr>
          <w:rFonts w:ascii="Arial" w:hAnsi="Arial" w:cs="Arial"/>
          <w:spacing w:val="-2"/>
          <w:sz w:val="18"/>
          <w:szCs w:val="18"/>
        </w:rPr>
        <w:t>∆</w:t>
      </w:r>
      <w:r w:rsidRPr="0081236B">
        <w:rPr>
          <w:rFonts w:ascii="Arial" w:hAnsi="Arial" w:cs="Arial"/>
          <w:i/>
          <w:iCs/>
          <w:spacing w:val="-2"/>
          <w:sz w:val="18"/>
          <w:szCs w:val="18"/>
        </w:rPr>
        <w:t>Р</w:t>
      </w:r>
      <w:r w:rsidRPr="0081236B">
        <w:rPr>
          <w:rFonts w:ascii="Arial" w:hAnsi="Arial" w:cs="Arial"/>
          <w:i/>
          <w:iCs/>
          <w:spacing w:val="-2"/>
          <w:sz w:val="18"/>
          <w:szCs w:val="18"/>
          <w:vertAlign w:val="subscript"/>
        </w:rPr>
        <w:t>р</w:t>
      </w:r>
      <w:r w:rsidRPr="0081236B">
        <w:rPr>
          <w:rFonts w:ascii="Arial" w:hAnsi="Arial" w:cs="Arial"/>
          <w:i/>
          <w:iCs/>
          <w:spacing w:val="-2"/>
          <w:sz w:val="18"/>
          <w:szCs w:val="18"/>
        </w:rPr>
        <w:t xml:space="preserve">- </w:t>
      </w:r>
      <w:r w:rsidRPr="0081236B">
        <w:rPr>
          <w:rFonts w:ascii="Arial" w:hAnsi="Arial" w:cs="Arial"/>
          <w:spacing w:val="-2"/>
          <w:sz w:val="18"/>
          <w:szCs w:val="18"/>
        </w:rPr>
        <w:t>потеря давления на счетчике определенная из графика, приведенного в</w:t>
      </w:r>
      <w:r w:rsidRPr="00CD362E">
        <w:rPr>
          <w:rFonts w:ascii="Arial" w:hAnsi="Arial" w:cs="Arial"/>
          <w:sz w:val="18"/>
          <w:szCs w:val="18"/>
        </w:rPr>
        <w:t xml:space="preserve"> </w:t>
      </w:r>
    </w:p>
    <w:p w:rsidR="00CD362E" w:rsidRPr="00CD362E" w:rsidRDefault="00CD362E" w:rsidP="00B3162B">
      <w:pPr>
        <w:widowControl w:val="0"/>
        <w:autoSpaceDE w:val="0"/>
        <w:autoSpaceDN w:val="0"/>
        <w:adjustRightInd w:val="0"/>
        <w:spacing w:line="230" w:lineRule="exact"/>
        <w:ind w:firstLine="284"/>
        <w:jc w:val="both"/>
        <w:rPr>
          <w:rFonts w:ascii="Arial" w:hAnsi="Arial" w:cs="Arial"/>
          <w:sz w:val="18"/>
          <w:szCs w:val="18"/>
        </w:rPr>
      </w:pPr>
      <w:r w:rsidRPr="00CD362E">
        <w:rPr>
          <w:rFonts w:ascii="Arial" w:hAnsi="Arial" w:cs="Arial"/>
          <w:sz w:val="18"/>
          <w:szCs w:val="18"/>
        </w:rPr>
        <w:t>Приложении В, Па;</w:t>
      </w:r>
    </w:p>
    <w:p w:rsidR="00CD362E" w:rsidRPr="00CD362E" w:rsidRDefault="00CD362E" w:rsidP="00B3162B">
      <w:pPr>
        <w:widowControl w:val="0"/>
        <w:autoSpaceDE w:val="0"/>
        <w:autoSpaceDN w:val="0"/>
        <w:adjustRightInd w:val="0"/>
        <w:spacing w:line="230" w:lineRule="exact"/>
        <w:ind w:firstLine="284"/>
        <w:jc w:val="both"/>
        <w:rPr>
          <w:rFonts w:ascii="Arial" w:hAnsi="Arial" w:cs="Arial"/>
          <w:sz w:val="18"/>
          <w:szCs w:val="18"/>
        </w:rPr>
      </w:pPr>
      <w:r w:rsidRPr="00CD362E">
        <w:rPr>
          <w:rFonts w:ascii="Arial" w:hAnsi="Arial" w:cs="Arial"/>
          <w:i/>
          <w:iCs/>
          <w:sz w:val="18"/>
          <w:szCs w:val="18"/>
        </w:rPr>
        <w:t xml:space="preserve">Р- </w:t>
      </w:r>
      <w:r w:rsidRPr="00CD362E">
        <w:rPr>
          <w:rFonts w:ascii="Arial" w:hAnsi="Arial" w:cs="Arial"/>
          <w:sz w:val="18"/>
          <w:szCs w:val="18"/>
        </w:rPr>
        <w:t>давление газа (абсолютное) при конкретных рабочих условиях, МПа. Р=Ризм+Ра, где Ризм - измеренное избыточное давление, Ра - атмосферное давление. Ра=0,1 МПа(1 кгс/см</w:t>
      </w:r>
      <w:r w:rsidRPr="00CD362E">
        <w:rPr>
          <w:rFonts w:ascii="Arial" w:hAnsi="Arial" w:cs="Arial"/>
          <w:sz w:val="18"/>
          <w:szCs w:val="18"/>
          <w:vertAlign w:val="superscript"/>
        </w:rPr>
        <w:t>2</w:t>
      </w:r>
      <w:r w:rsidRPr="00CD362E">
        <w:rPr>
          <w:rFonts w:ascii="Arial" w:hAnsi="Arial" w:cs="Arial"/>
          <w:sz w:val="18"/>
          <w:szCs w:val="18"/>
        </w:rPr>
        <w:t>);</w:t>
      </w:r>
    </w:p>
    <w:p w:rsidR="00CD362E" w:rsidRPr="00CD362E" w:rsidRDefault="00CD362E" w:rsidP="00B3162B">
      <w:pPr>
        <w:widowControl w:val="0"/>
        <w:autoSpaceDE w:val="0"/>
        <w:autoSpaceDN w:val="0"/>
        <w:adjustRightInd w:val="0"/>
        <w:spacing w:line="230" w:lineRule="exact"/>
        <w:ind w:firstLine="284"/>
        <w:jc w:val="both"/>
        <w:rPr>
          <w:rFonts w:ascii="Arial" w:hAnsi="Arial" w:cs="Arial"/>
          <w:sz w:val="18"/>
          <w:szCs w:val="18"/>
        </w:rPr>
      </w:pPr>
      <w:r w:rsidRPr="00CD362E">
        <w:rPr>
          <w:rFonts w:ascii="Arial" w:hAnsi="Arial" w:cs="Arial"/>
          <w:i/>
          <w:iCs/>
          <w:sz w:val="18"/>
          <w:szCs w:val="18"/>
        </w:rPr>
        <w:t>Р</w:t>
      </w:r>
      <w:r w:rsidRPr="00CD362E">
        <w:rPr>
          <w:rFonts w:ascii="Arial" w:hAnsi="Arial" w:cs="Arial"/>
          <w:i/>
          <w:iCs/>
          <w:sz w:val="18"/>
          <w:szCs w:val="18"/>
          <w:vertAlign w:val="subscript"/>
        </w:rPr>
        <w:t>р</w:t>
      </w:r>
      <w:r w:rsidRPr="00CD362E">
        <w:rPr>
          <w:rFonts w:ascii="Arial" w:hAnsi="Arial" w:cs="Arial"/>
          <w:i/>
          <w:iCs/>
          <w:sz w:val="18"/>
          <w:szCs w:val="18"/>
        </w:rPr>
        <w:t xml:space="preserve"> - </w:t>
      </w:r>
      <w:r w:rsidRPr="00CD362E">
        <w:rPr>
          <w:rFonts w:ascii="Arial" w:hAnsi="Arial" w:cs="Arial"/>
          <w:sz w:val="18"/>
          <w:szCs w:val="18"/>
        </w:rPr>
        <w:t xml:space="preserve">значение давления газа при стандартных условиях, для которых </w:t>
      </w:r>
      <w:r w:rsidRPr="000127A0">
        <w:rPr>
          <w:rFonts w:ascii="Arial" w:hAnsi="Arial" w:cs="Arial"/>
          <w:spacing w:val="-4"/>
          <w:sz w:val="18"/>
          <w:szCs w:val="18"/>
        </w:rPr>
        <w:t xml:space="preserve">регламентированы потери давления (для которых построен график) </w:t>
      </w:r>
      <w:r w:rsidRPr="000127A0">
        <w:rPr>
          <w:rFonts w:ascii="Arial" w:hAnsi="Arial" w:cs="Arial"/>
          <w:i/>
          <w:iCs/>
          <w:spacing w:val="-4"/>
          <w:sz w:val="18"/>
          <w:szCs w:val="18"/>
        </w:rPr>
        <w:t>Р</w:t>
      </w:r>
      <w:r w:rsidRPr="000127A0">
        <w:rPr>
          <w:rFonts w:ascii="Arial" w:hAnsi="Arial" w:cs="Arial"/>
          <w:i/>
          <w:iCs/>
          <w:spacing w:val="-4"/>
          <w:sz w:val="18"/>
          <w:szCs w:val="18"/>
          <w:vertAlign w:val="subscript"/>
        </w:rPr>
        <w:t>р</w:t>
      </w:r>
      <w:r w:rsidRPr="000127A0">
        <w:rPr>
          <w:rFonts w:ascii="Arial" w:hAnsi="Arial" w:cs="Arial"/>
          <w:i/>
          <w:iCs/>
          <w:spacing w:val="-4"/>
          <w:sz w:val="18"/>
          <w:szCs w:val="18"/>
        </w:rPr>
        <w:t xml:space="preserve">= </w:t>
      </w:r>
      <w:r w:rsidRPr="000127A0">
        <w:rPr>
          <w:rFonts w:ascii="Arial" w:hAnsi="Arial" w:cs="Arial"/>
          <w:spacing w:val="-4"/>
          <w:sz w:val="18"/>
          <w:szCs w:val="18"/>
        </w:rPr>
        <w:t>0,106 МПа</w:t>
      </w:r>
      <w:r w:rsidRPr="00CD362E">
        <w:rPr>
          <w:rFonts w:ascii="Arial" w:hAnsi="Arial" w:cs="Arial"/>
          <w:sz w:val="18"/>
          <w:szCs w:val="18"/>
        </w:rPr>
        <w:t xml:space="preserve"> (1,06 кгс/см</w:t>
      </w:r>
      <w:r w:rsidRPr="00CD362E">
        <w:rPr>
          <w:rFonts w:ascii="Arial" w:hAnsi="Arial" w:cs="Arial"/>
          <w:sz w:val="18"/>
          <w:szCs w:val="18"/>
          <w:vertAlign w:val="superscript"/>
        </w:rPr>
        <w:t>2</w:t>
      </w:r>
      <w:r w:rsidRPr="00CD362E">
        <w:rPr>
          <w:rFonts w:ascii="Arial" w:hAnsi="Arial" w:cs="Arial"/>
          <w:sz w:val="18"/>
          <w:szCs w:val="18"/>
        </w:rPr>
        <w:t>);</w:t>
      </w:r>
    </w:p>
    <w:p w:rsidR="00CD362E" w:rsidRPr="00CD362E" w:rsidRDefault="00F30460" w:rsidP="00B3162B">
      <w:pPr>
        <w:widowControl w:val="0"/>
        <w:autoSpaceDE w:val="0"/>
        <w:autoSpaceDN w:val="0"/>
        <w:adjustRightInd w:val="0"/>
        <w:spacing w:line="230" w:lineRule="exact"/>
        <w:ind w:firstLine="284"/>
        <w:jc w:val="both"/>
        <w:rPr>
          <w:rFonts w:ascii="Arial" w:hAnsi="Arial" w:cs="Arial"/>
          <w:sz w:val="18"/>
          <w:szCs w:val="18"/>
        </w:rPr>
      </w:pPr>
      <w:r w:rsidRPr="00B82ABE">
        <w:rPr>
          <w:rFonts w:ascii="Arial" w:hAnsi="Arial" w:cs="Arial"/>
          <w:position w:val="-12"/>
          <w:sz w:val="18"/>
          <w:szCs w:val="18"/>
        </w:rPr>
        <w:object w:dxaOrig="320" w:dyaOrig="360">
          <v:shape id="_x0000_i1035" type="#_x0000_t75" style="width:15.75pt;height:18.75pt" o:ole="">
            <v:imagedata r:id="rId29" o:title=""/>
          </v:shape>
          <o:OLEObject Type="Embed" ProgID="Equation.3" ShapeID="_x0000_i1035" DrawAspect="Content" ObjectID="_1714914404" r:id="rId30"/>
        </w:object>
      </w:r>
      <w:r w:rsidR="00CD362E" w:rsidRPr="00CD362E">
        <w:rPr>
          <w:rFonts w:ascii="Arial" w:hAnsi="Arial" w:cs="Arial"/>
          <w:i/>
          <w:iCs/>
          <w:sz w:val="18"/>
          <w:szCs w:val="18"/>
        </w:rPr>
        <w:t xml:space="preserve"> </w:t>
      </w:r>
      <w:r w:rsidR="00CD362E" w:rsidRPr="00CD362E">
        <w:rPr>
          <w:rFonts w:ascii="Arial" w:hAnsi="Arial" w:cs="Arial"/>
          <w:sz w:val="18"/>
          <w:szCs w:val="18"/>
        </w:rPr>
        <w:t>- значение плотности измеряем</w:t>
      </w:r>
      <w:r w:rsidR="000117CE">
        <w:rPr>
          <w:rFonts w:ascii="Arial" w:hAnsi="Arial" w:cs="Arial"/>
          <w:sz w:val="18"/>
          <w:szCs w:val="18"/>
        </w:rPr>
        <w:t>о</w:t>
      </w:r>
      <w:r w:rsidR="00CD362E" w:rsidRPr="00CD362E">
        <w:rPr>
          <w:rFonts w:ascii="Arial" w:hAnsi="Arial" w:cs="Arial"/>
          <w:sz w:val="18"/>
          <w:szCs w:val="18"/>
        </w:rPr>
        <w:t xml:space="preserve">го газа при стандартных условиях: для природного газа </w:t>
      </w:r>
      <w:r w:rsidRPr="00B82ABE">
        <w:rPr>
          <w:rFonts w:ascii="Arial" w:hAnsi="Arial" w:cs="Arial"/>
          <w:position w:val="-12"/>
          <w:sz w:val="18"/>
          <w:szCs w:val="18"/>
        </w:rPr>
        <w:object w:dxaOrig="320" w:dyaOrig="360">
          <v:shape id="_x0000_i1036" type="#_x0000_t75" style="width:15.75pt;height:18.75pt" o:ole="">
            <v:imagedata r:id="rId29" o:title=""/>
          </v:shape>
          <o:OLEObject Type="Embed" ProgID="Equation.3" ShapeID="_x0000_i1036" DrawAspect="Content" ObjectID="_1714914405" r:id="rId31"/>
        </w:object>
      </w:r>
      <w:r w:rsidR="00CD362E" w:rsidRPr="00CD362E">
        <w:rPr>
          <w:rFonts w:ascii="Arial" w:hAnsi="Arial" w:cs="Arial"/>
          <w:sz w:val="18"/>
          <w:szCs w:val="18"/>
        </w:rPr>
        <w:t>=0,73 кг/м</w:t>
      </w:r>
      <w:r w:rsidR="00CD362E" w:rsidRPr="00CD362E">
        <w:rPr>
          <w:rFonts w:ascii="Arial" w:hAnsi="Arial" w:cs="Arial"/>
          <w:sz w:val="18"/>
          <w:szCs w:val="18"/>
          <w:vertAlign w:val="superscript"/>
        </w:rPr>
        <w:t>3</w:t>
      </w:r>
      <w:r w:rsidR="00CD362E" w:rsidRPr="00CD362E">
        <w:rPr>
          <w:rFonts w:ascii="Arial" w:hAnsi="Arial" w:cs="Arial"/>
          <w:sz w:val="18"/>
          <w:szCs w:val="18"/>
        </w:rPr>
        <w:t xml:space="preserve"> , для воздуха </w:t>
      </w:r>
      <w:r w:rsidRPr="00B82ABE">
        <w:rPr>
          <w:rFonts w:ascii="Arial" w:hAnsi="Arial" w:cs="Arial"/>
          <w:position w:val="-12"/>
          <w:sz w:val="18"/>
          <w:szCs w:val="18"/>
        </w:rPr>
        <w:object w:dxaOrig="320" w:dyaOrig="360">
          <v:shape id="_x0000_i1037" type="#_x0000_t75" style="width:15.75pt;height:18.75pt" o:ole="">
            <v:imagedata r:id="rId29" o:title=""/>
          </v:shape>
          <o:OLEObject Type="Embed" ProgID="Equation.3" ShapeID="_x0000_i1037" DrawAspect="Content" ObjectID="_1714914406" r:id="rId32"/>
        </w:object>
      </w:r>
      <w:r w:rsidR="00CD362E" w:rsidRPr="00CD362E">
        <w:rPr>
          <w:rFonts w:ascii="Arial" w:hAnsi="Arial" w:cs="Arial"/>
          <w:i/>
          <w:iCs/>
          <w:sz w:val="18"/>
          <w:szCs w:val="18"/>
        </w:rPr>
        <w:t xml:space="preserve">=1,29 </w:t>
      </w:r>
      <w:r w:rsidR="00CD362E" w:rsidRPr="00CD362E">
        <w:rPr>
          <w:rFonts w:ascii="Arial" w:hAnsi="Arial" w:cs="Arial"/>
          <w:sz w:val="18"/>
          <w:szCs w:val="18"/>
        </w:rPr>
        <w:t>кг/м</w:t>
      </w:r>
      <w:r w:rsidR="00CD362E" w:rsidRPr="00CD362E">
        <w:rPr>
          <w:rFonts w:ascii="Arial" w:hAnsi="Arial" w:cs="Arial"/>
          <w:sz w:val="18"/>
          <w:szCs w:val="18"/>
          <w:vertAlign w:val="superscript"/>
        </w:rPr>
        <w:t>3</w:t>
      </w:r>
      <w:r w:rsidR="00CD362E" w:rsidRPr="00CD362E">
        <w:rPr>
          <w:rFonts w:ascii="Arial" w:hAnsi="Arial" w:cs="Arial"/>
          <w:sz w:val="18"/>
          <w:szCs w:val="18"/>
        </w:rPr>
        <w:t>;</w:t>
      </w:r>
    </w:p>
    <w:p w:rsidR="00CD362E" w:rsidRPr="0081236B" w:rsidRDefault="00F30460" w:rsidP="00B3162B">
      <w:pPr>
        <w:widowControl w:val="0"/>
        <w:autoSpaceDE w:val="0"/>
        <w:autoSpaceDN w:val="0"/>
        <w:adjustRightInd w:val="0"/>
        <w:spacing w:line="230" w:lineRule="exact"/>
        <w:ind w:firstLine="284"/>
        <w:jc w:val="both"/>
        <w:rPr>
          <w:rFonts w:ascii="Arial" w:hAnsi="Arial" w:cs="Arial"/>
          <w:sz w:val="18"/>
          <w:szCs w:val="18"/>
        </w:rPr>
      </w:pPr>
      <w:r w:rsidRPr="0081236B">
        <w:rPr>
          <w:rFonts w:ascii="Arial" w:hAnsi="Arial" w:cs="Arial"/>
          <w:position w:val="-12"/>
          <w:sz w:val="18"/>
          <w:szCs w:val="18"/>
        </w:rPr>
        <w:object w:dxaOrig="400" w:dyaOrig="360">
          <v:shape id="_x0000_i1038" type="#_x0000_t75" style="width:20.25pt;height:18.75pt" o:ole="">
            <v:imagedata r:id="rId33" o:title=""/>
          </v:shape>
          <o:OLEObject Type="Embed" ProgID="Equation.3" ShapeID="_x0000_i1038" DrawAspect="Content" ObjectID="_1714914407" r:id="rId34"/>
        </w:object>
      </w:r>
      <w:r w:rsidR="00CD362E" w:rsidRPr="0081236B">
        <w:rPr>
          <w:rFonts w:ascii="Arial" w:hAnsi="Arial" w:cs="Arial"/>
          <w:i/>
          <w:iCs/>
          <w:sz w:val="18"/>
          <w:szCs w:val="18"/>
        </w:rPr>
        <w:t xml:space="preserve"> </w:t>
      </w:r>
      <w:r w:rsidR="00CD362E" w:rsidRPr="0081236B">
        <w:rPr>
          <w:rFonts w:ascii="Arial" w:hAnsi="Arial" w:cs="Arial"/>
          <w:sz w:val="18"/>
          <w:szCs w:val="18"/>
        </w:rPr>
        <w:t xml:space="preserve">- значение плотности газа при стандартных условиях, для которых регламентированы потери давления (для которых построен график) </w:t>
      </w:r>
      <w:r w:rsidR="0081236B" w:rsidRPr="0081236B">
        <w:rPr>
          <w:rFonts w:ascii="Arial" w:hAnsi="Arial" w:cs="Arial"/>
          <w:sz w:val="18"/>
          <w:szCs w:val="18"/>
        </w:rPr>
        <w:t xml:space="preserve">             </w:t>
      </w:r>
      <w:r w:rsidRPr="0081236B">
        <w:rPr>
          <w:rFonts w:ascii="Arial" w:hAnsi="Arial" w:cs="Arial"/>
          <w:position w:val="-12"/>
          <w:sz w:val="18"/>
          <w:szCs w:val="18"/>
        </w:rPr>
        <w:object w:dxaOrig="400" w:dyaOrig="360">
          <v:shape id="_x0000_i1039" type="#_x0000_t75" style="width:20.25pt;height:18.75pt" o:ole="">
            <v:imagedata r:id="rId33" o:title=""/>
          </v:shape>
          <o:OLEObject Type="Embed" ProgID="Equation.3" ShapeID="_x0000_i1039" DrawAspect="Content" ObjectID="_1714914408" r:id="rId35"/>
        </w:object>
      </w:r>
      <w:r w:rsidR="00CD362E" w:rsidRPr="0081236B">
        <w:rPr>
          <w:rFonts w:ascii="Arial" w:hAnsi="Arial" w:cs="Arial"/>
          <w:i/>
          <w:iCs/>
          <w:sz w:val="18"/>
          <w:szCs w:val="18"/>
        </w:rPr>
        <w:t xml:space="preserve">=1,29 </w:t>
      </w:r>
      <w:r w:rsidR="00CD362E" w:rsidRPr="0081236B">
        <w:rPr>
          <w:rFonts w:ascii="Arial" w:hAnsi="Arial" w:cs="Arial"/>
          <w:sz w:val="18"/>
          <w:szCs w:val="18"/>
        </w:rPr>
        <w:t>кг/м</w:t>
      </w:r>
      <w:r w:rsidR="00CD362E" w:rsidRPr="0081236B">
        <w:rPr>
          <w:rFonts w:ascii="Arial" w:hAnsi="Arial" w:cs="Arial"/>
          <w:sz w:val="18"/>
          <w:szCs w:val="18"/>
          <w:vertAlign w:val="superscript"/>
        </w:rPr>
        <w:t>3</w:t>
      </w:r>
      <w:r w:rsidR="0081236B" w:rsidRPr="0081236B">
        <w:rPr>
          <w:rFonts w:ascii="Arial" w:hAnsi="Arial" w:cs="Arial"/>
          <w:sz w:val="18"/>
          <w:szCs w:val="18"/>
        </w:rPr>
        <w:t>;</w:t>
      </w:r>
    </w:p>
    <w:p w:rsidR="00CD362E" w:rsidRPr="00CD362E" w:rsidRDefault="000F192A" w:rsidP="00B3162B">
      <w:pPr>
        <w:widowControl w:val="0"/>
        <w:autoSpaceDE w:val="0"/>
        <w:autoSpaceDN w:val="0"/>
        <w:adjustRightInd w:val="0"/>
        <w:spacing w:line="230" w:lineRule="exact"/>
        <w:ind w:firstLine="284"/>
        <w:jc w:val="both"/>
        <w:rPr>
          <w:rFonts w:ascii="Arial" w:hAnsi="Arial" w:cs="Arial"/>
          <w:sz w:val="18"/>
          <w:szCs w:val="18"/>
        </w:rPr>
      </w:pPr>
      <w:r w:rsidRPr="007926ED">
        <w:rPr>
          <w:position w:val="-10"/>
          <w:sz w:val="18"/>
          <w:szCs w:val="18"/>
        </w:rPr>
        <w:object w:dxaOrig="240" w:dyaOrig="320">
          <v:shape id="_x0000_i1040" type="#_x0000_t75" style="width:11.25pt;height:15.75pt" o:ole="">
            <v:imagedata r:id="rId36" o:title=""/>
          </v:shape>
          <o:OLEObject Type="Embed" ProgID="Equation.3" ShapeID="_x0000_i1040" DrawAspect="Content" ObjectID="_1714914409" r:id="rId37"/>
        </w:object>
      </w:r>
      <w:r w:rsidR="00CD362E" w:rsidRPr="00CD362E">
        <w:rPr>
          <w:rFonts w:ascii="Arial" w:hAnsi="Arial" w:cs="Arial"/>
          <w:sz w:val="18"/>
          <w:szCs w:val="18"/>
        </w:rPr>
        <w:t xml:space="preserve"> - расход газа при конкретных рабочих условиях, м</w:t>
      </w:r>
      <w:r w:rsidR="00CD362E" w:rsidRPr="00CD362E">
        <w:rPr>
          <w:rFonts w:ascii="Arial" w:hAnsi="Arial" w:cs="Arial"/>
          <w:sz w:val="18"/>
          <w:szCs w:val="18"/>
          <w:vertAlign w:val="superscript"/>
        </w:rPr>
        <w:t>3</w:t>
      </w:r>
      <w:r w:rsidR="00CD362E" w:rsidRPr="00CD362E">
        <w:rPr>
          <w:rFonts w:ascii="Arial" w:hAnsi="Arial" w:cs="Arial"/>
          <w:sz w:val="18"/>
          <w:szCs w:val="18"/>
        </w:rPr>
        <w:t>/ч;</w:t>
      </w:r>
    </w:p>
    <w:p w:rsidR="00CD362E" w:rsidRPr="00CD362E" w:rsidRDefault="000F192A" w:rsidP="00B3162B">
      <w:pPr>
        <w:widowControl w:val="0"/>
        <w:autoSpaceDE w:val="0"/>
        <w:autoSpaceDN w:val="0"/>
        <w:adjustRightInd w:val="0"/>
        <w:spacing w:line="230" w:lineRule="exact"/>
        <w:ind w:firstLine="284"/>
        <w:jc w:val="both"/>
        <w:rPr>
          <w:rFonts w:ascii="Arial" w:hAnsi="Arial" w:cs="Arial"/>
          <w:sz w:val="18"/>
          <w:szCs w:val="18"/>
        </w:rPr>
      </w:pPr>
      <w:r w:rsidRPr="000F192A">
        <w:rPr>
          <w:position w:val="-14"/>
          <w:sz w:val="18"/>
          <w:szCs w:val="18"/>
        </w:rPr>
        <w:object w:dxaOrig="320" w:dyaOrig="380">
          <v:shape id="_x0000_i1041" type="#_x0000_t75" style="width:15.75pt;height:18.75pt" o:ole="">
            <v:imagedata r:id="rId38" o:title=""/>
          </v:shape>
          <o:OLEObject Type="Embed" ProgID="Equation.3" ShapeID="_x0000_i1041" DrawAspect="Content" ObjectID="_1714914410" r:id="rId39"/>
        </w:object>
      </w:r>
      <w:r w:rsidR="00CD362E" w:rsidRPr="00CD362E">
        <w:rPr>
          <w:rFonts w:ascii="Arial" w:hAnsi="Arial" w:cs="Arial"/>
          <w:i/>
          <w:iCs/>
          <w:sz w:val="18"/>
          <w:szCs w:val="18"/>
        </w:rPr>
        <w:t xml:space="preserve"> </w:t>
      </w:r>
      <w:r w:rsidR="00CD362E" w:rsidRPr="00CD362E">
        <w:rPr>
          <w:rFonts w:ascii="Arial" w:hAnsi="Arial" w:cs="Arial"/>
          <w:sz w:val="18"/>
          <w:szCs w:val="18"/>
        </w:rPr>
        <w:t>- расход газа для которого регламентированы потери давления, м</w:t>
      </w:r>
      <w:r w:rsidR="00CD362E" w:rsidRPr="00CD362E">
        <w:rPr>
          <w:rFonts w:ascii="Arial" w:hAnsi="Arial" w:cs="Arial"/>
          <w:sz w:val="18"/>
          <w:szCs w:val="18"/>
          <w:vertAlign w:val="superscript"/>
        </w:rPr>
        <w:t>3</w:t>
      </w:r>
      <w:r w:rsidR="00CD362E" w:rsidRPr="00CD362E">
        <w:rPr>
          <w:rFonts w:ascii="Arial" w:hAnsi="Arial" w:cs="Arial"/>
          <w:sz w:val="18"/>
          <w:szCs w:val="18"/>
        </w:rPr>
        <w:t>/ч;</w:t>
      </w:r>
    </w:p>
    <w:p w:rsidR="00CD362E" w:rsidRPr="00CD362E" w:rsidRDefault="00CD362E" w:rsidP="00B3162B">
      <w:pPr>
        <w:widowControl w:val="0"/>
        <w:autoSpaceDE w:val="0"/>
        <w:autoSpaceDN w:val="0"/>
        <w:adjustRightInd w:val="0"/>
        <w:ind w:firstLine="284"/>
        <w:jc w:val="both"/>
        <w:rPr>
          <w:rFonts w:ascii="Arial" w:hAnsi="Arial" w:cs="Arial"/>
          <w:sz w:val="18"/>
          <w:szCs w:val="18"/>
        </w:rPr>
      </w:pPr>
      <w:r w:rsidRPr="00CD362E">
        <w:rPr>
          <w:rFonts w:ascii="Arial" w:hAnsi="Arial" w:cs="Arial"/>
          <w:sz w:val="18"/>
          <w:szCs w:val="18"/>
        </w:rPr>
        <w:t>Потеря давления ∆</w:t>
      </w:r>
      <w:r w:rsidRPr="00CD362E">
        <w:rPr>
          <w:rFonts w:ascii="Arial" w:hAnsi="Arial" w:cs="Arial"/>
          <w:i/>
          <w:iCs/>
          <w:sz w:val="18"/>
          <w:szCs w:val="18"/>
        </w:rPr>
        <w:t>Р</w:t>
      </w:r>
      <w:r w:rsidRPr="00880485">
        <w:rPr>
          <w:rFonts w:ascii="Arial" w:hAnsi="Arial" w:cs="Arial"/>
          <w:i/>
          <w:iCs/>
          <w:sz w:val="18"/>
          <w:szCs w:val="18"/>
          <w:vertAlign w:val="subscript"/>
        </w:rPr>
        <w:t>р</w:t>
      </w:r>
      <w:r w:rsidRPr="00CD362E">
        <w:rPr>
          <w:rFonts w:ascii="Arial" w:hAnsi="Arial" w:cs="Arial"/>
          <w:i/>
          <w:iCs/>
          <w:sz w:val="18"/>
          <w:szCs w:val="18"/>
        </w:rPr>
        <w:t xml:space="preserve"> </w:t>
      </w:r>
      <w:r w:rsidRPr="00CD362E">
        <w:rPr>
          <w:rFonts w:ascii="Arial" w:hAnsi="Arial" w:cs="Arial"/>
          <w:sz w:val="18"/>
          <w:szCs w:val="18"/>
        </w:rPr>
        <w:t xml:space="preserve">по графику потери давления определяется при </w:t>
      </w:r>
      <w:r w:rsidR="00E1416D">
        <w:rPr>
          <w:rFonts w:ascii="Arial" w:hAnsi="Arial" w:cs="Arial"/>
          <w:sz w:val="18"/>
          <w:szCs w:val="18"/>
        </w:rPr>
        <w:t xml:space="preserve">  </w:t>
      </w:r>
      <w:r w:rsidR="006819CA" w:rsidRPr="006819CA">
        <w:rPr>
          <w:rFonts w:ascii="Arial" w:hAnsi="Arial" w:cs="Arial"/>
          <w:sz w:val="18"/>
          <w:szCs w:val="18"/>
        </w:rPr>
        <w:t xml:space="preserve"> </w:t>
      </w:r>
      <w:r w:rsidR="00E1416D">
        <w:rPr>
          <w:rFonts w:ascii="Arial" w:hAnsi="Arial" w:cs="Arial"/>
          <w:sz w:val="18"/>
          <w:szCs w:val="18"/>
        </w:rPr>
        <w:t xml:space="preserve">   </w:t>
      </w:r>
      <w:r w:rsidR="00301C8E" w:rsidRPr="000F192A">
        <w:rPr>
          <w:position w:val="-14"/>
          <w:sz w:val="18"/>
          <w:szCs w:val="18"/>
        </w:rPr>
        <w:object w:dxaOrig="320" w:dyaOrig="380">
          <v:shape id="_x0000_i1042" type="#_x0000_t75" style="width:15.75pt;height:18.75pt" o:ole="">
            <v:imagedata r:id="rId40" o:title=""/>
          </v:shape>
          <o:OLEObject Type="Embed" ProgID="Equation.3" ShapeID="_x0000_i1042" DrawAspect="Content" ObjectID="_1714914411" r:id="rId41"/>
        </w:object>
      </w:r>
      <w:r w:rsidR="00301C8E" w:rsidRPr="00301C8E">
        <w:rPr>
          <w:sz w:val="18"/>
          <w:szCs w:val="18"/>
        </w:rPr>
        <w:t>=</w:t>
      </w:r>
      <w:r w:rsidR="00301C8E" w:rsidRPr="007926ED">
        <w:rPr>
          <w:position w:val="-10"/>
          <w:sz w:val="18"/>
          <w:szCs w:val="18"/>
        </w:rPr>
        <w:object w:dxaOrig="240" w:dyaOrig="320">
          <v:shape id="_x0000_i1043" type="#_x0000_t75" style="width:11.25pt;height:15.75pt" o:ole="">
            <v:imagedata r:id="rId36" o:title=""/>
          </v:shape>
          <o:OLEObject Type="Embed" ProgID="Equation.3" ShapeID="_x0000_i1043" DrawAspect="Content" ObjectID="_1714914412" r:id="rId42"/>
        </w:object>
      </w:r>
      <w:r w:rsidRPr="00CD362E">
        <w:rPr>
          <w:rFonts w:ascii="Arial" w:hAnsi="Arial" w:cs="Arial"/>
          <w:sz w:val="18"/>
          <w:szCs w:val="18"/>
        </w:rPr>
        <w:t>, т.е. соотношение</w:t>
      </w:r>
      <w:r w:rsidR="007926ED" w:rsidRPr="00981F6D">
        <w:rPr>
          <w:position w:val="-32"/>
          <w:sz w:val="18"/>
          <w:szCs w:val="18"/>
        </w:rPr>
        <w:object w:dxaOrig="700" w:dyaOrig="800">
          <v:shape id="_x0000_i1044" type="#_x0000_t75" style="width:35.25pt;height:40.5pt" o:ole="">
            <v:imagedata r:id="rId43" o:title=""/>
          </v:shape>
          <o:OLEObject Type="Embed" ProgID="Equation.3" ShapeID="_x0000_i1044" DrawAspect="Content" ObjectID="_1714914413" r:id="rId44"/>
        </w:object>
      </w:r>
      <w:r w:rsidR="00981F6D" w:rsidRPr="00981F6D">
        <w:rPr>
          <w:sz w:val="18"/>
          <w:szCs w:val="18"/>
        </w:rPr>
        <w:t>=1.</w:t>
      </w:r>
    </w:p>
    <w:p w:rsidR="00CD362E" w:rsidRPr="00CD362E" w:rsidRDefault="00CD362E" w:rsidP="00B3162B">
      <w:pPr>
        <w:widowControl w:val="0"/>
        <w:tabs>
          <w:tab w:val="left" w:pos="499"/>
        </w:tabs>
        <w:autoSpaceDE w:val="0"/>
        <w:autoSpaceDN w:val="0"/>
        <w:adjustRightInd w:val="0"/>
        <w:spacing w:line="200" w:lineRule="exact"/>
        <w:ind w:firstLine="284"/>
        <w:jc w:val="both"/>
        <w:rPr>
          <w:rFonts w:ascii="Arial" w:hAnsi="Arial" w:cs="Arial"/>
          <w:sz w:val="18"/>
          <w:szCs w:val="18"/>
        </w:rPr>
      </w:pPr>
      <w:r w:rsidRPr="00CD362E">
        <w:rPr>
          <w:rFonts w:ascii="Arial" w:hAnsi="Arial" w:cs="Arial"/>
          <w:sz w:val="18"/>
          <w:szCs w:val="18"/>
        </w:rPr>
        <w:t>Пример определения допускаемого значения потери давления для счетчика газа СГ16МТ-650 Ду100 при конкретных рабочих условиях.</w:t>
      </w:r>
    </w:p>
    <w:p w:rsidR="00CD362E" w:rsidRPr="00CD362E" w:rsidRDefault="00CD362E" w:rsidP="00B3162B">
      <w:pPr>
        <w:widowControl w:val="0"/>
        <w:autoSpaceDE w:val="0"/>
        <w:autoSpaceDN w:val="0"/>
        <w:adjustRightInd w:val="0"/>
        <w:spacing w:line="200" w:lineRule="exact"/>
        <w:ind w:firstLine="284"/>
        <w:rPr>
          <w:rFonts w:ascii="Arial" w:hAnsi="Arial" w:cs="Arial"/>
          <w:sz w:val="18"/>
          <w:szCs w:val="18"/>
        </w:rPr>
      </w:pPr>
      <w:r w:rsidRPr="00CD362E">
        <w:rPr>
          <w:rFonts w:ascii="Arial" w:hAnsi="Arial" w:cs="Arial"/>
          <w:sz w:val="18"/>
          <w:szCs w:val="18"/>
        </w:rPr>
        <w:t>Рабочие условия:</w:t>
      </w:r>
    </w:p>
    <w:p w:rsidR="00CD362E" w:rsidRPr="00CD362E" w:rsidRDefault="00CD362E" w:rsidP="00B3162B">
      <w:pPr>
        <w:widowControl w:val="0"/>
        <w:autoSpaceDE w:val="0"/>
        <w:autoSpaceDN w:val="0"/>
        <w:adjustRightInd w:val="0"/>
        <w:spacing w:line="200" w:lineRule="exact"/>
        <w:ind w:firstLine="284"/>
        <w:rPr>
          <w:rFonts w:ascii="Arial" w:hAnsi="Arial" w:cs="Arial"/>
          <w:sz w:val="18"/>
          <w:szCs w:val="18"/>
        </w:rPr>
      </w:pPr>
      <w:r w:rsidRPr="00CD362E">
        <w:rPr>
          <w:rFonts w:ascii="Arial" w:hAnsi="Arial" w:cs="Arial"/>
          <w:sz w:val="18"/>
          <w:szCs w:val="18"/>
        </w:rPr>
        <w:t xml:space="preserve">- Расход газа </w:t>
      </w:r>
      <w:r w:rsidR="00E06210" w:rsidRPr="00E06210">
        <w:rPr>
          <w:sz w:val="24"/>
          <w:szCs w:val="24"/>
        </w:rPr>
        <w:t>Q</w:t>
      </w:r>
      <w:r w:rsidRPr="00CD362E">
        <w:rPr>
          <w:rFonts w:ascii="Arial" w:hAnsi="Arial" w:cs="Arial"/>
          <w:sz w:val="18"/>
          <w:szCs w:val="18"/>
        </w:rPr>
        <w:t xml:space="preserve"> = 650 м</w:t>
      </w:r>
      <w:r w:rsidRPr="00CD362E">
        <w:rPr>
          <w:rFonts w:ascii="Arial" w:hAnsi="Arial" w:cs="Arial"/>
          <w:sz w:val="18"/>
          <w:szCs w:val="18"/>
          <w:vertAlign w:val="superscript"/>
        </w:rPr>
        <w:t>3</w:t>
      </w:r>
      <w:r w:rsidRPr="00CD362E">
        <w:rPr>
          <w:rFonts w:ascii="Arial" w:hAnsi="Arial" w:cs="Arial"/>
          <w:sz w:val="18"/>
          <w:szCs w:val="18"/>
        </w:rPr>
        <w:t>/ч</w:t>
      </w:r>
    </w:p>
    <w:p w:rsidR="00CD362E" w:rsidRPr="00CD362E" w:rsidRDefault="00CD362E" w:rsidP="00B3162B">
      <w:pPr>
        <w:widowControl w:val="0"/>
        <w:autoSpaceDE w:val="0"/>
        <w:autoSpaceDN w:val="0"/>
        <w:adjustRightInd w:val="0"/>
        <w:spacing w:line="200" w:lineRule="exact"/>
        <w:ind w:firstLine="284"/>
        <w:rPr>
          <w:rFonts w:ascii="Arial" w:hAnsi="Arial" w:cs="Arial"/>
          <w:sz w:val="18"/>
          <w:szCs w:val="18"/>
        </w:rPr>
      </w:pPr>
      <w:r w:rsidRPr="00CD362E">
        <w:rPr>
          <w:rFonts w:ascii="Arial" w:hAnsi="Arial" w:cs="Arial"/>
          <w:sz w:val="18"/>
          <w:szCs w:val="18"/>
        </w:rPr>
        <w:t>- Давление (избыточное) Ризм = 1 МПа 10 к</w:t>
      </w:r>
      <w:r w:rsidR="00753FA1">
        <w:rPr>
          <w:rFonts w:ascii="Arial" w:hAnsi="Arial" w:cs="Arial"/>
          <w:sz w:val="18"/>
          <w:szCs w:val="18"/>
        </w:rPr>
        <w:t>г</w:t>
      </w:r>
      <w:r w:rsidRPr="00CD362E">
        <w:rPr>
          <w:rFonts w:ascii="Arial" w:hAnsi="Arial" w:cs="Arial"/>
          <w:sz w:val="18"/>
          <w:szCs w:val="18"/>
        </w:rPr>
        <w:t>с/см</w:t>
      </w:r>
      <w:r w:rsidRPr="00CD362E">
        <w:rPr>
          <w:rFonts w:ascii="Arial" w:hAnsi="Arial" w:cs="Arial"/>
          <w:sz w:val="18"/>
          <w:szCs w:val="18"/>
          <w:vertAlign w:val="superscript"/>
        </w:rPr>
        <w:t>2</w:t>
      </w:r>
      <w:r w:rsidRPr="00CD362E">
        <w:rPr>
          <w:rFonts w:ascii="Arial" w:hAnsi="Arial" w:cs="Arial"/>
          <w:sz w:val="18"/>
          <w:szCs w:val="18"/>
        </w:rPr>
        <w:t>)</w:t>
      </w:r>
    </w:p>
    <w:p w:rsidR="00CD362E" w:rsidRPr="00CD362E" w:rsidRDefault="00CD362E" w:rsidP="00B3162B">
      <w:pPr>
        <w:widowControl w:val="0"/>
        <w:autoSpaceDE w:val="0"/>
        <w:autoSpaceDN w:val="0"/>
        <w:adjustRightInd w:val="0"/>
        <w:spacing w:line="200" w:lineRule="exact"/>
        <w:ind w:firstLine="284"/>
        <w:jc w:val="both"/>
        <w:rPr>
          <w:rFonts w:ascii="Arial" w:hAnsi="Arial" w:cs="Arial"/>
          <w:sz w:val="18"/>
          <w:szCs w:val="18"/>
        </w:rPr>
      </w:pPr>
      <w:r w:rsidRPr="00CD362E">
        <w:rPr>
          <w:rFonts w:ascii="Arial" w:hAnsi="Arial" w:cs="Arial"/>
          <w:sz w:val="18"/>
          <w:szCs w:val="18"/>
        </w:rPr>
        <w:t xml:space="preserve">- Рабочая среда - природный газ с плотностью при стандартных условиях </w:t>
      </w:r>
      <w:r w:rsidR="00F30460" w:rsidRPr="00B82ABE">
        <w:rPr>
          <w:rFonts w:ascii="Arial" w:hAnsi="Arial" w:cs="Arial"/>
          <w:position w:val="-12"/>
          <w:sz w:val="18"/>
          <w:szCs w:val="18"/>
        </w:rPr>
        <w:object w:dxaOrig="320" w:dyaOrig="360">
          <v:shape id="_x0000_i1045" type="#_x0000_t75" style="width:15.75pt;height:18.75pt" o:ole="">
            <v:imagedata r:id="rId29" o:title=""/>
          </v:shape>
          <o:OLEObject Type="Embed" ProgID="Equation.3" ShapeID="_x0000_i1045" DrawAspect="Content" ObjectID="_1714914414" r:id="rId45"/>
        </w:object>
      </w:r>
      <w:r w:rsidRPr="00CD362E">
        <w:rPr>
          <w:rFonts w:ascii="Arial" w:hAnsi="Arial" w:cs="Arial"/>
          <w:sz w:val="18"/>
          <w:szCs w:val="18"/>
        </w:rPr>
        <w:t>=0,73 кг/м</w:t>
      </w:r>
      <w:r w:rsidRPr="00CD362E">
        <w:rPr>
          <w:rFonts w:ascii="Arial" w:hAnsi="Arial" w:cs="Arial"/>
          <w:sz w:val="18"/>
          <w:szCs w:val="18"/>
          <w:vertAlign w:val="superscript"/>
        </w:rPr>
        <w:t>3</w:t>
      </w:r>
    </w:p>
    <w:p w:rsidR="00CD362E" w:rsidRPr="00CD362E" w:rsidRDefault="00CD362E" w:rsidP="00B3162B">
      <w:pPr>
        <w:widowControl w:val="0"/>
        <w:tabs>
          <w:tab w:val="left" w:pos="504"/>
        </w:tabs>
        <w:autoSpaceDE w:val="0"/>
        <w:autoSpaceDN w:val="0"/>
        <w:adjustRightInd w:val="0"/>
        <w:spacing w:line="200" w:lineRule="exact"/>
        <w:ind w:firstLine="284"/>
        <w:jc w:val="both"/>
        <w:rPr>
          <w:rFonts w:ascii="Arial" w:hAnsi="Arial" w:cs="Arial"/>
          <w:sz w:val="18"/>
          <w:szCs w:val="18"/>
        </w:rPr>
      </w:pPr>
      <w:r w:rsidRPr="00CD362E">
        <w:rPr>
          <w:rFonts w:ascii="Arial" w:hAnsi="Arial" w:cs="Arial"/>
          <w:sz w:val="18"/>
          <w:szCs w:val="18"/>
        </w:rPr>
        <w:tab/>
        <w:t>1) По графику зависимости потери давления на счетчике находим значение потери давления ∆Р</w:t>
      </w:r>
      <w:r w:rsidRPr="00880485">
        <w:rPr>
          <w:rFonts w:ascii="Arial" w:hAnsi="Arial" w:cs="Arial"/>
          <w:sz w:val="18"/>
          <w:szCs w:val="18"/>
          <w:vertAlign w:val="subscript"/>
        </w:rPr>
        <w:t>р</w:t>
      </w:r>
      <w:r w:rsidRPr="00CD362E">
        <w:rPr>
          <w:rFonts w:ascii="Arial" w:hAnsi="Arial" w:cs="Arial"/>
          <w:sz w:val="18"/>
          <w:szCs w:val="18"/>
        </w:rPr>
        <w:t xml:space="preserve"> при расходе </w:t>
      </w:r>
      <w:r w:rsidR="00E06210" w:rsidRPr="00E06210">
        <w:rPr>
          <w:sz w:val="24"/>
          <w:szCs w:val="24"/>
        </w:rPr>
        <w:t>Q</w:t>
      </w:r>
      <w:r w:rsidRPr="00CD362E">
        <w:rPr>
          <w:rFonts w:ascii="Arial" w:hAnsi="Arial" w:cs="Arial"/>
          <w:sz w:val="18"/>
          <w:szCs w:val="18"/>
        </w:rPr>
        <w:t>p=</w:t>
      </w:r>
      <w:r w:rsidR="00E06210" w:rsidRPr="00E06210">
        <w:rPr>
          <w:sz w:val="24"/>
          <w:szCs w:val="24"/>
        </w:rPr>
        <w:t xml:space="preserve"> Q</w:t>
      </w:r>
      <w:r w:rsidRPr="00CD362E">
        <w:rPr>
          <w:rFonts w:ascii="Arial" w:hAnsi="Arial" w:cs="Arial"/>
          <w:sz w:val="18"/>
          <w:szCs w:val="18"/>
        </w:rPr>
        <w:t>=650 м</w:t>
      </w:r>
      <w:r w:rsidRPr="0033181E">
        <w:rPr>
          <w:rFonts w:ascii="Arial" w:hAnsi="Arial" w:cs="Arial"/>
          <w:sz w:val="18"/>
          <w:szCs w:val="18"/>
          <w:vertAlign w:val="superscript"/>
        </w:rPr>
        <w:t>3</w:t>
      </w:r>
      <w:r w:rsidRPr="00CD362E">
        <w:rPr>
          <w:rFonts w:ascii="Arial" w:hAnsi="Arial" w:cs="Arial"/>
          <w:sz w:val="18"/>
          <w:szCs w:val="18"/>
        </w:rPr>
        <w:t>/ч:</w:t>
      </w:r>
    </w:p>
    <w:p w:rsidR="00CD362E" w:rsidRDefault="00CD362E" w:rsidP="00B3162B">
      <w:pPr>
        <w:widowControl w:val="0"/>
        <w:tabs>
          <w:tab w:val="left" w:pos="504"/>
        </w:tabs>
        <w:autoSpaceDE w:val="0"/>
        <w:autoSpaceDN w:val="0"/>
        <w:adjustRightInd w:val="0"/>
        <w:spacing w:line="200" w:lineRule="exact"/>
        <w:ind w:firstLine="284"/>
        <w:jc w:val="both"/>
        <w:rPr>
          <w:rFonts w:ascii="Arial" w:hAnsi="Arial" w:cs="Arial"/>
          <w:sz w:val="18"/>
          <w:szCs w:val="18"/>
        </w:rPr>
      </w:pPr>
      <w:r w:rsidRPr="00CD362E">
        <w:rPr>
          <w:rFonts w:ascii="Arial" w:hAnsi="Arial" w:cs="Arial"/>
          <w:sz w:val="18"/>
          <w:szCs w:val="18"/>
        </w:rPr>
        <w:tab/>
        <w:t>∆Р</w:t>
      </w:r>
      <w:r w:rsidRPr="00880485">
        <w:rPr>
          <w:rFonts w:ascii="Arial" w:hAnsi="Arial" w:cs="Arial"/>
          <w:sz w:val="18"/>
          <w:szCs w:val="18"/>
          <w:vertAlign w:val="subscript"/>
        </w:rPr>
        <w:t>р</w:t>
      </w:r>
      <w:r w:rsidRPr="00CD362E">
        <w:rPr>
          <w:rFonts w:ascii="Arial" w:hAnsi="Arial" w:cs="Arial"/>
          <w:sz w:val="18"/>
          <w:szCs w:val="18"/>
        </w:rPr>
        <w:t xml:space="preserve"> = 930 Па</w:t>
      </w:r>
    </w:p>
    <w:p w:rsidR="00B82ABE" w:rsidRPr="00B82ABE" w:rsidRDefault="00B82ABE" w:rsidP="00B3162B">
      <w:pPr>
        <w:spacing w:line="200" w:lineRule="exact"/>
        <w:ind w:firstLine="504"/>
        <w:jc w:val="both"/>
        <w:rPr>
          <w:rFonts w:ascii="Arial" w:hAnsi="Arial" w:cs="Arial"/>
          <w:sz w:val="18"/>
          <w:szCs w:val="18"/>
        </w:rPr>
      </w:pPr>
      <w:r w:rsidRPr="00B82ABE">
        <w:rPr>
          <w:rFonts w:ascii="Arial" w:hAnsi="Arial" w:cs="Arial"/>
          <w:sz w:val="18"/>
          <w:szCs w:val="18"/>
        </w:rPr>
        <w:t>2) Вычисляем потерю давления на счетчике при конкретных рабочих условиях и расходе газа на счетчике на  период измерения потери давления:</w:t>
      </w:r>
    </w:p>
    <w:p w:rsidR="00B82ABE" w:rsidRPr="00B82ABE" w:rsidRDefault="00B82ABE" w:rsidP="00B82ABE">
      <w:pPr>
        <w:ind w:firstLine="504"/>
        <w:jc w:val="center"/>
        <w:rPr>
          <w:rFonts w:ascii="Arial" w:hAnsi="Arial" w:cs="Arial"/>
          <w:sz w:val="18"/>
          <w:szCs w:val="18"/>
        </w:rPr>
      </w:pPr>
      <w:r w:rsidRPr="00B82ABE">
        <w:rPr>
          <w:rFonts w:ascii="Arial" w:hAnsi="Arial" w:cs="Arial"/>
          <w:position w:val="-28"/>
          <w:sz w:val="18"/>
          <w:szCs w:val="18"/>
        </w:rPr>
        <w:object w:dxaOrig="4260" w:dyaOrig="740">
          <v:shape id="_x0000_i1046" type="#_x0000_t75" style="width:212.25pt;height:36.75pt" o:ole="">
            <v:imagedata r:id="rId46" o:title=""/>
          </v:shape>
          <o:OLEObject Type="Embed" ProgID="Equation.3" ShapeID="_x0000_i1046" DrawAspect="Content" ObjectID="_1714914415" r:id="rId47"/>
        </w:object>
      </w:r>
      <w:r w:rsidRPr="00B82ABE">
        <w:rPr>
          <w:rFonts w:ascii="Arial" w:hAnsi="Arial" w:cs="Arial"/>
          <w:sz w:val="18"/>
          <w:szCs w:val="18"/>
        </w:rPr>
        <w:t xml:space="preserve"> Па</w:t>
      </w:r>
    </w:p>
    <w:p w:rsidR="00B82ABE" w:rsidRPr="00021D7D" w:rsidRDefault="00B82ABE" w:rsidP="001F1AC4">
      <w:pPr>
        <w:pStyle w:val="2"/>
        <w:keepNext w:val="0"/>
        <w:spacing w:before="120" w:line="198" w:lineRule="exact"/>
        <w:jc w:val="left"/>
        <w:rPr>
          <w:rFonts w:cs="Arial"/>
          <w:sz w:val="18"/>
          <w:szCs w:val="18"/>
        </w:rPr>
      </w:pPr>
      <w:r w:rsidRPr="00021D7D">
        <w:rPr>
          <w:rFonts w:cs="Arial"/>
          <w:sz w:val="18"/>
          <w:szCs w:val="18"/>
        </w:rPr>
        <w:t>2.2.6.2 Средства измерения (СИ) потери давления</w:t>
      </w:r>
    </w:p>
    <w:p w:rsidR="00B82ABE" w:rsidRPr="00021D7D" w:rsidRDefault="00B82ABE" w:rsidP="00DE04BF">
      <w:pPr>
        <w:widowControl w:val="0"/>
        <w:spacing w:line="198" w:lineRule="exact"/>
        <w:ind w:firstLine="284"/>
        <w:jc w:val="both"/>
        <w:rPr>
          <w:rFonts w:ascii="Arial" w:hAnsi="Arial" w:cs="Arial"/>
          <w:sz w:val="18"/>
          <w:szCs w:val="18"/>
        </w:rPr>
      </w:pPr>
      <w:r w:rsidRPr="00021D7D">
        <w:rPr>
          <w:rFonts w:ascii="Arial" w:hAnsi="Arial" w:cs="Arial"/>
          <w:sz w:val="18"/>
          <w:szCs w:val="18"/>
        </w:rPr>
        <w:t xml:space="preserve">Для контроля потери давления на счетчике разрешается использовать СИ любого типа. Потеря давления на счетчике может быть измерена при помощи электронного датчика разности давлений Метран-100-ДД либо механического дифманометра </w:t>
      </w:r>
      <w:r w:rsidRPr="00021D7D">
        <w:rPr>
          <w:rFonts w:ascii="Arial" w:hAnsi="Arial" w:cs="Arial"/>
          <w:sz w:val="18"/>
          <w:szCs w:val="18"/>
          <w:lang w:val="en-US"/>
        </w:rPr>
        <w:t>Wika</w:t>
      </w:r>
      <w:r w:rsidRPr="00021D7D">
        <w:rPr>
          <w:rFonts w:ascii="Arial" w:hAnsi="Arial" w:cs="Arial"/>
          <w:sz w:val="18"/>
          <w:szCs w:val="18"/>
        </w:rPr>
        <w:t>. Для использования вышеуказанных СИ рекомендуются схемы монтажа, примеры которых приведены на рис. 1 и рис. 2.</w:t>
      </w:r>
    </w:p>
    <w:p w:rsidR="00B82ABE" w:rsidRPr="00021D7D" w:rsidRDefault="00B82ABE" w:rsidP="00E1416D">
      <w:pPr>
        <w:ind w:firstLine="284"/>
        <w:jc w:val="both"/>
        <w:rPr>
          <w:rFonts w:ascii="Arial" w:hAnsi="Arial" w:cs="Arial"/>
          <w:sz w:val="18"/>
          <w:szCs w:val="18"/>
        </w:rPr>
      </w:pPr>
      <w:r w:rsidRPr="00021D7D">
        <w:rPr>
          <w:rFonts w:ascii="Arial" w:hAnsi="Arial" w:cs="Arial"/>
          <w:sz w:val="18"/>
          <w:szCs w:val="18"/>
        </w:rPr>
        <w:t>Отверстия для измерения потери давления должны быть размещены на трубопроводе до и после счетчика на расстоянии от 1Ду до 3Ду от счетчика.</w:t>
      </w:r>
    </w:p>
    <w:p w:rsidR="00B82ABE" w:rsidRPr="00E1416D" w:rsidRDefault="00B82ABE" w:rsidP="00E1416D">
      <w:pPr>
        <w:ind w:firstLine="284"/>
        <w:jc w:val="both"/>
        <w:rPr>
          <w:rFonts w:ascii="Arial" w:hAnsi="Arial" w:cs="Arial"/>
          <w:spacing w:val="-4"/>
          <w:sz w:val="18"/>
          <w:szCs w:val="18"/>
        </w:rPr>
      </w:pPr>
      <w:r w:rsidRPr="00E1416D">
        <w:rPr>
          <w:rFonts w:ascii="Arial" w:hAnsi="Arial" w:cs="Arial"/>
          <w:spacing w:val="-4"/>
          <w:sz w:val="18"/>
          <w:szCs w:val="18"/>
        </w:rPr>
        <w:lastRenderedPageBreak/>
        <w:t>Соединительные трубки СИ потери давления должны иметь уклон к горизонтали не менее 1:12. Внутреннее сечение соединительных трубок должно быть одинаковым по всей их длине, а диаметр сеч</w:t>
      </w:r>
      <w:r w:rsidR="00E1416D" w:rsidRPr="00E1416D">
        <w:rPr>
          <w:rFonts w:ascii="Arial" w:hAnsi="Arial" w:cs="Arial"/>
          <w:spacing w:val="-4"/>
          <w:sz w:val="18"/>
          <w:szCs w:val="18"/>
        </w:rPr>
        <w:t>ения должен быть от 6 до 15 мм.</w:t>
      </w:r>
    </w:p>
    <w:p w:rsidR="00B82ABE" w:rsidRPr="00021D7D" w:rsidRDefault="00B82ABE" w:rsidP="00E1416D">
      <w:pPr>
        <w:ind w:firstLine="284"/>
        <w:jc w:val="both"/>
        <w:rPr>
          <w:rFonts w:ascii="Arial" w:hAnsi="Arial" w:cs="Arial"/>
          <w:sz w:val="18"/>
          <w:szCs w:val="18"/>
        </w:rPr>
      </w:pPr>
      <w:r w:rsidRPr="00021D7D">
        <w:rPr>
          <w:rFonts w:ascii="Arial" w:hAnsi="Arial" w:cs="Arial"/>
          <w:sz w:val="18"/>
          <w:szCs w:val="18"/>
        </w:rPr>
        <w:t>Материал соединительных трубок должен быть коррозионностойким по отношению к измеряемому газу, его конденсату и сопутствующим компонентам (метанол, гликоль и др.).</w:t>
      </w:r>
    </w:p>
    <w:p w:rsidR="00B82ABE" w:rsidRPr="00021D7D" w:rsidRDefault="00B82ABE" w:rsidP="00E1416D">
      <w:pPr>
        <w:pStyle w:val="3"/>
        <w:spacing w:line="240" w:lineRule="auto"/>
        <w:ind w:right="0" w:firstLine="284"/>
        <w:jc w:val="left"/>
        <w:rPr>
          <w:rFonts w:ascii="Arial" w:hAnsi="Arial" w:cs="Arial"/>
          <w:sz w:val="18"/>
          <w:szCs w:val="18"/>
        </w:rPr>
      </w:pPr>
      <w:r w:rsidRPr="00021D7D">
        <w:rPr>
          <w:rFonts w:ascii="Arial" w:hAnsi="Arial" w:cs="Arial"/>
          <w:sz w:val="18"/>
          <w:szCs w:val="18"/>
        </w:rPr>
        <w:t>2.2.6.3 Датчик разности давлений Метран-100-ДД</w:t>
      </w:r>
    </w:p>
    <w:p w:rsidR="00B82ABE" w:rsidRPr="00021D7D" w:rsidRDefault="00B82ABE" w:rsidP="00E1416D">
      <w:pPr>
        <w:ind w:firstLine="284"/>
        <w:jc w:val="both"/>
        <w:rPr>
          <w:rFonts w:ascii="Arial" w:hAnsi="Arial" w:cs="Arial"/>
          <w:sz w:val="18"/>
          <w:szCs w:val="18"/>
        </w:rPr>
      </w:pPr>
      <w:r w:rsidRPr="00021D7D">
        <w:rPr>
          <w:rFonts w:ascii="Arial" w:hAnsi="Arial" w:cs="Arial"/>
          <w:sz w:val="18"/>
          <w:szCs w:val="18"/>
        </w:rPr>
        <w:t>Датчики разности давлений Метран-100-ДД предназначены для измерения и непрерывного преобразования в унифицированный аналоговый токовый сигнал разности давлений измеряемой среды.</w:t>
      </w:r>
    </w:p>
    <w:p w:rsidR="00B82ABE" w:rsidRPr="00021D7D" w:rsidRDefault="007D6274" w:rsidP="007D6274">
      <w:pPr>
        <w:pStyle w:val="20"/>
        <w:widowControl/>
        <w:numPr>
          <w:ilvl w:val="0"/>
          <w:numId w:val="9"/>
        </w:numPr>
        <w:ind w:left="0" w:firstLine="284"/>
        <w:rPr>
          <w:rFonts w:cs="Arial"/>
          <w:spacing w:val="0"/>
          <w:szCs w:val="18"/>
        </w:rPr>
      </w:pPr>
      <w:r w:rsidRPr="00DF1F99">
        <w:rPr>
          <w:rFonts w:cs="Arial"/>
          <w:spacing w:val="0"/>
          <w:szCs w:val="18"/>
        </w:rPr>
        <w:t xml:space="preserve">   </w:t>
      </w:r>
      <w:r w:rsidR="00C06740" w:rsidRPr="00DF1F99">
        <w:rPr>
          <w:rFonts w:cs="Arial"/>
          <w:spacing w:val="0"/>
          <w:szCs w:val="18"/>
        </w:rPr>
        <w:t xml:space="preserve"> </w:t>
      </w:r>
      <w:r w:rsidRPr="00DF1F99">
        <w:rPr>
          <w:rFonts w:cs="Arial"/>
          <w:spacing w:val="0"/>
          <w:szCs w:val="18"/>
        </w:rPr>
        <w:t xml:space="preserve">  </w:t>
      </w:r>
      <w:r w:rsidR="00B82ABE" w:rsidRPr="00021D7D">
        <w:rPr>
          <w:rFonts w:cs="Arial"/>
          <w:spacing w:val="0"/>
          <w:szCs w:val="18"/>
        </w:rPr>
        <w:t>Диапазон измерения разности давлений:</w:t>
      </w:r>
    </w:p>
    <w:p w:rsidR="00B82ABE" w:rsidRPr="00021D7D" w:rsidRDefault="00B82ABE" w:rsidP="00C06740">
      <w:pPr>
        <w:pStyle w:val="20"/>
        <w:ind w:firstLine="680"/>
        <w:rPr>
          <w:rFonts w:cs="Arial"/>
          <w:spacing w:val="0"/>
          <w:szCs w:val="18"/>
        </w:rPr>
      </w:pPr>
      <w:r w:rsidRPr="00021D7D">
        <w:rPr>
          <w:rFonts w:cs="Arial"/>
          <w:spacing w:val="0"/>
          <w:szCs w:val="18"/>
        </w:rPr>
        <w:t>–    минимальный 0 – 0,04 кПа;</w:t>
      </w:r>
    </w:p>
    <w:p w:rsidR="00B82ABE" w:rsidRPr="00021D7D" w:rsidRDefault="00B82ABE" w:rsidP="00C06740">
      <w:pPr>
        <w:pStyle w:val="20"/>
        <w:ind w:firstLine="680"/>
        <w:rPr>
          <w:rFonts w:cs="Arial"/>
          <w:spacing w:val="0"/>
          <w:szCs w:val="18"/>
        </w:rPr>
      </w:pPr>
      <w:r w:rsidRPr="00021D7D">
        <w:rPr>
          <w:rFonts w:cs="Arial"/>
          <w:spacing w:val="0"/>
          <w:szCs w:val="18"/>
        </w:rPr>
        <w:t>–    максимальный 0 – 25 МПа</w:t>
      </w:r>
    </w:p>
    <w:p w:rsidR="00B82ABE" w:rsidRPr="00021D7D" w:rsidRDefault="007D6274" w:rsidP="007D6274">
      <w:pPr>
        <w:pStyle w:val="20"/>
        <w:widowControl/>
        <w:numPr>
          <w:ilvl w:val="0"/>
          <w:numId w:val="9"/>
        </w:numPr>
        <w:ind w:left="0" w:firstLine="284"/>
        <w:rPr>
          <w:rFonts w:cs="Arial"/>
          <w:spacing w:val="0"/>
          <w:szCs w:val="18"/>
        </w:rPr>
      </w:pPr>
      <w:r w:rsidRPr="007D6274">
        <w:rPr>
          <w:rFonts w:cs="Arial"/>
          <w:spacing w:val="0"/>
          <w:szCs w:val="18"/>
        </w:rPr>
        <w:t xml:space="preserve">   </w:t>
      </w:r>
      <w:r w:rsidR="00C06740" w:rsidRPr="00C06740">
        <w:rPr>
          <w:rFonts w:cs="Arial"/>
          <w:spacing w:val="0"/>
          <w:szCs w:val="18"/>
        </w:rPr>
        <w:t xml:space="preserve"> </w:t>
      </w:r>
      <w:r w:rsidRPr="007D6274">
        <w:rPr>
          <w:rFonts w:cs="Arial"/>
          <w:spacing w:val="0"/>
          <w:szCs w:val="18"/>
        </w:rPr>
        <w:t xml:space="preserve">  </w:t>
      </w:r>
      <w:r w:rsidR="00B82ABE" w:rsidRPr="00021D7D">
        <w:rPr>
          <w:rFonts w:cs="Arial"/>
          <w:spacing w:val="0"/>
          <w:szCs w:val="18"/>
        </w:rPr>
        <w:t>Основная погрешность измерений до 0,1% от диапазона</w:t>
      </w:r>
    </w:p>
    <w:p w:rsidR="00B82ABE" w:rsidRPr="00021D7D" w:rsidRDefault="007D6274" w:rsidP="007D6274">
      <w:pPr>
        <w:pStyle w:val="20"/>
        <w:widowControl/>
        <w:numPr>
          <w:ilvl w:val="0"/>
          <w:numId w:val="9"/>
        </w:numPr>
        <w:ind w:left="0" w:firstLine="284"/>
        <w:rPr>
          <w:rFonts w:cs="Arial"/>
          <w:spacing w:val="0"/>
          <w:szCs w:val="18"/>
        </w:rPr>
      </w:pPr>
      <w:r w:rsidRPr="007D6274">
        <w:rPr>
          <w:rFonts w:cs="Arial"/>
          <w:spacing w:val="0"/>
          <w:szCs w:val="18"/>
        </w:rPr>
        <w:t xml:space="preserve">   </w:t>
      </w:r>
      <w:r w:rsidR="00C06740" w:rsidRPr="00C06740">
        <w:rPr>
          <w:rFonts w:cs="Arial"/>
          <w:spacing w:val="0"/>
          <w:szCs w:val="18"/>
        </w:rPr>
        <w:t xml:space="preserve"> </w:t>
      </w:r>
      <w:r w:rsidRPr="007D6274">
        <w:rPr>
          <w:rFonts w:cs="Arial"/>
          <w:spacing w:val="0"/>
          <w:szCs w:val="18"/>
        </w:rPr>
        <w:t xml:space="preserve">  </w:t>
      </w:r>
      <w:r w:rsidR="00B82ABE" w:rsidRPr="00021D7D">
        <w:rPr>
          <w:rFonts w:cs="Arial"/>
          <w:spacing w:val="0"/>
          <w:szCs w:val="18"/>
        </w:rPr>
        <w:t>Температура измеряемой среды от минус 40 до плюс 120ºС</w:t>
      </w:r>
    </w:p>
    <w:p w:rsidR="00B82ABE" w:rsidRPr="00021D7D" w:rsidRDefault="007D6274" w:rsidP="007D6274">
      <w:pPr>
        <w:pStyle w:val="20"/>
        <w:widowControl/>
        <w:numPr>
          <w:ilvl w:val="0"/>
          <w:numId w:val="9"/>
        </w:numPr>
        <w:ind w:left="0" w:firstLine="284"/>
        <w:rPr>
          <w:rFonts w:cs="Arial"/>
          <w:spacing w:val="0"/>
          <w:szCs w:val="18"/>
        </w:rPr>
      </w:pPr>
      <w:r w:rsidRPr="007D6274">
        <w:rPr>
          <w:rFonts w:cs="Arial"/>
          <w:spacing w:val="0"/>
          <w:szCs w:val="18"/>
        </w:rPr>
        <w:t xml:space="preserve">  </w:t>
      </w:r>
      <w:r w:rsidR="00C06740" w:rsidRPr="00C06740">
        <w:rPr>
          <w:rFonts w:cs="Arial"/>
          <w:spacing w:val="0"/>
          <w:szCs w:val="18"/>
        </w:rPr>
        <w:t xml:space="preserve"> </w:t>
      </w:r>
      <w:r w:rsidRPr="007D6274">
        <w:rPr>
          <w:rFonts w:cs="Arial"/>
          <w:spacing w:val="0"/>
          <w:szCs w:val="18"/>
        </w:rPr>
        <w:t xml:space="preserve">   </w:t>
      </w:r>
      <w:r w:rsidR="00B82ABE" w:rsidRPr="00021D7D">
        <w:rPr>
          <w:rFonts w:cs="Arial"/>
          <w:spacing w:val="0"/>
          <w:szCs w:val="18"/>
        </w:rPr>
        <w:t>Температура окружающего воздуха от минус 40 до плюс 80ºС</w:t>
      </w:r>
    </w:p>
    <w:p w:rsidR="00B82ABE" w:rsidRPr="00021D7D" w:rsidRDefault="007D6274" w:rsidP="007D6274">
      <w:pPr>
        <w:pStyle w:val="20"/>
        <w:widowControl/>
        <w:numPr>
          <w:ilvl w:val="0"/>
          <w:numId w:val="9"/>
        </w:numPr>
        <w:ind w:left="0" w:firstLine="284"/>
        <w:rPr>
          <w:rFonts w:cs="Arial"/>
          <w:spacing w:val="0"/>
          <w:szCs w:val="18"/>
        </w:rPr>
      </w:pPr>
      <w:r w:rsidRPr="007D6274">
        <w:rPr>
          <w:rFonts w:cs="Arial"/>
          <w:spacing w:val="0"/>
          <w:szCs w:val="18"/>
        </w:rPr>
        <w:t xml:space="preserve"> </w:t>
      </w:r>
      <w:r w:rsidR="00C06740" w:rsidRPr="00C06740">
        <w:rPr>
          <w:rFonts w:cs="Arial"/>
          <w:spacing w:val="0"/>
          <w:szCs w:val="18"/>
        </w:rPr>
        <w:t xml:space="preserve"> </w:t>
      </w:r>
      <w:r w:rsidRPr="007D6274">
        <w:rPr>
          <w:rFonts w:cs="Arial"/>
          <w:spacing w:val="0"/>
          <w:szCs w:val="18"/>
        </w:rPr>
        <w:t xml:space="preserve">  </w:t>
      </w:r>
      <w:r w:rsidRPr="00C06740">
        <w:rPr>
          <w:rFonts w:cs="Arial"/>
          <w:spacing w:val="0"/>
          <w:szCs w:val="18"/>
        </w:rPr>
        <w:t xml:space="preserve">  </w:t>
      </w:r>
      <w:r w:rsidR="00B82ABE" w:rsidRPr="00021D7D">
        <w:rPr>
          <w:rFonts w:cs="Arial"/>
          <w:spacing w:val="0"/>
          <w:szCs w:val="18"/>
        </w:rPr>
        <w:t>Наличие взрывозащищенного исполнения</w:t>
      </w:r>
    </w:p>
    <w:p w:rsidR="00B82ABE" w:rsidRPr="00021D7D" w:rsidRDefault="007D6274" w:rsidP="007D6274">
      <w:pPr>
        <w:pStyle w:val="20"/>
        <w:widowControl/>
        <w:numPr>
          <w:ilvl w:val="0"/>
          <w:numId w:val="9"/>
        </w:numPr>
        <w:ind w:left="0" w:firstLine="284"/>
        <w:rPr>
          <w:rFonts w:cs="Arial"/>
          <w:spacing w:val="0"/>
          <w:szCs w:val="18"/>
        </w:rPr>
      </w:pPr>
      <w:r>
        <w:rPr>
          <w:rFonts w:cs="Arial"/>
          <w:spacing w:val="0"/>
          <w:szCs w:val="18"/>
          <w:lang w:val="en-US"/>
        </w:rPr>
        <w:t xml:space="preserve">     </w:t>
      </w:r>
      <w:r w:rsidR="00C06740">
        <w:rPr>
          <w:rFonts w:cs="Arial"/>
          <w:spacing w:val="0"/>
          <w:szCs w:val="18"/>
          <w:lang w:val="en-US"/>
        </w:rPr>
        <w:t xml:space="preserve"> </w:t>
      </w:r>
      <w:r w:rsidR="00B82ABE" w:rsidRPr="00021D7D">
        <w:rPr>
          <w:rFonts w:cs="Arial"/>
          <w:spacing w:val="0"/>
          <w:szCs w:val="18"/>
        </w:rPr>
        <w:t>Межповерочный интервал – 3 года</w:t>
      </w:r>
    </w:p>
    <w:p w:rsidR="00B82ABE" w:rsidRPr="00021D7D" w:rsidRDefault="007D6274" w:rsidP="007D6274">
      <w:pPr>
        <w:pStyle w:val="20"/>
        <w:widowControl/>
        <w:numPr>
          <w:ilvl w:val="0"/>
          <w:numId w:val="9"/>
        </w:numPr>
        <w:ind w:left="0" w:firstLine="284"/>
        <w:rPr>
          <w:rFonts w:cs="Arial"/>
          <w:spacing w:val="0"/>
          <w:szCs w:val="18"/>
        </w:rPr>
      </w:pPr>
      <w:r w:rsidRPr="007D6274">
        <w:rPr>
          <w:rFonts w:cs="Arial"/>
          <w:spacing w:val="0"/>
          <w:szCs w:val="18"/>
        </w:rPr>
        <w:t xml:space="preserve">   </w:t>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r>
      <w:r w:rsidRPr="007D6274">
        <w:rPr>
          <w:rFonts w:cs="Arial"/>
          <w:spacing w:val="0"/>
          <w:szCs w:val="18"/>
        </w:rPr>
        <w:tab/>
        <w:t xml:space="preserve"> </w:t>
      </w:r>
      <w:r w:rsidR="00C06740">
        <w:rPr>
          <w:rFonts w:cs="Arial"/>
          <w:spacing w:val="0"/>
          <w:szCs w:val="18"/>
          <w:lang w:val="en-US"/>
        </w:rPr>
        <w:t xml:space="preserve"> </w:t>
      </w:r>
      <w:r w:rsidRPr="007D6274">
        <w:rPr>
          <w:rFonts w:cs="Arial"/>
          <w:spacing w:val="0"/>
          <w:szCs w:val="18"/>
        </w:rPr>
        <w:t xml:space="preserve"> </w:t>
      </w:r>
      <w:r w:rsidR="00B82ABE" w:rsidRPr="00021D7D">
        <w:rPr>
          <w:rFonts w:cs="Arial"/>
          <w:spacing w:val="0"/>
          <w:szCs w:val="18"/>
        </w:rPr>
        <w:t>Внесены в Госреестр средств измерений</w:t>
      </w:r>
    </w:p>
    <w:p w:rsidR="00B82ABE" w:rsidRPr="00021D7D" w:rsidRDefault="00B82ABE" w:rsidP="00E1416D">
      <w:pPr>
        <w:ind w:firstLine="284"/>
        <w:jc w:val="both"/>
        <w:rPr>
          <w:rFonts w:ascii="Arial" w:hAnsi="Arial" w:cs="Arial"/>
          <w:sz w:val="18"/>
          <w:szCs w:val="18"/>
        </w:rPr>
      </w:pPr>
      <w:r w:rsidRPr="00021D7D">
        <w:rPr>
          <w:rFonts w:ascii="Arial" w:hAnsi="Arial" w:cs="Arial"/>
          <w:sz w:val="18"/>
          <w:szCs w:val="18"/>
        </w:rPr>
        <w:t>Рекомендуемая схема монтажа датчика разности давлений Метран-100-ДД показана на рис. 1. Для сглаживания пульсаций давления во время замера потери рекомендуются использовать совместно с Метран-100-ДД клапанный блок, которым он может комплектоваться, состоящий из трех вентилей – двух запорных и одного уравнительного. Кроме того, наличие этого блока позволяет, во время первоначального пуска, плавно подавать в полости датчика измеряемую среду, защищая тем самым датчик от перегрузок.</w:t>
      </w:r>
    </w:p>
    <w:p w:rsidR="00B82ABE" w:rsidRPr="003B5283" w:rsidRDefault="00B82ABE" w:rsidP="00E1416D">
      <w:pPr>
        <w:ind w:firstLine="284"/>
        <w:jc w:val="both"/>
        <w:rPr>
          <w:rFonts w:ascii="Arial" w:hAnsi="Arial" w:cs="Arial"/>
          <w:sz w:val="18"/>
          <w:szCs w:val="18"/>
        </w:rPr>
      </w:pPr>
      <w:r w:rsidRPr="00021D7D">
        <w:rPr>
          <w:rFonts w:ascii="Arial" w:hAnsi="Arial" w:cs="Arial"/>
          <w:sz w:val="18"/>
          <w:szCs w:val="18"/>
        </w:rPr>
        <w:t>Датчик разности давлений Метран-100-ДД имеет возможность настройки времени усреднения результатов измерений, которое увеличивает время установления выходного сигнала, сглаживая его при быстром изменении входного давления. Эта опция позволяет использовать Метран-100-ДД для измерения потери давления на счетчике, в условиях пульсаций потока.</w:t>
      </w:r>
    </w:p>
    <w:p w:rsidR="00B82ABE" w:rsidRDefault="000127A0" w:rsidP="00D874D7">
      <w:pPr>
        <w:jc w:val="both"/>
      </w:pPr>
      <w:r>
        <w:rPr>
          <w:noProof/>
        </w:rPr>
        <w:drawing>
          <wp:anchor distT="0" distB="0" distL="114300" distR="114300" simplePos="0" relativeHeight="251650048" behindDoc="1" locked="0" layoutInCell="1" allowOverlap="1">
            <wp:simplePos x="0" y="0"/>
            <wp:positionH relativeFrom="column">
              <wp:posOffset>11315</wp:posOffset>
            </wp:positionH>
            <wp:positionV relativeFrom="paragraph">
              <wp:posOffset>-404</wp:posOffset>
            </wp:positionV>
            <wp:extent cx="2400300" cy="208153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lum bright="-70000" contras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081530"/>
                    </a:xfrm>
                    <a:prstGeom prst="rect">
                      <a:avLst/>
                    </a:prstGeom>
                    <a:noFill/>
                    <a:ln>
                      <a:noFill/>
                    </a:ln>
                  </pic:spPr>
                </pic:pic>
              </a:graphicData>
            </a:graphic>
          </wp:anchor>
        </w:drawing>
      </w:r>
      <w:r w:rsidR="009C0537" w:rsidRPr="003B5283">
        <w:t xml:space="preserve">                                                              </w:t>
      </w:r>
    </w:p>
    <w:tbl>
      <w:tblPr>
        <w:tblW w:w="2976" w:type="dxa"/>
        <w:tblInd w:w="3936" w:type="dxa"/>
        <w:tblLayout w:type="fixed"/>
        <w:tblLook w:val="01E0"/>
      </w:tblPr>
      <w:tblGrid>
        <w:gridCol w:w="283"/>
        <w:gridCol w:w="2128"/>
        <w:gridCol w:w="565"/>
      </w:tblGrid>
      <w:tr w:rsidR="005C7EC4" w:rsidRPr="00623CDA" w:rsidTr="00B21104">
        <w:trPr>
          <w:trHeight w:val="101"/>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1</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 xml:space="preserve">Счетчик газа </w:t>
            </w:r>
          </w:p>
        </w:tc>
        <w:tc>
          <w:tcPr>
            <w:tcW w:w="565" w:type="dxa"/>
            <w:shd w:val="clear" w:color="auto" w:fill="auto"/>
          </w:tcPr>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lang w:val="en-US"/>
              </w:rPr>
              <w:t>1</w:t>
            </w:r>
            <w:r w:rsidR="00EF1E3B" w:rsidRPr="00DF1F99">
              <w:rPr>
                <w:rFonts w:ascii="Arial" w:hAnsi="Arial" w:cs="Arial"/>
                <w:sz w:val="16"/>
                <w:szCs w:val="16"/>
              </w:rPr>
              <w:t>шт.</w:t>
            </w:r>
          </w:p>
        </w:tc>
      </w:tr>
      <w:tr w:rsidR="005C7EC4" w:rsidRPr="00623CDA" w:rsidTr="00B21104">
        <w:trPr>
          <w:trHeight w:val="289"/>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lang w:val="en-US"/>
              </w:rPr>
              <w:t>2</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Датчик потери  давления Метран-100-ДД</w:t>
            </w:r>
          </w:p>
        </w:tc>
        <w:tc>
          <w:tcPr>
            <w:tcW w:w="565" w:type="dxa"/>
            <w:shd w:val="clear" w:color="auto" w:fill="auto"/>
          </w:tcPr>
          <w:p w:rsidR="00EF1E3B" w:rsidRPr="00DF1F99" w:rsidRDefault="00EF1E3B" w:rsidP="00CB3394">
            <w:pPr>
              <w:ind w:left="-85" w:right="-57"/>
              <w:jc w:val="both"/>
              <w:rPr>
                <w:rFonts w:ascii="Arial" w:hAnsi="Arial" w:cs="Arial"/>
                <w:sz w:val="16"/>
                <w:szCs w:val="16"/>
              </w:rPr>
            </w:pPr>
          </w:p>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1</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266"/>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3</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tabs>
                <w:tab w:val="left" w:pos="3672"/>
              </w:tabs>
              <w:ind w:left="-57" w:right="-57"/>
              <w:rPr>
                <w:rFonts w:ascii="Arial" w:hAnsi="Arial" w:cs="Arial"/>
                <w:sz w:val="16"/>
                <w:szCs w:val="16"/>
              </w:rPr>
            </w:pPr>
            <w:r w:rsidRPr="00D60F0E">
              <w:rPr>
                <w:rFonts w:ascii="Arial" w:hAnsi="Arial" w:cs="Arial"/>
                <w:sz w:val="16"/>
                <w:szCs w:val="16"/>
              </w:rPr>
              <w:t xml:space="preserve">Клапанный </w:t>
            </w:r>
            <w:r w:rsidR="00EF1E3B" w:rsidRPr="00D60F0E">
              <w:rPr>
                <w:rFonts w:ascii="Arial" w:hAnsi="Arial" w:cs="Arial"/>
                <w:sz w:val="16"/>
                <w:szCs w:val="16"/>
              </w:rPr>
              <w:t xml:space="preserve"> б</w:t>
            </w:r>
            <w:r w:rsidRPr="00D60F0E">
              <w:rPr>
                <w:rFonts w:ascii="Arial" w:hAnsi="Arial" w:cs="Arial"/>
                <w:sz w:val="16"/>
                <w:szCs w:val="16"/>
              </w:rPr>
              <w:t xml:space="preserve">лок </w:t>
            </w:r>
          </w:p>
          <w:p w:rsidR="005C7EC4" w:rsidRPr="00D60F0E" w:rsidRDefault="005C7EC4" w:rsidP="00DF1F99">
            <w:pPr>
              <w:ind w:left="-57" w:right="-57"/>
              <w:rPr>
                <w:rFonts w:ascii="Arial" w:hAnsi="Arial" w:cs="Arial"/>
                <w:sz w:val="16"/>
                <w:szCs w:val="16"/>
              </w:rPr>
            </w:pPr>
            <w:r w:rsidRPr="00D60F0E">
              <w:rPr>
                <w:rFonts w:ascii="Arial" w:hAnsi="Arial" w:cs="Arial"/>
                <w:sz w:val="16"/>
                <w:szCs w:val="16"/>
              </w:rPr>
              <w:t>А3002 М20СК1603.000ТУ</w:t>
            </w:r>
          </w:p>
        </w:tc>
        <w:tc>
          <w:tcPr>
            <w:tcW w:w="565" w:type="dxa"/>
            <w:shd w:val="clear" w:color="auto" w:fill="auto"/>
          </w:tcPr>
          <w:p w:rsidR="00EF1E3B" w:rsidRPr="00DF1F99" w:rsidRDefault="00EF1E3B" w:rsidP="00CB3394">
            <w:pPr>
              <w:ind w:left="-85" w:right="-57"/>
              <w:jc w:val="both"/>
              <w:rPr>
                <w:rFonts w:ascii="Arial" w:hAnsi="Arial" w:cs="Arial"/>
                <w:sz w:val="16"/>
                <w:szCs w:val="16"/>
              </w:rPr>
            </w:pPr>
          </w:p>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1</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241"/>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4</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Кран двухходовой 1/2</w:t>
            </w:r>
            <w:r w:rsidRPr="00D60F0E">
              <w:rPr>
                <w:rFonts w:ascii="Arial" w:hAnsi="Arial" w:cs="Arial"/>
                <w:sz w:val="16"/>
                <w:szCs w:val="16"/>
              </w:rPr>
              <w:sym w:font="Symbol" w:char="F0B2"/>
            </w:r>
          </w:p>
          <w:p w:rsidR="005C7EC4" w:rsidRPr="00D60F0E" w:rsidRDefault="005C7EC4" w:rsidP="00DF1F99">
            <w:pPr>
              <w:ind w:left="-57" w:right="-57"/>
              <w:rPr>
                <w:rFonts w:ascii="Arial" w:hAnsi="Arial" w:cs="Arial"/>
                <w:sz w:val="16"/>
                <w:szCs w:val="16"/>
              </w:rPr>
            </w:pPr>
            <w:r w:rsidRPr="00D60F0E">
              <w:rPr>
                <w:rFonts w:ascii="Arial" w:hAnsi="Arial" w:cs="Arial"/>
                <w:sz w:val="16"/>
                <w:szCs w:val="16"/>
              </w:rPr>
              <w:t>11527 П Ду15</w:t>
            </w:r>
          </w:p>
        </w:tc>
        <w:tc>
          <w:tcPr>
            <w:tcW w:w="565" w:type="dxa"/>
            <w:shd w:val="clear" w:color="auto" w:fill="auto"/>
          </w:tcPr>
          <w:p w:rsidR="00EF1E3B" w:rsidRPr="00DF1F99" w:rsidRDefault="00EF1E3B" w:rsidP="00CB3394">
            <w:pPr>
              <w:ind w:left="-85" w:right="-57"/>
              <w:jc w:val="both"/>
              <w:rPr>
                <w:rFonts w:ascii="Arial" w:hAnsi="Arial" w:cs="Arial"/>
                <w:sz w:val="16"/>
                <w:szCs w:val="16"/>
              </w:rPr>
            </w:pPr>
          </w:p>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2</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230"/>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5</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Бочонок  1/2</w:t>
            </w:r>
            <w:r w:rsidRPr="00D60F0E">
              <w:rPr>
                <w:rFonts w:ascii="Arial" w:hAnsi="Arial" w:cs="Arial"/>
                <w:sz w:val="16"/>
                <w:szCs w:val="16"/>
              </w:rPr>
              <w:sym w:font="Symbol" w:char="F0B2"/>
            </w:r>
          </w:p>
        </w:tc>
        <w:tc>
          <w:tcPr>
            <w:tcW w:w="565" w:type="dxa"/>
            <w:shd w:val="clear" w:color="auto" w:fill="auto"/>
          </w:tcPr>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2</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240"/>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6</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Гайка накидная 1/2</w:t>
            </w:r>
            <w:r w:rsidRPr="00D60F0E">
              <w:rPr>
                <w:rFonts w:ascii="Arial" w:hAnsi="Arial" w:cs="Arial"/>
                <w:sz w:val="16"/>
                <w:szCs w:val="16"/>
              </w:rPr>
              <w:sym w:font="Symbol" w:char="F0B2"/>
            </w:r>
          </w:p>
        </w:tc>
        <w:tc>
          <w:tcPr>
            <w:tcW w:w="565" w:type="dxa"/>
            <w:shd w:val="clear" w:color="auto" w:fill="auto"/>
          </w:tcPr>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2</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110"/>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7</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Ниппель 1/2</w:t>
            </w:r>
            <w:r w:rsidRPr="00D60F0E">
              <w:rPr>
                <w:rFonts w:ascii="Arial" w:hAnsi="Arial" w:cs="Arial"/>
                <w:sz w:val="16"/>
                <w:szCs w:val="16"/>
              </w:rPr>
              <w:sym w:font="Symbol" w:char="F0B2"/>
            </w:r>
          </w:p>
        </w:tc>
        <w:tc>
          <w:tcPr>
            <w:tcW w:w="565" w:type="dxa"/>
            <w:shd w:val="clear" w:color="auto" w:fill="auto"/>
          </w:tcPr>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2</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260"/>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8</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57"/>
              <w:rPr>
                <w:rFonts w:ascii="Arial" w:hAnsi="Arial" w:cs="Arial"/>
                <w:sz w:val="16"/>
                <w:szCs w:val="16"/>
              </w:rPr>
            </w:pPr>
            <w:r w:rsidRPr="00D60F0E">
              <w:rPr>
                <w:rFonts w:ascii="Arial" w:hAnsi="Arial" w:cs="Arial"/>
                <w:sz w:val="16"/>
                <w:szCs w:val="16"/>
              </w:rPr>
              <w:t xml:space="preserve">Прокладка Ду15 </w:t>
            </w:r>
          </w:p>
          <w:p w:rsidR="005C7EC4" w:rsidRPr="00D60F0E" w:rsidRDefault="005C7EC4" w:rsidP="00DF1F99">
            <w:pPr>
              <w:ind w:left="-57" w:right="-57"/>
              <w:rPr>
                <w:rFonts w:ascii="Arial" w:hAnsi="Arial" w:cs="Arial"/>
                <w:sz w:val="16"/>
                <w:szCs w:val="16"/>
              </w:rPr>
            </w:pPr>
            <w:r w:rsidRPr="00D60F0E">
              <w:rPr>
                <w:rFonts w:ascii="Arial" w:hAnsi="Arial" w:cs="Arial"/>
                <w:sz w:val="16"/>
                <w:szCs w:val="16"/>
              </w:rPr>
              <w:t>ГОСТ 15180-86</w:t>
            </w:r>
          </w:p>
        </w:tc>
        <w:tc>
          <w:tcPr>
            <w:tcW w:w="565" w:type="dxa"/>
            <w:shd w:val="clear" w:color="auto" w:fill="auto"/>
          </w:tcPr>
          <w:p w:rsidR="00EF7C78" w:rsidRPr="00DF1F99" w:rsidRDefault="00EF7C78" w:rsidP="00CB3394">
            <w:pPr>
              <w:ind w:left="-85" w:right="-57"/>
              <w:jc w:val="both"/>
              <w:rPr>
                <w:rFonts w:ascii="Arial" w:hAnsi="Arial" w:cs="Arial"/>
                <w:sz w:val="16"/>
                <w:szCs w:val="16"/>
              </w:rPr>
            </w:pPr>
          </w:p>
          <w:p w:rsidR="005C7EC4" w:rsidRPr="00DF1F99" w:rsidRDefault="00DF1F99" w:rsidP="00CB3394">
            <w:pPr>
              <w:ind w:left="-85" w:right="-57"/>
              <w:jc w:val="both"/>
              <w:rPr>
                <w:rFonts w:ascii="Arial" w:hAnsi="Arial" w:cs="Arial"/>
                <w:sz w:val="16"/>
                <w:szCs w:val="16"/>
              </w:rPr>
            </w:pPr>
            <w:r>
              <w:rPr>
                <w:rFonts w:ascii="Arial" w:hAnsi="Arial" w:cs="Arial"/>
                <w:sz w:val="16"/>
                <w:szCs w:val="16"/>
              </w:rPr>
              <w:t xml:space="preserve">- </w:t>
            </w:r>
            <w:r w:rsidR="005C7EC4" w:rsidRPr="00DF1F99">
              <w:rPr>
                <w:rFonts w:ascii="Arial" w:hAnsi="Arial" w:cs="Arial"/>
                <w:sz w:val="16"/>
                <w:szCs w:val="16"/>
              </w:rPr>
              <w:t>4</w:t>
            </w:r>
            <w:r w:rsidR="00EF1E3B" w:rsidRPr="00DF1F99">
              <w:rPr>
                <w:rFonts w:ascii="Arial" w:hAnsi="Arial" w:cs="Arial"/>
                <w:sz w:val="16"/>
                <w:szCs w:val="16"/>
              </w:rPr>
              <w:t>шт</w:t>
            </w:r>
            <w:r w:rsidR="00EF7C78" w:rsidRPr="00DF1F99">
              <w:rPr>
                <w:rFonts w:ascii="Arial" w:hAnsi="Arial" w:cs="Arial"/>
                <w:sz w:val="16"/>
                <w:szCs w:val="16"/>
              </w:rPr>
              <w:t>.</w:t>
            </w:r>
          </w:p>
        </w:tc>
      </w:tr>
      <w:tr w:rsidR="005C7EC4" w:rsidRPr="00623CDA" w:rsidTr="00B21104">
        <w:trPr>
          <w:trHeight w:val="288"/>
        </w:trPr>
        <w:tc>
          <w:tcPr>
            <w:tcW w:w="283" w:type="dxa"/>
            <w:shd w:val="clear" w:color="auto" w:fill="auto"/>
          </w:tcPr>
          <w:p w:rsidR="005C7EC4" w:rsidRPr="00DF1F99" w:rsidRDefault="005C7EC4" w:rsidP="00CB3394">
            <w:pPr>
              <w:ind w:left="-68" w:right="-68"/>
              <w:jc w:val="right"/>
              <w:rPr>
                <w:rFonts w:ascii="Arial" w:hAnsi="Arial" w:cs="Arial"/>
                <w:sz w:val="16"/>
                <w:szCs w:val="16"/>
              </w:rPr>
            </w:pPr>
            <w:r w:rsidRPr="00DF1F99">
              <w:rPr>
                <w:rFonts w:ascii="Arial" w:hAnsi="Arial" w:cs="Arial"/>
                <w:sz w:val="16"/>
                <w:szCs w:val="16"/>
              </w:rPr>
              <w:t>9</w:t>
            </w:r>
            <w:r w:rsidR="00CB3394">
              <w:rPr>
                <w:rFonts w:ascii="Arial" w:hAnsi="Arial" w:cs="Arial"/>
                <w:sz w:val="16"/>
                <w:szCs w:val="16"/>
              </w:rPr>
              <w:t xml:space="preserve"> </w:t>
            </w:r>
            <w:r w:rsidR="00EF1E3B" w:rsidRPr="00DF1F99">
              <w:rPr>
                <w:rFonts w:ascii="Arial" w:hAnsi="Arial" w:cs="Arial"/>
                <w:sz w:val="16"/>
                <w:szCs w:val="16"/>
              </w:rPr>
              <w:t>-</w:t>
            </w:r>
          </w:p>
        </w:tc>
        <w:tc>
          <w:tcPr>
            <w:tcW w:w="2128" w:type="dxa"/>
            <w:shd w:val="clear" w:color="auto" w:fill="auto"/>
          </w:tcPr>
          <w:p w:rsidR="005C7EC4" w:rsidRPr="00D60F0E" w:rsidRDefault="005C7EC4" w:rsidP="00DF1F99">
            <w:pPr>
              <w:ind w:left="-57" w:right="-113"/>
              <w:rPr>
                <w:rFonts w:ascii="Arial" w:hAnsi="Arial" w:cs="Arial"/>
                <w:sz w:val="16"/>
                <w:szCs w:val="16"/>
              </w:rPr>
            </w:pPr>
            <w:r w:rsidRPr="00D60F0E">
              <w:rPr>
                <w:rFonts w:ascii="Arial" w:hAnsi="Arial" w:cs="Arial"/>
                <w:sz w:val="16"/>
                <w:szCs w:val="16"/>
              </w:rPr>
              <w:t>Трубка</w:t>
            </w:r>
            <w:r w:rsidR="00DF1F99">
              <w:rPr>
                <w:rFonts w:ascii="Arial" w:hAnsi="Arial" w:cs="Arial"/>
                <w:sz w:val="16"/>
                <w:szCs w:val="16"/>
                <w:lang w:val="en-US"/>
              </w:rPr>
              <w:t xml:space="preserve"> </w:t>
            </w:r>
            <w:r w:rsidRPr="00D60F0E">
              <w:rPr>
                <w:rFonts w:ascii="Arial" w:hAnsi="Arial" w:cs="Arial"/>
                <w:sz w:val="16"/>
                <w:szCs w:val="16"/>
              </w:rPr>
              <w:t xml:space="preserve">12Х18Н10Т </w:t>
            </w:r>
            <w:r w:rsidRPr="00D60F0E">
              <w:rPr>
                <w:rFonts w:ascii="Arial" w:hAnsi="Arial" w:cs="Arial"/>
                <w:sz w:val="16"/>
                <w:szCs w:val="16"/>
                <w:lang w:val="en-US"/>
              </w:rPr>
              <w:t>d</w:t>
            </w:r>
            <w:r w:rsidRPr="00D60F0E">
              <w:rPr>
                <w:rFonts w:ascii="Arial" w:hAnsi="Arial" w:cs="Arial"/>
                <w:sz w:val="16"/>
                <w:szCs w:val="16"/>
              </w:rPr>
              <w:t>12х1,5</w:t>
            </w:r>
          </w:p>
        </w:tc>
        <w:tc>
          <w:tcPr>
            <w:tcW w:w="565" w:type="dxa"/>
            <w:shd w:val="clear" w:color="auto" w:fill="auto"/>
          </w:tcPr>
          <w:p w:rsidR="005C7EC4" w:rsidRPr="00DF1F99" w:rsidRDefault="00DF1F99" w:rsidP="00DF1F99">
            <w:pPr>
              <w:ind w:left="-85" w:right="-113"/>
              <w:jc w:val="center"/>
              <w:rPr>
                <w:rFonts w:ascii="Arial" w:hAnsi="Arial" w:cs="Arial"/>
                <w:spacing w:val="-2"/>
                <w:sz w:val="16"/>
                <w:szCs w:val="16"/>
              </w:rPr>
            </w:pPr>
            <w:r>
              <w:rPr>
                <w:sz w:val="14"/>
                <w:szCs w:val="14"/>
                <w:lang w:val="en-US"/>
              </w:rPr>
              <w:t xml:space="preserve">- </w:t>
            </w:r>
            <w:r>
              <w:rPr>
                <w:rFonts w:ascii="Arial" w:hAnsi="Arial" w:cs="Arial"/>
                <w:spacing w:val="-2"/>
                <w:sz w:val="16"/>
                <w:szCs w:val="16"/>
              </w:rPr>
              <w:t>д</w:t>
            </w:r>
            <w:r w:rsidR="005C7EC4" w:rsidRPr="00DF1F99">
              <w:rPr>
                <w:rFonts w:ascii="Arial" w:hAnsi="Arial" w:cs="Arial"/>
                <w:spacing w:val="-2"/>
                <w:sz w:val="16"/>
                <w:szCs w:val="16"/>
              </w:rPr>
              <w:t>лина</w:t>
            </w:r>
          </w:p>
          <w:p w:rsidR="005C7EC4" w:rsidRDefault="005C7EC4" w:rsidP="00DF1F99">
            <w:pPr>
              <w:ind w:left="-85" w:right="-113"/>
              <w:jc w:val="center"/>
            </w:pPr>
            <w:r w:rsidRPr="00DF1F99">
              <w:rPr>
                <w:rFonts w:ascii="Arial" w:hAnsi="Arial" w:cs="Arial"/>
                <w:spacing w:val="-2"/>
                <w:sz w:val="16"/>
                <w:szCs w:val="16"/>
              </w:rPr>
              <w:t>по месту</w:t>
            </w:r>
          </w:p>
        </w:tc>
      </w:tr>
    </w:tbl>
    <w:p w:rsidR="00E60AE4" w:rsidRDefault="00E60AE4" w:rsidP="009C0537">
      <w:pPr>
        <w:jc w:val="both"/>
        <w:rPr>
          <w:rFonts w:ascii="Arial" w:hAnsi="Arial" w:cs="Arial"/>
          <w:sz w:val="18"/>
          <w:szCs w:val="18"/>
          <w:lang w:val="en-US"/>
        </w:rPr>
      </w:pPr>
    </w:p>
    <w:p w:rsidR="00CB3394" w:rsidRDefault="00CB3394" w:rsidP="00021D7D">
      <w:pPr>
        <w:ind w:firstLine="284"/>
        <w:jc w:val="center"/>
        <w:rPr>
          <w:rFonts w:ascii="Arial" w:hAnsi="Arial" w:cs="Arial"/>
          <w:sz w:val="18"/>
          <w:szCs w:val="18"/>
        </w:rPr>
      </w:pPr>
    </w:p>
    <w:p w:rsidR="009C0537" w:rsidRPr="009C0537" w:rsidRDefault="009C0537" w:rsidP="00021D7D">
      <w:pPr>
        <w:ind w:firstLine="284"/>
        <w:jc w:val="center"/>
        <w:rPr>
          <w:rFonts w:ascii="Arial" w:hAnsi="Arial" w:cs="Arial"/>
          <w:sz w:val="18"/>
          <w:szCs w:val="18"/>
        </w:rPr>
      </w:pPr>
      <w:r w:rsidRPr="009C0537">
        <w:rPr>
          <w:rFonts w:ascii="Arial" w:hAnsi="Arial" w:cs="Arial"/>
          <w:sz w:val="18"/>
          <w:szCs w:val="18"/>
        </w:rPr>
        <w:t>Рисунок 1 - Схема монтажа в трубопровод датчика потери давления</w:t>
      </w:r>
    </w:p>
    <w:p w:rsidR="009C0537" w:rsidRPr="00EF1E3B" w:rsidRDefault="009C0537" w:rsidP="00021D7D">
      <w:pPr>
        <w:ind w:firstLine="284"/>
        <w:jc w:val="center"/>
        <w:rPr>
          <w:rFonts w:ascii="Arial" w:hAnsi="Arial" w:cs="Arial"/>
          <w:sz w:val="18"/>
          <w:szCs w:val="18"/>
        </w:rPr>
      </w:pPr>
      <w:r w:rsidRPr="009C0537">
        <w:rPr>
          <w:rFonts w:ascii="Arial" w:hAnsi="Arial" w:cs="Arial"/>
          <w:sz w:val="18"/>
          <w:szCs w:val="18"/>
        </w:rPr>
        <w:t>Метран-100-ДД</w:t>
      </w:r>
    </w:p>
    <w:p w:rsidR="00B82ABE" w:rsidRPr="00B82ABE" w:rsidRDefault="00B82ABE" w:rsidP="00021D7D">
      <w:pPr>
        <w:pStyle w:val="3"/>
        <w:tabs>
          <w:tab w:val="left" w:pos="6803"/>
        </w:tabs>
        <w:spacing w:line="240" w:lineRule="auto"/>
        <w:ind w:right="0" w:firstLine="284"/>
        <w:jc w:val="left"/>
        <w:rPr>
          <w:rFonts w:ascii="Arial" w:hAnsi="Arial" w:cs="Arial"/>
          <w:sz w:val="18"/>
          <w:szCs w:val="18"/>
        </w:rPr>
      </w:pPr>
      <w:r w:rsidRPr="00B82ABE">
        <w:rPr>
          <w:rFonts w:ascii="Arial" w:hAnsi="Arial" w:cs="Arial"/>
          <w:sz w:val="18"/>
          <w:szCs w:val="18"/>
        </w:rPr>
        <w:lastRenderedPageBreak/>
        <w:t>2.2.6.</w:t>
      </w:r>
      <w:r w:rsidR="00B03FBF">
        <w:rPr>
          <w:rFonts w:ascii="Arial" w:hAnsi="Arial" w:cs="Arial"/>
          <w:sz w:val="18"/>
          <w:szCs w:val="18"/>
        </w:rPr>
        <w:t>4</w:t>
      </w:r>
      <w:r w:rsidRPr="00B82ABE">
        <w:rPr>
          <w:rFonts w:ascii="Arial" w:hAnsi="Arial" w:cs="Arial"/>
          <w:sz w:val="18"/>
          <w:szCs w:val="18"/>
        </w:rPr>
        <w:t xml:space="preserve"> Манометры для измерения дифференциального</w:t>
      </w:r>
      <w:r w:rsidR="00C40343" w:rsidRPr="00C40343">
        <w:rPr>
          <w:rFonts w:ascii="Arial" w:hAnsi="Arial" w:cs="Arial"/>
          <w:sz w:val="18"/>
          <w:szCs w:val="18"/>
        </w:rPr>
        <w:t xml:space="preserve"> </w:t>
      </w:r>
      <w:r w:rsidRPr="00B82ABE">
        <w:rPr>
          <w:rFonts w:ascii="Arial" w:hAnsi="Arial" w:cs="Arial"/>
          <w:sz w:val="18"/>
          <w:szCs w:val="18"/>
        </w:rPr>
        <w:t>давления</w:t>
      </w:r>
      <w:r w:rsidR="00C40343" w:rsidRPr="00C40343">
        <w:rPr>
          <w:rFonts w:ascii="Arial" w:hAnsi="Arial" w:cs="Arial"/>
          <w:sz w:val="18"/>
          <w:szCs w:val="18"/>
        </w:rPr>
        <w:t xml:space="preserve">  </w:t>
      </w:r>
      <w:r w:rsidRPr="00B82ABE">
        <w:rPr>
          <w:rFonts w:ascii="Arial" w:hAnsi="Arial" w:cs="Arial"/>
          <w:sz w:val="18"/>
          <w:szCs w:val="18"/>
          <w:lang w:val="en-US"/>
        </w:rPr>
        <w:t>Wika</w:t>
      </w:r>
    </w:p>
    <w:p w:rsidR="00B82ABE" w:rsidRPr="00B82ABE" w:rsidRDefault="00B82ABE" w:rsidP="00021D7D">
      <w:pPr>
        <w:autoSpaceDE w:val="0"/>
        <w:autoSpaceDN w:val="0"/>
        <w:adjustRightInd w:val="0"/>
        <w:ind w:firstLine="284"/>
        <w:jc w:val="both"/>
        <w:rPr>
          <w:rFonts w:ascii="Arial" w:hAnsi="Arial" w:cs="Arial"/>
          <w:sz w:val="18"/>
          <w:szCs w:val="18"/>
        </w:rPr>
      </w:pPr>
      <w:r w:rsidRPr="00B82ABE">
        <w:rPr>
          <w:rFonts w:ascii="Arial" w:hAnsi="Arial" w:cs="Arial"/>
          <w:sz w:val="18"/>
          <w:szCs w:val="18"/>
        </w:rPr>
        <w:t xml:space="preserve">Механический стрелочный дифманометр </w:t>
      </w:r>
      <w:r w:rsidRPr="00B82ABE">
        <w:rPr>
          <w:rFonts w:ascii="Arial" w:hAnsi="Arial" w:cs="Arial"/>
          <w:sz w:val="18"/>
          <w:szCs w:val="18"/>
          <w:lang w:val="en-US"/>
        </w:rPr>
        <w:t>Wika</w:t>
      </w:r>
      <w:r w:rsidRPr="00B82ABE">
        <w:rPr>
          <w:rFonts w:ascii="Arial" w:hAnsi="Arial" w:cs="Arial"/>
          <w:sz w:val="18"/>
          <w:szCs w:val="18"/>
        </w:rPr>
        <w:t xml:space="preserve"> предназначен для измерения дифференциального давления с пониженным дифференциальным давлением и повышенными односторонними или переменными перегрузками. </w:t>
      </w:r>
    </w:p>
    <w:p w:rsidR="00B82ABE" w:rsidRPr="00B82ABE" w:rsidRDefault="00B82ABE" w:rsidP="00021D7D">
      <w:pPr>
        <w:numPr>
          <w:ilvl w:val="0"/>
          <w:numId w:val="4"/>
        </w:numPr>
        <w:tabs>
          <w:tab w:val="clear" w:pos="1080"/>
          <w:tab w:val="num" w:pos="709"/>
        </w:tabs>
        <w:autoSpaceDE w:val="0"/>
        <w:autoSpaceDN w:val="0"/>
        <w:adjustRightInd w:val="0"/>
        <w:ind w:left="0" w:firstLine="284"/>
        <w:jc w:val="both"/>
        <w:rPr>
          <w:rFonts w:ascii="Arial" w:hAnsi="Arial" w:cs="Arial"/>
          <w:sz w:val="18"/>
          <w:szCs w:val="18"/>
        </w:rPr>
      </w:pPr>
      <w:r w:rsidRPr="00B82ABE">
        <w:rPr>
          <w:rFonts w:ascii="Arial" w:hAnsi="Arial" w:cs="Arial"/>
          <w:sz w:val="18"/>
          <w:szCs w:val="18"/>
        </w:rPr>
        <w:t>Номинальный размер корпуса 70 мм</w:t>
      </w:r>
    </w:p>
    <w:p w:rsidR="00B82ABE" w:rsidRPr="00B82ABE" w:rsidRDefault="00B82ABE" w:rsidP="00021D7D">
      <w:pPr>
        <w:numPr>
          <w:ilvl w:val="0"/>
          <w:numId w:val="4"/>
        </w:numPr>
        <w:tabs>
          <w:tab w:val="clear" w:pos="1080"/>
          <w:tab w:val="num" w:pos="709"/>
        </w:tabs>
        <w:autoSpaceDE w:val="0"/>
        <w:autoSpaceDN w:val="0"/>
        <w:adjustRightInd w:val="0"/>
        <w:ind w:left="0" w:firstLine="284"/>
        <w:jc w:val="both"/>
        <w:rPr>
          <w:rFonts w:ascii="Arial" w:hAnsi="Arial" w:cs="Arial"/>
          <w:sz w:val="18"/>
          <w:szCs w:val="18"/>
        </w:rPr>
      </w:pPr>
      <w:r w:rsidRPr="00B82ABE">
        <w:rPr>
          <w:rFonts w:ascii="Arial" w:hAnsi="Arial" w:cs="Arial"/>
          <w:sz w:val="18"/>
          <w:szCs w:val="18"/>
        </w:rPr>
        <w:t>Класс(DIN 16 005) 4,0:</w:t>
      </w:r>
      <w:r w:rsidR="00A72E5E" w:rsidRPr="00A72E5E">
        <w:rPr>
          <w:rFonts w:ascii="Arial" w:hAnsi="Arial" w:cs="Arial"/>
          <w:sz w:val="18"/>
          <w:szCs w:val="18"/>
        </w:rPr>
        <w:t xml:space="preserve"> </w:t>
      </w:r>
      <w:r w:rsidRPr="00B82ABE">
        <w:rPr>
          <w:rFonts w:ascii="Arial" w:hAnsi="Arial" w:cs="Arial"/>
          <w:sz w:val="18"/>
          <w:szCs w:val="18"/>
        </w:rPr>
        <w:t>для диапазонов показаний от 0...1,6 и 0...2,5 кПа;</w:t>
      </w:r>
    </w:p>
    <w:p w:rsidR="00B82ABE" w:rsidRPr="00B82ABE" w:rsidRDefault="00B82ABE" w:rsidP="00021D7D">
      <w:pPr>
        <w:tabs>
          <w:tab w:val="num" w:pos="709"/>
        </w:tabs>
        <w:autoSpaceDE w:val="0"/>
        <w:autoSpaceDN w:val="0"/>
        <w:adjustRightInd w:val="0"/>
        <w:ind w:firstLine="284"/>
        <w:rPr>
          <w:rFonts w:ascii="Arial" w:hAnsi="Arial" w:cs="Arial"/>
          <w:sz w:val="18"/>
          <w:szCs w:val="18"/>
        </w:rPr>
      </w:pPr>
      <w:r w:rsidRPr="00B82ABE">
        <w:rPr>
          <w:rFonts w:ascii="Arial" w:hAnsi="Arial" w:cs="Arial"/>
          <w:sz w:val="18"/>
          <w:szCs w:val="18"/>
        </w:rPr>
        <w:t xml:space="preserve">   </w:t>
      </w:r>
      <w:r w:rsidR="00A72E5E" w:rsidRPr="00A72E5E">
        <w:rPr>
          <w:rFonts w:ascii="Arial" w:hAnsi="Arial" w:cs="Arial"/>
          <w:sz w:val="18"/>
          <w:szCs w:val="18"/>
        </w:rPr>
        <w:t xml:space="preserve">                       </w:t>
      </w:r>
      <w:r w:rsidR="005E4F40" w:rsidRPr="005E4F40">
        <w:rPr>
          <w:rFonts w:ascii="Arial" w:hAnsi="Arial" w:cs="Arial"/>
          <w:sz w:val="18"/>
          <w:szCs w:val="18"/>
        </w:rPr>
        <w:t xml:space="preserve">       </w:t>
      </w:r>
      <w:r w:rsidR="00A72E5E" w:rsidRPr="00A72E5E">
        <w:rPr>
          <w:rFonts w:ascii="Arial" w:hAnsi="Arial" w:cs="Arial"/>
          <w:sz w:val="18"/>
          <w:szCs w:val="18"/>
        </w:rPr>
        <w:t xml:space="preserve">     </w:t>
      </w:r>
      <w:r w:rsidRPr="00B82ABE">
        <w:rPr>
          <w:rFonts w:ascii="Arial" w:hAnsi="Arial" w:cs="Arial"/>
          <w:sz w:val="18"/>
          <w:szCs w:val="18"/>
        </w:rPr>
        <w:t xml:space="preserve"> 2,5:</w:t>
      </w:r>
      <w:r w:rsidR="005E4F40" w:rsidRPr="005E4F40">
        <w:rPr>
          <w:rFonts w:ascii="Arial" w:hAnsi="Arial" w:cs="Arial"/>
          <w:sz w:val="18"/>
          <w:szCs w:val="18"/>
        </w:rPr>
        <w:t xml:space="preserve"> </w:t>
      </w:r>
      <w:r w:rsidRPr="00B82ABE">
        <w:rPr>
          <w:rFonts w:ascii="Arial" w:hAnsi="Arial" w:cs="Arial"/>
          <w:sz w:val="18"/>
          <w:szCs w:val="18"/>
        </w:rPr>
        <w:t>для диапазонов показаний от 0...4,0 и 0...60,0 кПа</w:t>
      </w:r>
    </w:p>
    <w:p w:rsidR="00B82ABE" w:rsidRPr="00B82ABE" w:rsidRDefault="00B82ABE" w:rsidP="00021D7D">
      <w:pPr>
        <w:numPr>
          <w:ilvl w:val="0"/>
          <w:numId w:val="5"/>
        </w:numPr>
        <w:tabs>
          <w:tab w:val="clear" w:pos="1068"/>
          <w:tab w:val="num" w:pos="709"/>
        </w:tabs>
        <w:autoSpaceDE w:val="0"/>
        <w:autoSpaceDN w:val="0"/>
        <w:adjustRightInd w:val="0"/>
        <w:ind w:left="0" w:firstLine="284"/>
        <w:rPr>
          <w:rFonts w:ascii="Arial" w:hAnsi="Arial" w:cs="Arial"/>
          <w:sz w:val="18"/>
          <w:szCs w:val="18"/>
        </w:rPr>
      </w:pPr>
      <w:r w:rsidRPr="00B82ABE">
        <w:rPr>
          <w:rFonts w:ascii="Arial" w:hAnsi="Arial" w:cs="Arial"/>
          <w:sz w:val="18"/>
          <w:szCs w:val="18"/>
        </w:rPr>
        <w:t xml:space="preserve">Компактная конструкция, многосторонние возможности монтировки, разнообразные формы и положения присоединения </w:t>
      </w:r>
    </w:p>
    <w:p w:rsidR="00B82ABE" w:rsidRPr="00B82ABE" w:rsidRDefault="00B82ABE" w:rsidP="00021D7D">
      <w:pPr>
        <w:numPr>
          <w:ilvl w:val="0"/>
          <w:numId w:val="5"/>
        </w:numPr>
        <w:tabs>
          <w:tab w:val="clear" w:pos="1068"/>
          <w:tab w:val="num" w:pos="709"/>
        </w:tabs>
        <w:autoSpaceDE w:val="0"/>
        <w:autoSpaceDN w:val="0"/>
        <w:adjustRightInd w:val="0"/>
        <w:ind w:left="0" w:firstLine="284"/>
        <w:rPr>
          <w:rFonts w:ascii="Arial" w:hAnsi="Arial" w:cs="Arial"/>
          <w:sz w:val="18"/>
          <w:szCs w:val="18"/>
        </w:rPr>
      </w:pPr>
      <w:r w:rsidRPr="00B82ABE">
        <w:rPr>
          <w:rFonts w:ascii="Arial" w:hAnsi="Arial" w:cs="Arial"/>
          <w:sz w:val="18"/>
          <w:szCs w:val="18"/>
        </w:rPr>
        <w:t>Диапазоны измерений от 0 ... 1,6 кПа до 0 ... 60,0 кПа</w:t>
      </w:r>
    </w:p>
    <w:p w:rsidR="00B82ABE" w:rsidRPr="00B82ABE" w:rsidRDefault="00B82ABE" w:rsidP="00021D7D">
      <w:pPr>
        <w:numPr>
          <w:ilvl w:val="0"/>
          <w:numId w:val="5"/>
        </w:numPr>
        <w:tabs>
          <w:tab w:val="clear" w:pos="1068"/>
          <w:tab w:val="num" w:pos="709"/>
        </w:tabs>
        <w:autoSpaceDE w:val="0"/>
        <w:autoSpaceDN w:val="0"/>
        <w:adjustRightInd w:val="0"/>
        <w:ind w:left="0" w:firstLine="284"/>
        <w:rPr>
          <w:rFonts w:ascii="Arial" w:hAnsi="Arial" w:cs="Arial"/>
          <w:sz w:val="18"/>
          <w:szCs w:val="18"/>
        </w:rPr>
      </w:pPr>
      <w:r w:rsidRPr="00B82ABE">
        <w:rPr>
          <w:rFonts w:ascii="Arial" w:hAnsi="Arial" w:cs="Arial"/>
          <w:sz w:val="18"/>
          <w:szCs w:val="18"/>
        </w:rPr>
        <w:t>Полная развёртка шкалы ок. 180º</w:t>
      </w:r>
    </w:p>
    <w:p w:rsidR="00B82ABE" w:rsidRPr="00B82ABE" w:rsidRDefault="00B82ABE" w:rsidP="00021D7D">
      <w:pPr>
        <w:numPr>
          <w:ilvl w:val="0"/>
          <w:numId w:val="5"/>
        </w:numPr>
        <w:tabs>
          <w:tab w:val="clear" w:pos="1068"/>
          <w:tab w:val="num" w:pos="709"/>
        </w:tabs>
        <w:autoSpaceDE w:val="0"/>
        <w:autoSpaceDN w:val="0"/>
        <w:adjustRightInd w:val="0"/>
        <w:ind w:left="0" w:firstLine="284"/>
        <w:rPr>
          <w:rFonts w:ascii="Arial" w:hAnsi="Arial" w:cs="Arial"/>
          <w:sz w:val="18"/>
          <w:szCs w:val="18"/>
        </w:rPr>
      </w:pPr>
      <w:r w:rsidRPr="00B82ABE">
        <w:rPr>
          <w:rFonts w:ascii="Arial" w:hAnsi="Arial" w:cs="Arial"/>
          <w:sz w:val="18"/>
          <w:szCs w:val="18"/>
        </w:rPr>
        <w:t>Рабочее давление постоянное: ВПИ (Верхний предел измерения)</w:t>
      </w:r>
    </w:p>
    <w:p w:rsidR="00B82ABE" w:rsidRPr="00B82ABE" w:rsidRDefault="00B82ABE" w:rsidP="00021D7D">
      <w:pPr>
        <w:tabs>
          <w:tab w:val="num" w:pos="709"/>
        </w:tabs>
        <w:autoSpaceDE w:val="0"/>
        <w:autoSpaceDN w:val="0"/>
        <w:adjustRightInd w:val="0"/>
        <w:ind w:firstLine="284"/>
        <w:rPr>
          <w:rFonts w:ascii="Arial" w:hAnsi="Arial" w:cs="Arial"/>
          <w:sz w:val="18"/>
          <w:szCs w:val="18"/>
        </w:rPr>
      </w:pPr>
      <w:r w:rsidRPr="00B82ABE">
        <w:rPr>
          <w:rFonts w:ascii="Arial" w:hAnsi="Arial" w:cs="Arial"/>
          <w:sz w:val="18"/>
          <w:szCs w:val="18"/>
        </w:rPr>
        <w:t xml:space="preserve">  </w:t>
      </w:r>
      <w:r w:rsidR="00101E8B" w:rsidRPr="003B5283">
        <w:rPr>
          <w:rFonts w:ascii="Arial" w:hAnsi="Arial" w:cs="Arial"/>
          <w:sz w:val="18"/>
          <w:szCs w:val="18"/>
        </w:rPr>
        <w:t xml:space="preserve">                            </w:t>
      </w:r>
      <w:r w:rsidR="005E4F40" w:rsidRPr="004668A7">
        <w:rPr>
          <w:rFonts w:ascii="Arial" w:hAnsi="Arial" w:cs="Arial"/>
          <w:sz w:val="18"/>
          <w:szCs w:val="18"/>
        </w:rPr>
        <w:t xml:space="preserve">       </w:t>
      </w:r>
      <w:r w:rsidR="00101E8B" w:rsidRPr="003B5283">
        <w:rPr>
          <w:rFonts w:ascii="Arial" w:hAnsi="Arial" w:cs="Arial"/>
          <w:sz w:val="18"/>
          <w:szCs w:val="18"/>
        </w:rPr>
        <w:t xml:space="preserve">    </w:t>
      </w:r>
      <w:r w:rsidRPr="00B82ABE">
        <w:rPr>
          <w:rFonts w:ascii="Arial" w:hAnsi="Arial" w:cs="Arial"/>
          <w:sz w:val="18"/>
          <w:szCs w:val="18"/>
        </w:rPr>
        <w:t>переменное: ВПИ</w:t>
      </w:r>
    </w:p>
    <w:p w:rsidR="00B82ABE" w:rsidRPr="00B82ABE" w:rsidRDefault="00B82ABE" w:rsidP="00021D7D">
      <w:pPr>
        <w:numPr>
          <w:ilvl w:val="0"/>
          <w:numId w:val="6"/>
        </w:numPr>
        <w:tabs>
          <w:tab w:val="clear" w:pos="1068"/>
          <w:tab w:val="num" w:pos="709"/>
        </w:tabs>
        <w:autoSpaceDE w:val="0"/>
        <w:autoSpaceDN w:val="0"/>
        <w:adjustRightInd w:val="0"/>
        <w:ind w:left="0" w:firstLine="284"/>
        <w:rPr>
          <w:rFonts w:ascii="Arial" w:hAnsi="Arial" w:cs="Arial"/>
          <w:sz w:val="18"/>
          <w:szCs w:val="18"/>
        </w:rPr>
      </w:pPr>
      <w:r w:rsidRPr="00B82ABE">
        <w:rPr>
          <w:rFonts w:ascii="Arial" w:hAnsi="Arial" w:cs="Arial"/>
          <w:sz w:val="18"/>
          <w:szCs w:val="18"/>
        </w:rPr>
        <w:t xml:space="preserve">Запас на перегрузку максимум 1,6 МПа </w:t>
      </w:r>
    </w:p>
    <w:p w:rsidR="00B82ABE" w:rsidRPr="00B82ABE" w:rsidRDefault="00B82ABE" w:rsidP="00021D7D">
      <w:pPr>
        <w:numPr>
          <w:ilvl w:val="0"/>
          <w:numId w:val="6"/>
        </w:numPr>
        <w:tabs>
          <w:tab w:val="clear" w:pos="1068"/>
          <w:tab w:val="num" w:pos="709"/>
        </w:tabs>
        <w:autoSpaceDE w:val="0"/>
        <w:autoSpaceDN w:val="0"/>
        <w:adjustRightInd w:val="0"/>
        <w:ind w:left="0" w:firstLine="284"/>
        <w:rPr>
          <w:rFonts w:ascii="Arial" w:hAnsi="Arial" w:cs="Arial"/>
          <w:sz w:val="18"/>
          <w:szCs w:val="18"/>
        </w:rPr>
      </w:pPr>
      <w:r w:rsidRPr="00B82ABE">
        <w:rPr>
          <w:rFonts w:ascii="Arial" w:hAnsi="Arial" w:cs="Arial"/>
          <w:sz w:val="18"/>
          <w:szCs w:val="18"/>
        </w:rPr>
        <w:t>Макс. общее избыточное давление</w:t>
      </w:r>
      <w:r w:rsidR="00B3162B">
        <w:rPr>
          <w:rFonts w:ascii="Arial" w:hAnsi="Arial" w:cs="Arial"/>
          <w:sz w:val="18"/>
          <w:szCs w:val="18"/>
        </w:rPr>
        <w:t xml:space="preserve"> </w:t>
      </w:r>
      <w:r w:rsidRPr="00B82ABE">
        <w:rPr>
          <w:rFonts w:ascii="Arial" w:hAnsi="Arial" w:cs="Arial"/>
          <w:sz w:val="18"/>
          <w:szCs w:val="18"/>
        </w:rPr>
        <w:t>1,6 МПа</w:t>
      </w:r>
    </w:p>
    <w:p w:rsidR="00B82ABE" w:rsidRPr="00B82ABE" w:rsidRDefault="00B82ABE" w:rsidP="00021D7D">
      <w:pPr>
        <w:numPr>
          <w:ilvl w:val="0"/>
          <w:numId w:val="6"/>
        </w:numPr>
        <w:tabs>
          <w:tab w:val="clear" w:pos="1068"/>
          <w:tab w:val="num" w:pos="709"/>
        </w:tabs>
        <w:autoSpaceDE w:val="0"/>
        <w:autoSpaceDN w:val="0"/>
        <w:adjustRightInd w:val="0"/>
        <w:ind w:left="0" w:firstLine="284"/>
        <w:jc w:val="both"/>
        <w:rPr>
          <w:rFonts w:ascii="Arial" w:hAnsi="Arial" w:cs="Arial"/>
          <w:sz w:val="18"/>
          <w:szCs w:val="18"/>
        </w:rPr>
      </w:pPr>
      <w:r w:rsidRPr="00B82ABE">
        <w:rPr>
          <w:rFonts w:ascii="Arial" w:hAnsi="Arial" w:cs="Arial"/>
          <w:sz w:val="18"/>
          <w:szCs w:val="18"/>
        </w:rPr>
        <w:t>Допустимая температура</w:t>
      </w:r>
    </w:p>
    <w:p w:rsidR="00B82ABE" w:rsidRPr="00B82ABE" w:rsidRDefault="00B82ABE" w:rsidP="00021D7D">
      <w:pPr>
        <w:tabs>
          <w:tab w:val="num" w:pos="709"/>
        </w:tabs>
        <w:autoSpaceDE w:val="0"/>
        <w:autoSpaceDN w:val="0"/>
        <w:adjustRightInd w:val="0"/>
        <w:ind w:firstLine="284"/>
        <w:jc w:val="both"/>
        <w:rPr>
          <w:rFonts w:ascii="Arial" w:hAnsi="Arial" w:cs="Arial"/>
          <w:sz w:val="18"/>
          <w:szCs w:val="18"/>
        </w:rPr>
      </w:pPr>
      <w:r w:rsidRPr="00B82ABE">
        <w:rPr>
          <w:rFonts w:ascii="Arial" w:hAnsi="Arial" w:cs="Arial"/>
          <w:sz w:val="18"/>
          <w:szCs w:val="18"/>
        </w:rPr>
        <w:t>окружающая среда: от минус 15 до плюс 60 °С</w:t>
      </w:r>
    </w:p>
    <w:p w:rsidR="00B82ABE" w:rsidRPr="00B82ABE" w:rsidRDefault="00B82ABE" w:rsidP="00021D7D">
      <w:pPr>
        <w:tabs>
          <w:tab w:val="num" w:pos="709"/>
        </w:tabs>
        <w:autoSpaceDE w:val="0"/>
        <w:autoSpaceDN w:val="0"/>
        <w:adjustRightInd w:val="0"/>
        <w:ind w:firstLine="284"/>
        <w:jc w:val="both"/>
        <w:rPr>
          <w:rFonts w:ascii="Arial" w:hAnsi="Arial" w:cs="Arial"/>
          <w:sz w:val="18"/>
          <w:szCs w:val="18"/>
        </w:rPr>
      </w:pPr>
      <w:r w:rsidRPr="00B82ABE">
        <w:rPr>
          <w:rFonts w:ascii="Arial" w:hAnsi="Arial" w:cs="Arial"/>
          <w:sz w:val="18"/>
          <w:szCs w:val="18"/>
        </w:rPr>
        <w:t>измеряемая среда: максимум плюс</w:t>
      </w:r>
      <w:r w:rsidR="0022377F">
        <w:rPr>
          <w:rFonts w:ascii="Arial" w:hAnsi="Arial" w:cs="Arial"/>
          <w:sz w:val="18"/>
          <w:szCs w:val="18"/>
        </w:rPr>
        <w:t xml:space="preserve"> </w:t>
      </w:r>
      <w:r w:rsidRPr="00B82ABE">
        <w:rPr>
          <w:rFonts w:ascii="Arial" w:hAnsi="Arial" w:cs="Arial"/>
          <w:sz w:val="18"/>
          <w:szCs w:val="18"/>
        </w:rPr>
        <w:t>70 °С</w:t>
      </w:r>
    </w:p>
    <w:p w:rsidR="00B82ABE" w:rsidRPr="00B82ABE" w:rsidRDefault="00B82ABE" w:rsidP="00021D7D">
      <w:pPr>
        <w:numPr>
          <w:ilvl w:val="0"/>
          <w:numId w:val="7"/>
        </w:numPr>
        <w:tabs>
          <w:tab w:val="clear" w:pos="1068"/>
          <w:tab w:val="num" w:pos="709"/>
        </w:tabs>
        <w:autoSpaceDE w:val="0"/>
        <w:autoSpaceDN w:val="0"/>
        <w:adjustRightInd w:val="0"/>
        <w:ind w:left="0" w:firstLine="284"/>
        <w:jc w:val="both"/>
        <w:rPr>
          <w:rFonts w:ascii="Arial" w:hAnsi="Arial" w:cs="Arial"/>
          <w:sz w:val="18"/>
          <w:szCs w:val="18"/>
        </w:rPr>
      </w:pPr>
      <w:r w:rsidRPr="00B82ABE">
        <w:rPr>
          <w:rFonts w:ascii="Arial" w:hAnsi="Arial" w:cs="Arial"/>
          <w:sz w:val="18"/>
          <w:szCs w:val="18"/>
        </w:rPr>
        <w:t>Погрешность показания при отклонении температуры чувствительного элемента от +20°С: макс. ± 0,3%/10 К от соответствующего значения шкалы</w:t>
      </w:r>
    </w:p>
    <w:p w:rsidR="00B82ABE" w:rsidRPr="00B82ABE" w:rsidRDefault="00B82ABE" w:rsidP="00021D7D">
      <w:pPr>
        <w:numPr>
          <w:ilvl w:val="0"/>
          <w:numId w:val="7"/>
        </w:numPr>
        <w:tabs>
          <w:tab w:val="clear" w:pos="1068"/>
          <w:tab w:val="num" w:pos="709"/>
        </w:tabs>
        <w:autoSpaceDE w:val="0"/>
        <w:autoSpaceDN w:val="0"/>
        <w:adjustRightInd w:val="0"/>
        <w:ind w:left="0" w:firstLine="284"/>
        <w:jc w:val="both"/>
        <w:rPr>
          <w:rFonts w:ascii="Arial" w:hAnsi="Arial" w:cs="Arial"/>
          <w:sz w:val="18"/>
          <w:szCs w:val="18"/>
        </w:rPr>
      </w:pPr>
      <w:r w:rsidRPr="00B82ABE">
        <w:rPr>
          <w:rFonts w:ascii="Arial" w:hAnsi="Arial" w:cs="Arial"/>
          <w:sz w:val="18"/>
          <w:szCs w:val="18"/>
        </w:rPr>
        <w:t>Пылевлагозащита IP 66 (EN 60 529 / lEC 529)</w:t>
      </w:r>
    </w:p>
    <w:p w:rsidR="00AF7E8F" w:rsidRPr="00FD0601" w:rsidRDefault="00B82ABE" w:rsidP="00021D7D">
      <w:pPr>
        <w:ind w:firstLine="284"/>
        <w:jc w:val="both"/>
        <w:rPr>
          <w:rFonts w:ascii="Arial" w:hAnsi="Arial" w:cs="Arial"/>
          <w:sz w:val="18"/>
          <w:szCs w:val="18"/>
        </w:rPr>
      </w:pPr>
      <w:r w:rsidRPr="00B82ABE">
        <w:rPr>
          <w:rFonts w:ascii="Arial" w:hAnsi="Arial" w:cs="Arial"/>
          <w:sz w:val="18"/>
          <w:szCs w:val="18"/>
        </w:rPr>
        <w:t xml:space="preserve">Рекомендуемая схема монтажа механического дифманометра </w:t>
      </w:r>
      <w:r w:rsidRPr="00B82ABE">
        <w:rPr>
          <w:rFonts w:ascii="Arial" w:hAnsi="Arial" w:cs="Arial"/>
          <w:sz w:val="18"/>
          <w:szCs w:val="18"/>
          <w:lang w:val="en-US"/>
        </w:rPr>
        <w:t>Wika</w:t>
      </w:r>
      <w:r w:rsidRPr="00B82ABE">
        <w:rPr>
          <w:rFonts w:ascii="Arial" w:hAnsi="Arial" w:cs="Arial"/>
          <w:sz w:val="18"/>
          <w:szCs w:val="18"/>
        </w:rPr>
        <w:t xml:space="preserve"> показана на рисунке 2.</w:t>
      </w:r>
    </w:p>
    <w:p w:rsidR="00AF7E8F" w:rsidRPr="00C40343" w:rsidRDefault="00A95510" w:rsidP="00B82ABE">
      <w:pPr>
        <w:jc w:val="both"/>
        <w:rPr>
          <w:rFonts w:ascii="Arial" w:hAnsi="Arial" w:cs="Arial"/>
          <w:sz w:val="18"/>
          <w:szCs w:val="18"/>
        </w:rPr>
      </w:pPr>
      <w:r>
        <w:rPr>
          <w:rFonts w:ascii="Arial" w:hAnsi="Arial" w:cs="Arial"/>
          <w:noProof/>
          <w:sz w:val="18"/>
          <w:szCs w:val="18"/>
        </w:rPr>
        <w:drawing>
          <wp:anchor distT="0" distB="0" distL="114300" distR="114300" simplePos="0" relativeHeight="251657216" behindDoc="1" locked="0" layoutInCell="1" allowOverlap="1">
            <wp:simplePos x="0" y="0"/>
            <wp:positionH relativeFrom="column">
              <wp:posOffset>1251585</wp:posOffset>
            </wp:positionH>
            <wp:positionV relativeFrom="paragraph">
              <wp:posOffset>-635</wp:posOffset>
            </wp:positionV>
            <wp:extent cx="2914650" cy="2362200"/>
            <wp:effectExtent l="0" t="0" r="0" b="0"/>
            <wp:wrapNone/>
            <wp:docPr id="12" name="Рисунок 12" descr="C:\Users\olonoe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lonoel\Desktop\1.png"/>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15000"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362200"/>
                    </a:xfrm>
                    <a:prstGeom prst="rect">
                      <a:avLst/>
                    </a:prstGeom>
                    <a:noFill/>
                    <a:ln>
                      <a:noFill/>
                    </a:ln>
                  </pic:spPr>
                </pic:pic>
              </a:graphicData>
            </a:graphic>
          </wp:anchor>
        </w:drawing>
      </w:r>
    </w:p>
    <w:p w:rsidR="00AF7E8F" w:rsidRPr="00C40343" w:rsidRDefault="00AF7E8F" w:rsidP="00B82ABE">
      <w:pPr>
        <w:jc w:val="both"/>
        <w:rPr>
          <w:rFonts w:ascii="Arial" w:hAnsi="Arial" w:cs="Arial"/>
          <w:sz w:val="18"/>
          <w:szCs w:val="18"/>
        </w:rPr>
      </w:pPr>
    </w:p>
    <w:p w:rsidR="00AF7E8F" w:rsidRPr="00C40343" w:rsidRDefault="00BB3816" w:rsidP="00B82ABE">
      <w:pPr>
        <w:jc w:val="both"/>
        <w:rPr>
          <w:rFonts w:ascii="Arial" w:hAnsi="Arial" w:cs="Arial"/>
          <w:sz w:val="18"/>
          <w:szCs w:val="18"/>
        </w:rPr>
      </w:pPr>
      <w:r>
        <w:rPr>
          <w:rFonts w:ascii="Arial" w:hAnsi="Arial" w:cs="Arial"/>
          <w:sz w:val="18"/>
          <w:szCs w:val="18"/>
        </w:rPr>
        <w:t xml:space="preserve"> </w:t>
      </w:r>
    </w:p>
    <w:p w:rsidR="00AF7E8F" w:rsidRPr="00C40343" w:rsidRDefault="00AF7E8F" w:rsidP="00B82ABE">
      <w:pPr>
        <w:jc w:val="both"/>
        <w:rPr>
          <w:rFonts w:ascii="Arial" w:hAnsi="Arial" w:cs="Arial"/>
          <w:sz w:val="18"/>
          <w:szCs w:val="18"/>
        </w:rPr>
      </w:pPr>
    </w:p>
    <w:p w:rsidR="00AF7E8F" w:rsidRPr="00C40343" w:rsidRDefault="00AF7E8F" w:rsidP="00B82ABE">
      <w:pPr>
        <w:jc w:val="both"/>
        <w:rPr>
          <w:rFonts w:ascii="Arial" w:hAnsi="Arial" w:cs="Arial"/>
          <w:sz w:val="18"/>
          <w:szCs w:val="18"/>
        </w:rPr>
      </w:pPr>
    </w:p>
    <w:p w:rsidR="00AF7E8F" w:rsidRPr="00C40343" w:rsidRDefault="00AF7E8F" w:rsidP="00B82ABE">
      <w:pPr>
        <w:jc w:val="both"/>
        <w:rPr>
          <w:rFonts w:ascii="Arial" w:hAnsi="Arial" w:cs="Arial"/>
          <w:sz w:val="18"/>
          <w:szCs w:val="18"/>
        </w:rPr>
      </w:pPr>
    </w:p>
    <w:p w:rsidR="00AF7E8F" w:rsidRPr="00C40343" w:rsidRDefault="00AF7E8F" w:rsidP="00B82ABE">
      <w:pPr>
        <w:jc w:val="both"/>
        <w:rPr>
          <w:rFonts w:ascii="Arial" w:hAnsi="Arial" w:cs="Arial"/>
          <w:sz w:val="18"/>
          <w:szCs w:val="18"/>
        </w:rPr>
      </w:pPr>
    </w:p>
    <w:p w:rsidR="00AF7E8F" w:rsidRPr="00C40343" w:rsidRDefault="00AF7E8F" w:rsidP="009133E6">
      <w:pPr>
        <w:jc w:val="center"/>
        <w:rPr>
          <w:rFonts w:ascii="Arial" w:hAnsi="Arial" w:cs="Arial"/>
          <w:sz w:val="18"/>
          <w:szCs w:val="18"/>
        </w:rPr>
      </w:pPr>
    </w:p>
    <w:p w:rsidR="00AF7E8F" w:rsidRDefault="00AF7E8F" w:rsidP="00B82ABE">
      <w:pPr>
        <w:jc w:val="both"/>
        <w:rPr>
          <w:rFonts w:ascii="Arial" w:hAnsi="Arial" w:cs="Arial"/>
          <w:sz w:val="18"/>
          <w:szCs w:val="18"/>
        </w:rPr>
      </w:pPr>
    </w:p>
    <w:p w:rsidR="00043305" w:rsidRDefault="00043305" w:rsidP="00B82ABE">
      <w:pPr>
        <w:jc w:val="both"/>
        <w:rPr>
          <w:rFonts w:ascii="Arial" w:hAnsi="Arial" w:cs="Arial"/>
          <w:sz w:val="18"/>
          <w:szCs w:val="18"/>
        </w:rPr>
      </w:pPr>
    </w:p>
    <w:p w:rsidR="00021D7D" w:rsidRDefault="00021D7D" w:rsidP="00B82ABE">
      <w:pPr>
        <w:jc w:val="both"/>
        <w:rPr>
          <w:rFonts w:ascii="Arial" w:hAnsi="Arial" w:cs="Arial"/>
          <w:sz w:val="18"/>
          <w:szCs w:val="18"/>
        </w:rPr>
      </w:pPr>
    </w:p>
    <w:p w:rsidR="00043305" w:rsidRDefault="00043305" w:rsidP="00B82ABE">
      <w:pPr>
        <w:jc w:val="both"/>
        <w:rPr>
          <w:rFonts w:ascii="Arial" w:hAnsi="Arial" w:cs="Arial"/>
          <w:sz w:val="18"/>
          <w:szCs w:val="18"/>
        </w:rPr>
      </w:pPr>
    </w:p>
    <w:p w:rsidR="00043305" w:rsidRPr="00C40343" w:rsidRDefault="00043305" w:rsidP="00B82ABE">
      <w:pPr>
        <w:jc w:val="both"/>
        <w:rPr>
          <w:rFonts w:ascii="Arial" w:hAnsi="Arial" w:cs="Arial"/>
          <w:sz w:val="18"/>
          <w:szCs w:val="18"/>
        </w:rPr>
      </w:pPr>
    </w:p>
    <w:p w:rsidR="00AF7E8F" w:rsidRPr="00A95510" w:rsidRDefault="00AF7E8F" w:rsidP="00B82ABE">
      <w:pPr>
        <w:jc w:val="both"/>
        <w:rPr>
          <w:rFonts w:ascii="Arial" w:hAnsi="Arial" w:cs="Arial"/>
          <w:sz w:val="16"/>
          <w:szCs w:val="16"/>
        </w:rPr>
      </w:pPr>
    </w:p>
    <w:p w:rsidR="00AF7E8F" w:rsidRPr="00C40343" w:rsidRDefault="00AF7E8F" w:rsidP="00B82ABE">
      <w:pPr>
        <w:jc w:val="both"/>
        <w:rPr>
          <w:rFonts w:ascii="Arial" w:hAnsi="Arial" w:cs="Arial"/>
          <w:sz w:val="18"/>
          <w:szCs w:val="18"/>
        </w:rPr>
      </w:pPr>
    </w:p>
    <w:p w:rsidR="00AF7E8F" w:rsidRPr="00CC267C" w:rsidRDefault="00AF7E8F" w:rsidP="00B82ABE">
      <w:pPr>
        <w:jc w:val="both"/>
        <w:rPr>
          <w:rFonts w:ascii="Arial" w:hAnsi="Arial" w:cs="Arial"/>
          <w:sz w:val="18"/>
          <w:szCs w:val="18"/>
        </w:rPr>
      </w:pPr>
    </w:p>
    <w:p w:rsidR="00A95510" w:rsidRPr="00CC267C" w:rsidRDefault="00A95510" w:rsidP="00B82ABE">
      <w:pPr>
        <w:jc w:val="both"/>
        <w:rPr>
          <w:rFonts w:ascii="Arial" w:hAnsi="Arial" w:cs="Arial"/>
          <w:sz w:val="16"/>
          <w:szCs w:val="16"/>
        </w:rPr>
      </w:pPr>
    </w:p>
    <w:p w:rsidR="00AF7E8F" w:rsidRPr="00021D7D" w:rsidRDefault="00C40343" w:rsidP="00A95510">
      <w:pPr>
        <w:spacing w:before="120"/>
        <w:ind w:firstLine="284"/>
        <w:jc w:val="both"/>
        <w:rPr>
          <w:rFonts w:ascii="Arial" w:hAnsi="Arial" w:cs="Arial"/>
          <w:sz w:val="16"/>
          <w:szCs w:val="16"/>
        </w:rPr>
      </w:pPr>
      <w:r w:rsidRPr="00021D7D">
        <w:rPr>
          <w:rFonts w:ascii="Arial" w:hAnsi="Arial" w:cs="Arial"/>
          <w:sz w:val="16"/>
          <w:szCs w:val="16"/>
        </w:rPr>
        <w:t>1-  Счетчик газа</w:t>
      </w:r>
      <w:r w:rsidR="00082281" w:rsidRPr="00021D7D">
        <w:rPr>
          <w:rFonts w:ascii="Arial" w:hAnsi="Arial" w:cs="Arial"/>
          <w:sz w:val="16"/>
          <w:szCs w:val="16"/>
        </w:rPr>
        <w:t xml:space="preserve"> – 1шт.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 xml:space="preserve">2- Дифманометр </w:t>
      </w:r>
      <w:r w:rsidRPr="00021D7D">
        <w:rPr>
          <w:rFonts w:ascii="Arial" w:hAnsi="Arial" w:cs="Arial"/>
          <w:sz w:val="16"/>
          <w:szCs w:val="16"/>
          <w:lang w:val="en-US"/>
        </w:rPr>
        <w:t>Wika</w:t>
      </w:r>
      <w:r w:rsidR="00082281" w:rsidRPr="00021D7D">
        <w:rPr>
          <w:rFonts w:ascii="Arial" w:hAnsi="Arial" w:cs="Arial"/>
          <w:sz w:val="16"/>
          <w:szCs w:val="16"/>
        </w:rPr>
        <w:t xml:space="preserve"> - 1 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3- Трехходовой вентиль, тип 8500550</w:t>
      </w:r>
      <w:r w:rsidR="00082281" w:rsidRPr="00021D7D">
        <w:rPr>
          <w:rFonts w:ascii="Arial" w:hAnsi="Arial" w:cs="Arial"/>
          <w:sz w:val="16"/>
          <w:szCs w:val="16"/>
        </w:rPr>
        <w:t xml:space="preserve"> - 1 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 xml:space="preserve">4- </w:t>
      </w:r>
      <w:r w:rsidR="00F127D3" w:rsidRPr="00021D7D">
        <w:rPr>
          <w:rFonts w:ascii="Arial" w:hAnsi="Arial" w:cs="Arial"/>
          <w:sz w:val="16"/>
          <w:szCs w:val="16"/>
        </w:rPr>
        <w:t>Кран двухходовой 1/2</w:t>
      </w:r>
      <w:r w:rsidR="00F127D3" w:rsidRPr="00021D7D">
        <w:rPr>
          <w:rFonts w:ascii="Arial" w:hAnsi="Arial" w:cs="Arial"/>
          <w:sz w:val="16"/>
          <w:szCs w:val="16"/>
        </w:rPr>
        <w:sym w:font="Symbol" w:char="F0B2"/>
      </w:r>
      <w:r w:rsidR="00F127D3" w:rsidRPr="00021D7D">
        <w:rPr>
          <w:rFonts w:ascii="Arial" w:hAnsi="Arial" w:cs="Arial"/>
          <w:sz w:val="16"/>
          <w:szCs w:val="16"/>
        </w:rPr>
        <w:t>11527 П Ду15</w:t>
      </w:r>
      <w:r w:rsidR="00082281" w:rsidRPr="00021D7D">
        <w:rPr>
          <w:rFonts w:ascii="Arial" w:hAnsi="Arial" w:cs="Arial"/>
          <w:sz w:val="16"/>
          <w:szCs w:val="16"/>
        </w:rPr>
        <w:t xml:space="preserve"> - 2 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5-</w:t>
      </w:r>
      <w:r w:rsidR="00082281" w:rsidRPr="00021D7D">
        <w:rPr>
          <w:rFonts w:ascii="Arial" w:hAnsi="Arial" w:cs="Arial"/>
          <w:sz w:val="16"/>
          <w:szCs w:val="16"/>
        </w:rPr>
        <w:t xml:space="preserve"> Бочонок 1/2 '' - 2 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6-</w:t>
      </w:r>
      <w:r w:rsidR="00082281" w:rsidRPr="00021D7D">
        <w:rPr>
          <w:rFonts w:ascii="Arial" w:hAnsi="Arial" w:cs="Arial"/>
          <w:sz w:val="16"/>
          <w:szCs w:val="16"/>
        </w:rPr>
        <w:t xml:space="preserve"> Гайка накидная 1/2 '' - 6 шт. </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7-</w:t>
      </w:r>
      <w:r w:rsidR="00082281" w:rsidRPr="00021D7D">
        <w:rPr>
          <w:rFonts w:ascii="Arial" w:hAnsi="Arial" w:cs="Arial"/>
          <w:sz w:val="16"/>
          <w:szCs w:val="16"/>
        </w:rPr>
        <w:t xml:space="preserve"> Ниппель</w:t>
      </w:r>
      <w:r w:rsidR="005728D4" w:rsidRPr="003B5283">
        <w:rPr>
          <w:rFonts w:ascii="Arial" w:hAnsi="Arial" w:cs="Arial"/>
          <w:sz w:val="16"/>
          <w:szCs w:val="16"/>
        </w:rPr>
        <w:t xml:space="preserve"> </w:t>
      </w:r>
      <w:r w:rsidR="00082281" w:rsidRPr="00021D7D">
        <w:rPr>
          <w:rFonts w:ascii="Arial" w:hAnsi="Arial" w:cs="Arial"/>
          <w:sz w:val="16"/>
          <w:szCs w:val="16"/>
        </w:rPr>
        <w:t>1/2 '' - 6 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8-</w:t>
      </w:r>
      <w:r w:rsidR="00082281" w:rsidRPr="00021D7D">
        <w:rPr>
          <w:rFonts w:ascii="Arial" w:hAnsi="Arial" w:cs="Arial"/>
          <w:sz w:val="16"/>
          <w:szCs w:val="16"/>
        </w:rPr>
        <w:t xml:space="preserve"> Прокладка Ду 15 ГОСТ 15180-86    -  8 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9-</w:t>
      </w:r>
      <w:r w:rsidR="00082281" w:rsidRPr="00021D7D">
        <w:rPr>
          <w:rFonts w:ascii="Arial" w:hAnsi="Arial" w:cs="Arial"/>
          <w:sz w:val="16"/>
          <w:szCs w:val="16"/>
        </w:rPr>
        <w:t xml:space="preserve"> Переходник G</w:t>
      </w:r>
      <w:r w:rsidR="005728D4" w:rsidRPr="00021D7D">
        <w:rPr>
          <w:rFonts w:ascii="Arial" w:hAnsi="Arial" w:cs="Arial"/>
          <w:sz w:val="16"/>
          <w:szCs w:val="16"/>
        </w:rPr>
        <w:t>1</w:t>
      </w:r>
      <w:r w:rsidR="00082281" w:rsidRPr="00021D7D">
        <w:rPr>
          <w:rFonts w:ascii="Arial" w:hAnsi="Arial" w:cs="Arial"/>
          <w:sz w:val="16"/>
          <w:szCs w:val="16"/>
        </w:rPr>
        <w:t>/8'' – G1/2'' – 2шт.</w:t>
      </w:r>
    </w:p>
    <w:p w:rsidR="00C40343" w:rsidRPr="00021D7D" w:rsidRDefault="00C40343" w:rsidP="00021D7D">
      <w:pPr>
        <w:ind w:firstLine="284"/>
        <w:jc w:val="both"/>
        <w:rPr>
          <w:rFonts w:ascii="Arial" w:hAnsi="Arial" w:cs="Arial"/>
          <w:sz w:val="16"/>
          <w:szCs w:val="16"/>
        </w:rPr>
      </w:pPr>
      <w:r w:rsidRPr="00021D7D">
        <w:rPr>
          <w:rFonts w:ascii="Arial" w:hAnsi="Arial" w:cs="Arial"/>
          <w:sz w:val="16"/>
          <w:szCs w:val="16"/>
        </w:rPr>
        <w:t>10-</w:t>
      </w:r>
      <w:r w:rsidR="00082281" w:rsidRPr="00021D7D">
        <w:rPr>
          <w:rFonts w:ascii="Arial" w:hAnsi="Arial" w:cs="Arial"/>
          <w:sz w:val="16"/>
          <w:szCs w:val="16"/>
        </w:rPr>
        <w:t>Трубка 12Х18Н10Т  d12х1,5 – длина по месту</w:t>
      </w:r>
    </w:p>
    <w:p w:rsidR="00082281" w:rsidRPr="00021D7D" w:rsidRDefault="00082281" w:rsidP="00A95510">
      <w:pPr>
        <w:spacing w:line="208" w:lineRule="exact"/>
        <w:ind w:firstLine="284"/>
        <w:jc w:val="both"/>
        <w:rPr>
          <w:rFonts w:ascii="Arial" w:hAnsi="Arial" w:cs="Arial"/>
          <w:b/>
          <w:sz w:val="18"/>
          <w:szCs w:val="18"/>
        </w:rPr>
      </w:pPr>
      <w:r w:rsidRPr="00021D7D">
        <w:rPr>
          <w:rFonts w:ascii="Arial" w:hAnsi="Arial" w:cs="Arial"/>
          <w:b/>
          <w:sz w:val="18"/>
          <w:szCs w:val="18"/>
        </w:rPr>
        <w:t>Рисунок 2 – Схема монтажа в трубопровод манометра для измерения дифференциального давления Wika</w:t>
      </w:r>
    </w:p>
    <w:p w:rsidR="00B82ABE" w:rsidRPr="00B82ABE" w:rsidRDefault="00B82ABE" w:rsidP="00A61A50">
      <w:pPr>
        <w:spacing w:line="208" w:lineRule="exact"/>
        <w:ind w:firstLine="284"/>
        <w:jc w:val="both"/>
        <w:rPr>
          <w:rFonts w:ascii="Arial" w:hAnsi="Arial" w:cs="Arial"/>
          <w:sz w:val="18"/>
          <w:szCs w:val="18"/>
        </w:rPr>
      </w:pPr>
      <w:r w:rsidRPr="00B82ABE">
        <w:rPr>
          <w:rFonts w:ascii="Arial" w:hAnsi="Arial" w:cs="Arial"/>
          <w:sz w:val="18"/>
          <w:szCs w:val="18"/>
        </w:rPr>
        <w:lastRenderedPageBreak/>
        <w:t xml:space="preserve">Применение дросселей поз.5 для стрелочного дифманометра </w:t>
      </w:r>
      <w:r w:rsidRPr="00B82ABE">
        <w:rPr>
          <w:rFonts w:ascii="Arial" w:hAnsi="Arial" w:cs="Arial"/>
          <w:sz w:val="18"/>
          <w:szCs w:val="18"/>
          <w:lang w:val="en-US"/>
        </w:rPr>
        <w:t>Wika</w:t>
      </w:r>
      <w:r w:rsidRPr="00B82ABE">
        <w:rPr>
          <w:rFonts w:ascii="Arial" w:hAnsi="Arial" w:cs="Arial"/>
          <w:sz w:val="18"/>
          <w:szCs w:val="18"/>
        </w:rPr>
        <w:t xml:space="preserve"> защищает его от скачков давления и пульсаций измеряемой среды.</w:t>
      </w:r>
    </w:p>
    <w:p w:rsidR="00B82ABE" w:rsidRPr="00B82ABE" w:rsidRDefault="00B82ABE" w:rsidP="00A61A50">
      <w:pPr>
        <w:spacing w:line="208" w:lineRule="exact"/>
        <w:ind w:firstLine="284"/>
        <w:jc w:val="both"/>
        <w:rPr>
          <w:rFonts w:ascii="Arial" w:hAnsi="Arial" w:cs="Arial"/>
          <w:sz w:val="18"/>
          <w:szCs w:val="18"/>
        </w:rPr>
      </w:pPr>
      <w:r w:rsidRPr="00B82ABE">
        <w:rPr>
          <w:rFonts w:ascii="Arial" w:hAnsi="Arial" w:cs="Arial"/>
          <w:sz w:val="18"/>
          <w:szCs w:val="18"/>
        </w:rPr>
        <w:t>Для выравнивания пульсаций давления во время измерения потери давления рекомендуются использовать совместно с дифманометром Wika специальный 3-ходовой вентиль поз.3, которым он может комплектоваться, и состоящий из трех вентилей – двух запорных и одного уравнительного. Наличие этого вентиля позволяет, во время первоначального пуска, плавно подавать в полости датчика измеряемую среду, защищая тем самым датчик от перегрузок.</w:t>
      </w:r>
    </w:p>
    <w:p w:rsidR="005C1522" w:rsidRPr="005C1522" w:rsidRDefault="00B03FBF" w:rsidP="00A61A50">
      <w:pPr>
        <w:pStyle w:val="2"/>
        <w:keepNext w:val="0"/>
        <w:spacing w:line="208" w:lineRule="exact"/>
        <w:jc w:val="left"/>
        <w:rPr>
          <w:rFonts w:cs="Arial"/>
          <w:sz w:val="18"/>
          <w:szCs w:val="18"/>
        </w:rPr>
      </w:pPr>
      <w:r>
        <w:rPr>
          <w:rFonts w:cs="Arial"/>
          <w:sz w:val="18"/>
          <w:szCs w:val="18"/>
        </w:rPr>
        <w:t>2.2.6.5</w:t>
      </w:r>
      <w:r w:rsidR="005C1522" w:rsidRPr="005C1522">
        <w:rPr>
          <w:rFonts w:cs="Arial"/>
          <w:sz w:val="18"/>
          <w:szCs w:val="18"/>
        </w:rPr>
        <w:t xml:space="preserve"> Дифманометры стрелочные показывающие ДСП -80В</w:t>
      </w:r>
      <w:r w:rsidR="005C1522">
        <w:rPr>
          <w:rFonts w:cs="Arial"/>
          <w:sz w:val="18"/>
          <w:szCs w:val="18"/>
        </w:rPr>
        <w:t xml:space="preserve"> РАСКО</w:t>
      </w:r>
    </w:p>
    <w:p w:rsidR="005C1522" w:rsidRDefault="005C1522" w:rsidP="00A61A50">
      <w:pPr>
        <w:pStyle w:val="2"/>
        <w:keepNext w:val="0"/>
        <w:spacing w:line="208" w:lineRule="exact"/>
        <w:jc w:val="left"/>
        <w:rPr>
          <w:rFonts w:cs="Arial"/>
          <w:b w:val="0"/>
          <w:sz w:val="18"/>
          <w:szCs w:val="18"/>
        </w:rPr>
      </w:pPr>
      <w:r w:rsidRPr="005C1522">
        <w:rPr>
          <w:rFonts w:cs="Arial"/>
          <w:b w:val="0"/>
          <w:sz w:val="18"/>
          <w:szCs w:val="18"/>
        </w:rPr>
        <w:t>Дифманометр</w:t>
      </w:r>
      <w:r>
        <w:rPr>
          <w:rFonts w:cs="Arial"/>
          <w:b w:val="0"/>
          <w:sz w:val="18"/>
          <w:szCs w:val="18"/>
        </w:rPr>
        <w:t xml:space="preserve"> предназначен для измерения дифференциального давления на приборах учета газа промышленного и коммунального назначения, где требуется измерение перепада давления.</w:t>
      </w:r>
    </w:p>
    <w:p w:rsidR="005C1522" w:rsidRPr="005C1522" w:rsidRDefault="005C1522" w:rsidP="00A61A50">
      <w:pPr>
        <w:spacing w:line="208" w:lineRule="exact"/>
        <w:ind w:firstLine="284"/>
        <w:rPr>
          <w:rFonts w:ascii="Arial" w:hAnsi="Arial" w:cs="Arial"/>
          <w:sz w:val="18"/>
          <w:szCs w:val="18"/>
        </w:rPr>
      </w:pPr>
      <w:r w:rsidRPr="005C1522">
        <w:rPr>
          <w:rFonts w:ascii="Arial" w:hAnsi="Arial" w:cs="Arial"/>
          <w:sz w:val="18"/>
          <w:szCs w:val="18"/>
        </w:rPr>
        <w:t>Диапазоны измерения перепада давления:</w:t>
      </w:r>
      <w:r w:rsidR="001D62BF">
        <w:rPr>
          <w:rFonts w:ascii="Arial" w:hAnsi="Arial" w:cs="Arial"/>
          <w:sz w:val="18"/>
          <w:szCs w:val="18"/>
        </w:rPr>
        <w:t xml:space="preserve"> </w:t>
      </w:r>
      <w:r w:rsidRPr="005C1522">
        <w:rPr>
          <w:rFonts w:ascii="Arial" w:hAnsi="Arial" w:cs="Arial"/>
          <w:sz w:val="18"/>
          <w:szCs w:val="18"/>
        </w:rPr>
        <w:t>0…2,5; 4; 6; 10; 16; 25; 40 кПа.</w:t>
      </w:r>
    </w:p>
    <w:p w:rsidR="005C1522" w:rsidRPr="005C1522" w:rsidRDefault="005C1522" w:rsidP="00A61A50">
      <w:pPr>
        <w:spacing w:line="208" w:lineRule="exact"/>
        <w:ind w:firstLine="284"/>
        <w:rPr>
          <w:rFonts w:ascii="Arial" w:hAnsi="Arial" w:cs="Arial"/>
          <w:sz w:val="18"/>
          <w:szCs w:val="18"/>
        </w:rPr>
      </w:pPr>
      <w:r w:rsidRPr="005C1522">
        <w:rPr>
          <w:rFonts w:ascii="Arial" w:hAnsi="Arial" w:cs="Arial"/>
          <w:sz w:val="18"/>
          <w:szCs w:val="18"/>
        </w:rPr>
        <w:t>Предельно допускаемое рабочее избыточн</w:t>
      </w:r>
      <w:r w:rsidR="001D62BF">
        <w:rPr>
          <w:rFonts w:ascii="Arial" w:hAnsi="Arial" w:cs="Arial"/>
          <w:sz w:val="18"/>
          <w:szCs w:val="18"/>
        </w:rPr>
        <w:t>ое давление : 0,6; 1</w:t>
      </w:r>
      <w:r w:rsidRPr="005C1522">
        <w:rPr>
          <w:rFonts w:ascii="Arial" w:hAnsi="Arial" w:cs="Arial"/>
          <w:sz w:val="18"/>
          <w:szCs w:val="18"/>
        </w:rPr>
        <w:t>; 1,6 МПа.</w:t>
      </w:r>
    </w:p>
    <w:p w:rsidR="005C1522" w:rsidRPr="005C1522" w:rsidRDefault="005C1522" w:rsidP="00A61A50">
      <w:pPr>
        <w:spacing w:line="208" w:lineRule="exact"/>
        <w:ind w:firstLine="284"/>
        <w:rPr>
          <w:rFonts w:ascii="Arial" w:hAnsi="Arial" w:cs="Arial"/>
          <w:sz w:val="18"/>
          <w:szCs w:val="18"/>
        </w:rPr>
      </w:pPr>
      <w:r w:rsidRPr="005C1522">
        <w:rPr>
          <w:rFonts w:ascii="Arial" w:hAnsi="Arial" w:cs="Arial"/>
          <w:sz w:val="18"/>
          <w:szCs w:val="18"/>
        </w:rPr>
        <w:t>Класс точности: 1,5(</w:t>
      </w:r>
      <w:r w:rsidRPr="005C1522">
        <w:rPr>
          <w:rFonts w:ascii="Arial" w:hAnsi="Arial" w:cs="Arial"/>
          <w:sz w:val="18"/>
          <w:szCs w:val="18"/>
        </w:rPr>
        <w:sym w:font="Symbol" w:char="F0B1"/>
      </w:r>
      <w:r w:rsidRPr="005C1522">
        <w:rPr>
          <w:rFonts w:ascii="Arial" w:hAnsi="Arial" w:cs="Arial"/>
          <w:sz w:val="18"/>
          <w:szCs w:val="18"/>
        </w:rPr>
        <w:t>1,5%); 2,5(</w:t>
      </w:r>
      <w:r w:rsidRPr="005C1522">
        <w:rPr>
          <w:rFonts w:ascii="Arial" w:hAnsi="Arial" w:cs="Arial"/>
          <w:sz w:val="18"/>
          <w:szCs w:val="18"/>
        </w:rPr>
        <w:sym w:font="Symbol" w:char="F0B1"/>
      </w:r>
      <w:r w:rsidRPr="005C1522">
        <w:rPr>
          <w:rFonts w:ascii="Arial" w:hAnsi="Arial" w:cs="Arial"/>
          <w:sz w:val="18"/>
          <w:szCs w:val="18"/>
        </w:rPr>
        <w:t>2,5%).</w:t>
      </w:r>
    </w:p>
    <w:p w:rsidR="005C1522" w:rsidRPr="005C1522" w:rsidRDefault="005C1522" w:rsidP="00A61A50">
      <w:pPr>
        <w:spacing w:line="208" w:lineRule="exact"/>
        <w:ind w:firstLine="284"/>
        <w:rPr>
          <w:rFonts w:ascii="Arial" w:hAnsi="Arial" w:cs="Arial"/>
          <w:sz w:val="18"/>
          <w:szCs w:val="18"/>
        </w:rPr>
      </w:pPr>
      <w:r w:rsidRPr="005C1522">
        <w:rPr>
          <w:rFonts w:ascii="Arial" w:hAnsi="Arial" w:cs="Arial"/>
          <w:sz w:val="18"/>
          <w:szCs w:val="18"/>
        </w:rPr>
        <w:t>Температура окружающей среды: минус 40…плюс 70</w:t>
      </w:r>
      <w:r w:rsidRPr="005C1522">
        <w:rPr>
          <w:rFonts w:ascii="Arial" w:hAnsi="Arial" w:cs="Arial"/>
          <w:sz w:val="18"/>
          <w:szCs w:val="18"/>
        </w:rPr>
        <w:sym w:font="Symbol" w:char="F0B0"/>
      </w:r>
      <w:r w:rsidRPr="005C1522">
        <w:rPr>
          <w:rFonts w:ascii="Arial" w:hAnsi="Arial" w:cs="Arial"/>
          <w:sz w:val="18"/>
          <w:szCs w:val="18"/>
        </w:rPr>
        <w:t>С.</w:t>
      </w:r>
    </w:p>
    <w:p w:rsidR="005C1522" w:rsidRPr="005C1522" w:rsidRDefault="005C1522" w:rsidP="00A61A50">
      <w:pPr>
        <w:spacing w:line="208" w:lineRule="exact"/>
        <w:ind w:firstLine="284"/>
        <w:rPr>
          <w:rFonts w:ascii="Arial" w:hAnsi="Arial" w:cs="Arial"/>
          <w:sz w:val="18"/>
          <w:szCs w:val="18"/>
        </w:rPr>
      </w:pPr>
      <w:r w:rsidRPr="005C1522">
        <w:rPr>
          <w:rFonts w:ascii="Arial" w:hAnsi="Arial" w:cs="Arial"/>
          <w:sz w:val="18"/>
          <w:szCs w:val="18"/>
        </w:rPr>
        <w:t>Масса, не более 2,8 кг. (с вентильным блоком).</w:t>
      </w:r>
    </w:p>
    <w:p w:rsidR="005C1522" w:rsidRPr="005C1522" w:rsidRDefault="005C1522" w:rsidP="00A61A50">
      <w:pPr>
        <w:spacing w:line="208" w:lineRule="exact"/>
        <w:ind w:firstLine="284"/>
        <w:rPr>
          <w:rFonts w:ascii="Arial" w:hAnsi="Arial" w:cs="Arial"/>
          <w:sz w:val="18"/>
          <w:szCs w:val="18"/>
        </w:rPr>
      </w:pPr>
      <w:r w:rsidRPr="005C1522">
        <w:rPr>
          <w:rFonts w:ascii="Arial" w:hAnsi="Arial" w:cs="Arial"/>
          <w:sz w:val="18"/>
          <w:szCs w:val="18"/>
        </w:rPr>
        <w:t>Степень защиты: IP55.</w:t>
      </w:r>
    </w:p>
    <w:p w:rsidR="005C1522" w:rsidRDefault="005C1522" w:rsidP="00A61A50">
      <w:pPr>
        <w:spacing w:line="208" w:lineRule="exact"/>
        <w:ind w:firstLine="284"/>
        <w:rPr>
          <w:rFonts w:ascii="Arial" w:hAnsi="Arial" w:cs="Arial"/>
        </w:rPr>
      </w:pPr>
      <w:r w:rsidRPr="005C1522">
        <w:rPr>
          <w:rFonts w:ascii="Arial" w:hAnsi="Arial" w:cs="Arial"/>
        </w:rPr>
        <w:t xml:space="preserve">Периодичность поверки: рекомендуемая – 1 </w:t>
      </w:r>
      <w:r>
        <w:rPr>
          <w:rFonts w:ascii="Arial" w:hAnsi="Arial" w:cs="Arial"/>
        </w:rPr>
        <w:t>раз в 1-3 года.</w:t>
      </w:r>
    </w:p>
    <w:p w:rsidR="005C1522" w:rsidRDefault="005C1522" w:rsidP="00A61A50">
      <w:pPr>
        <w:spacing w:line="208" w:lineRule="exact"/>
        <w:ind w:firstLine="284"/>
        <w:rPr>
          <w:rFonts w:ascii="Arial" w:hAnsi="Arial" w:cs="Arial"/>
        </w:rPr>
      </w:pPr>
      <w:r>
        <w:rPr>
          <w:rFonts w:ascii="Arial" w:hAnsi="Arial" w:cs="Arial"/>
        </w:rPr>
        <w:t>Корректировка нуля: есть.</w:t>
      </w:r>
    </w:p>
    <w:p w:rsidR="005C1522" w:rsidRDefault="005C1522" w:rsidP="00A61A50">
      <w:pPr>
        <w:spacing w:line="208" w:lineRule="exact"/>
        <w:ind w:firstLine="284"/>
        <w:rPr>
          <w:rFonts w:ascii="Arial" w:hAnsi="Arial" w:cs="Arial"/>
        </w:rPr>
      </w:pPr>
      <w:r>
        <w:rPr>
          <w:rFonts w:ascii="Arial" w:hAnsi="Arial" w:cs="Arial"/>
        </w:rPr>
        <w:t>Перегрузка: 59% верхнего значения диапазона.</w:t>
      </w:r>
    </w:p>
    <w:p w:rsidR="005C1522" w:rsidRDefault="005C1522" w:rsidP="00BD2950">
      <w:pPr>
        <w:spacing w:line="208" w:lineRule="exact"/>
        <w:ind w:firstLine="284"/>
        <w:jc w:val="both"/>
        <w:rPr>
          <w:rFonts w:ascii="Arial" w:hAnsi="Arial" w:cs="Arial"/>
        </w:rPr>
      </w:pPr>
      <w:r>
        <w:rPr>
          <w:rFonts w:ascii="Arial" w:hAnsi="Arial" w:cs="Arial"/>
        </w:rPr>
        <w:t>Дифманометр может поставляться с установленным трехвентильным блоком, который необходим для нормального запуска дифманометра.</w:t>
      </w:r>
    </w:p>
    <w:p w:rsidR="00C8015D" w:rsidRDefault="00C8015D" w:rsidP="00BD2950">
      <w:pPr>
        <w:spacing w:line="208" w:lineRule="exact"/>
        <w:ind w:firstLine="284"/>
        <w:jc w:val="both"/>
        <w:rPr>
          <w:rFonts w:ascii="Arial" w:hAnsi="Arial" w:cs="Arial"/>
        </w:rPr>
      </w:pPr>
      <w:r>
        <w:rPr>
          <w:rFonts w:ascii="Arial" w:hAnsi="Arial" w:cs="Arial"/>
        </w:rPr>
        <w:t>Рекомендуемая схема монтажа дифманометра ДСП – 80В РАСКО показана на рисунке 3.</w:t>
      </w:r>
    </w:p>
    <w:p w:rsidR="00DE04BF" w:rsidRDefault="00DE04BF" w:rsidP="00A61A50">
      <w:pPr>
        <w:spacing w:line="208" w:lineRule="exact"/>
        <w:ind w:firstLine="284"/>
        <w:rPr>
          <w:rFonts w:ascii="Arial" w:hAnsi="Arial" w:cs="Arial"/>
        </w:rPr>
      </w:pPr>
    </w:p>
    <w:tbl>
      <w:tblPr>
        <w:tblW w:w="7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5"/>
        <w:gridCol w:w="3078"/>
      </w:tblGrid>
      <w:tr w:rsidR="00C65264" w:rsidRPr="00D60F0E" w:rsidTr="00CB3394">
        <w:trPr>
          <w:trHeight w:val="4244"/>
        </w:trPr>
        <w:tc>
          <w:tcPr>
            <w:tcW w:w="3925" w:type="dxa"/>
            <w:tcBorders>
              <w:top w:val="nil"/>
              <w:left w:val="nil"/>
              <w:bottom w:val="nil"/>
              <w:right w:val="nil"/>
            </w:tcBorders>
            <w:shd w:val="clear" w:color="auto" w:fill="auto"/>
          </w:tcPr>
          <w:p w:rsidR="00C65264" w:rsidRPr="00D60F0E" w:rsidRDefault="00C65264" w:rsidP="00D60F0E">
            <w:pPr>
              <w:jc w:val="center"/>
              <w:rPr>
                <w:rFonts w:ascii="Arial" w:hAnsi="Arial" w:cs="Arial"/>
              </w:rPr>
            </w:pPr>
          </w:p>
          <w:p w:rsidR="00C65264" w:rsidRPr="00D60F0E" w:rsidRDefault="000127A0" w:rsidP="00D60F0E">
            <w:pPr>
              <w:jc w:val="center"/>
              <w:rPr>
                <w:rFonts w:ascii="Arial" w:hAnsi="Arial" w:cs="Arial"/>
              </w:rPr>
            </w:pPr>
            <w:r>
              <w:rPr>
                <w:rFonts w:ascii="Arial" w:hAnsi="Arial" w:cs="Arial"/>
                <w:noProof/>
              </w:rPr>
              <w:drawing>
                <wp:anchor distT="0" distB="0" distL="114300" distR="114300" simplePos="0" relativeHeight="251652096" behindDoc="1" locked="0" layoutInCell="1" allowOverlap="1">
                  <wp:simplePos x="0" y="0"/>
                  <wp:positionH relativeFrom="column">
                    <wp:posOffset>-37465</wp:posOffset>
                  </wp:positionH>
                  <wp:positionV relativeFrom="paragraph">
                    <wp:posOffset>25400</wp:posOffset>
                  </wp:positionV>
                  <wp:extent cx="2705735" cy="2541270"/>
                  <wp:effectExtent l="0" t="0" r="0" b="0"/>
                  <wp:wrapNone/>
                  <wp:docPr id="55" name="Рисунок 55" descr="лгфи_407221_026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гфи_407221_026 рэ"/>
                          <pic:cNvPicPr>
                            <a:picLocks noChangeAspect="1" noChangeArrowheads="1"/>
                          </pic:cNvPicPr>
                        </pic:nvPicPr>
                        <pic:blipFill>
                          <a:blip r:embed="rId52" cstate="print">
                            <a:grayscl/>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rightnessContrast bright="-40000"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735" cy="2541270"/>
                          </a:xfrm>
                          <a:prstGeom prst="rect">
                            <a:avLst/>
                          </a:prstGeom>
                          <a:noFill/>
                          <a:ln>
                            <a:noFill/>
                          </a:ln>
                        </pic:spPr>
                      </pic:pic>
                    </a:graphicData>
                  </a:graphic>
                </wp:anchor>
              </w:drawing>
            </w: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D60F0E">
            <w:pPr>
              <w:jc w:val="center"/>
              <w:rPr>
                <w:rFonts w:ascii="Arial" w:hAnsi="Arial" w:cs="Arial"/>
              </w:rPr>
            </w:pPr>
          </w:p>
          <w:p w:rsidR="00C65264" w:rsidRPr="00D60F0E" w:rsidRDefault="00C65264" w:rsidP="002201C7">
            <w:pPr>
              <w:rPr>
                <w:rFonts w:ascii="Arial" w:hAnsi="Arial" w:cs="Arial"/>
              </w:rPr>
            </w:pPr>
          </w:p>
        </w:tc>
        <w:tc>
          <w:tcPr>
            <w:tcW w:w="3078" w:type="dxa"/>
            <w:tcBorders>
              <w:top w:val="nil"/>
              <w:left w:val="nil"/>
              <w:bottom w:val="nil"/>
              <w:right w:val="nil"/>
            </w:tcBorders>
            <w:shd w:val="clear" w:color="auto" w:fill="auto"/>
          </w:tcPr>
          <w:tbl>
            <w:tblPr>
              <w:tblpPr w:leftFromText="180" w:rightFromText="180" w:vertAnchor="text" w:tblpXSpec="right" w:tblpY="1"/>
              <w:tblOverlap w:val="never"/>
              <w:tblW w:w="2732" w:type="dxa"/>
              <w:tblLook w:val="01E0"/>
            </w:tblPr>
            <w:tblGrid>
              <w:gridCol w:w="426"/>
              <w:gridCol w:w="1711"/>
              <w:gridCol w:w="595"/>
            </w:tblGrid>
            <w:tr w:rsidR="00C65264" w:rsidRPr="00D60F0E" w:rsidTr="00B52A31">
              <w:trPr>
                <w:trHeight w:val="175"/>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1</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C65264" w:rsidRPr="00D60F0E" w:rsidRDefault="00C65264" w:rsidP="00594F56">
                  <w:pPr>
                    <w:ind w:left="-57"/>
                    <w:rPr>
                      <w:rFonts w:ascii="Arial" w:hAnsi="Arial" w:cs="Arial"/>
                      <w:sz w:val="16"/>
                      <w:szCs w:val="16"/>
                    </w:rPr>
                  </w:pPr>
                  <w:r w:rsidRPr="00D60F0E">
                    <w:rPr>
                      <w:rFonts w:ascii="Arial" w:hAnsi="Arial" w:cs="Arial"/>
                      <w:sz w:val="16"/>
                      <w:szCs w:val="16"/>
                    </w:rPr>
                    <w:t>Счетчик газа</w:t>
                  </w:r>
                </w:p>
              </w:tc>
              <w:tc>
                <w:tcPr>
                  <w:tcW w:w="595" w:type="dxa"/>
                  <w:shd w:val="clear" w:color="auto" w:fill="auto"/>
                </w:tcPr>
                <w:p w:rsidR="00C65264" w:rsidRPr="00D60F0E" w:rsidRDefault="00594F56" w:rsidP="00DF1F99">
                  <w:pPr>
                    <w:ind w:left="-85" w:right="-85"/>
                    <w:rPr>
                      <w:rFonts w:ascii="Arial" w:hAnsi="Arial" w:cs="Arial"/>
                      <w:sz w:val="16"/>
                      <w:szCs w:val="16"/>
                    </w:rPr>
                  </w:pPr>
                  <w:r>
                    <w:rPr>
                      <w:rFonts w:ascii="Arial" w:hAnsi="Arial" w:cs="Arial"/>
                      <w:sz w:val="16"/>
                      <w:szCs w:val="16"/>
                      <w:lang w:val="en-US"/>
                    </w:rPr>
                    <w:t xml:space="preserve">- </w:t>
                  </w:r>
                  <w:r w:rsidR="00C65264" w:rsidRPr="00D60F0E">
                    <w:rPr>
                      <w:rFonts w:ascii="Arial" w:hAnsi="Arial" w:cs="Arial"/>
                      <w:sz w:val="16"/>
                      <w:szCs w:val="16"/>
                    </w:rPr>
                    <w:t>1шт.</w:t>
                  </w:r>
                </w:p>
              </w:tc>
            </w:tr>
            <w:tr w:rsidR="00C65264" w:rsidRPr="00D60F0E" w:rsidTr="00B52A31">
              <w:trPr>
                <w:trHeight w:val="664"/>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2</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B52A31" w:rsidRDefault="00C65264" w:rsidP="00CB3394">
                  <w:pPr>
                    <w:ind w:left="-57"/>
                    <w:rPr>
                      <w:rFonts w:ascii="Arial" w:hAnsi="Arial" w:cs="Arial"/>
                      <w:sz w:val="16"/>
                      <w:szCs w:val="16"/>
                    </w:rPr>
                  </w:pPr>
                  <w:r w:rsidRPr="00D60F0E">
                    <w:rPr>
                      <w:rFonts w:ascii="Arial" w:hAnsi="Arial" w:cs="Arial"/>
                      <w:sz w:val="16"/>
                      <w:szCs w:val="16"/>
                    </w:rPr>
                    <w:t xml:space="preserve">Дифманометр </w:t>
                  </w:r>
                </w:p>
                <w:p w:rsidR="00C65264" w:rsidRPr="00D60F0E" w:rsidRDefault="00C65264" w:rsidP="00CB3394">
                  <w:pPr>
                    <w:ind w:left="-57"/>
                    <w:rPr>
                      <w:rFonts w:ascii="Arial" w:hAnsi="Arial" w:cs="Arial"/>
                      <w:sz w:val="16"/>
                      <w:szCs w:val="16"/>
                    </w:rPr>
                  </w:pPr>
                  <w:r w:rsidRPr="00D60F0E">
                    <w:rPr>
                      <w:rFonts w:ascii="Arial" w:hAnsi="Arial" w:cs="Arial"/>
                      <w:sz w:val="16"/>
                      <w:szCs w:val="16"/>
                    </w:rPr>
                    <w:t>ДСП-80В</w:t>
                  </w:r>
                  <w:r w:rsidR="00B52A31">
                    <w:rPr>
                      <w:rFonts w:ascii="Arial" w:hAnsi="Arial" w:cs="Arial"/>
                      <w:sz w:val="16"/>
                      <w:szCs w:val="16"/>
                    </w:rPr>
                    <w:t xml:space="preserve"> </w:t>
                  </w:r>
                  <w:r w:rsidR="00CB3394">
                    <w:rPr>
                      <w:rFonts w:ascii="Arial" w:hAnsi="Arial" w:cs="Arial"/>
                      <w:sz w:val="16"/>
                      <w:szCs w:val="16"/>
                    </w:rPr>
                    <w:t xml:space="preserve"> </w:t>
                  </w:r>
                  <w:r w:rsidRPr="00D60F0E">
                    <w:rPr>
                      <w:rFonts w:ascii="Arial" w:hAnsi="Arial" w:cs="Arial"/>
                      <w:sz w:val="16"/>
                      <w:szCs w:val="16"/>
                    </w:rPr>
                    <w:t xml:space="preserve">РАСКО </w:t>
                  </w:r>
                  <w:r w:rsidR="00B52A31">
                    <w:rPr>
                      <w:rFonts w:ascii="Arial" w:hAnsi="Arial" w:cs="Arial"/>
                      <w:sz w:val="16"/>
                      <w:szCs w:val="16"/>
                    </w:rPr>
                    <w:t xml:space="preserve"> </w:t>
                  </w:r>
                  <w:r w:rsidRPr="00D60F0E">
                    <w:rPr>
                      <w:rFonts w:ascii="Arial" w:hAnsi="Arial" w:cs="Arial"/>
                      <w:sz w:val="16"/>
                      <w:szCs w:val="16"/>
                    </w:rPr>
                    <w:t>с трехвентильным блоком</w:t>
                  </w:r>
                </w:p>
              </w:tc>
              <w:tc>
                <w:tcPr>
                  <w:tcW w:w="595" w:type="dxa"/>
                  <w:shd w:val="clear" w:color="auto" w:fill="auto"/>
                  <w:vAlign w:val="center"/>
                </w:tcPr>
                <w:p w:rsidR="00C65264" w:rsidRPr="00D60F0E" w:rsidRDefault="00594F56" w:rsidP="00B52A31">
                  <w:pPr>
                    <w:ind w:left="-85" w:right="-85"/>
                    <w:jc w:val="center"/>
                    <w:rPr>
                      <w:rFonts w:ascii="Arial" w:hAnsi="Arial" w:cs="Arial"/>
                      <w:sz w:val="16"/>
                      <w:szCs w:val="16"/>
                    </w:rPr>
                  </w:pPr>
                  <w:r>
                    <w:rPr>
                      <w:rFonts w:ascii="Arial" w:hAnsi="Arial" w:cs="Arial"/>
                      <w:sz w:val="16"/>
                      <w:szCs w:val="16"/>
                      <w:lang w:val="en-US"/>
                    </w:rPr>
                    <w:t xml:space="preserve">- </w:t>
                  </w:r>
                  <w:r w:rsidR="00C65264" w:rsidRPr="00D60F0E">
                    <w:rPr>
                      <w:rFonts w:ascii="Arial" w:hAnsi="Arial" w:cs="Arial"/>
                      <w:sz w:val="16"/>
                      <w:szCs w:val="16"/>
                    </w:rPr>
                    <w:t>1шт.</w:t>
                  </w:r>
                </w:p>
              </w:tc>
            </w:tr>
            <w:tr w:rsidR="00C65264" w:rsidRPr="00D60F0E" w:rsidTr="00B52A31">
              <w:trPr>
                <w:trHeight w:val="348"/>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3</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C65264" w:rsidRPr="00B52A31" w:rsidRDefault="00C65264" w:rsidP="00B52A31">
                  <w:pPr>
                    <w:ind w:left="-57" w:right="-113"/>
                    <w:rPr>
                      <w:rFonts w:ascii="Arial" w:hAnsi="Arial" w:cs="Arial"/>
                      <w:spacing w:val="-2"/>
                      <w:sz w:val="16"/>
                      <w:szCs w:val="16"/>
                    </w:rPr>
                  </w:pPr>
                  <w:r w:rsidRPr="00B52A31">
                    <w:rPr>
                      <w:rFonts w:ascii="Arial" w:hAnsi="Arial" w:cs="Arial"/>
                      <w:spacing w:val="-2"/>
                      <w:sz w:val="16"/>
                      <w:szCs w:val="16"/>
                    </w:rPr>
                    <w:t>Кран двухходовой 1/2''</w:t>
                  </w:r>
                </w:p>
                <w:p w:rsidR="00C65264" w:rsidRPr="00D60F0E" w:rsidRDefault="00C65264" w:rsidP="00594F56">
                  <w:pPr>
                    <w:ind w:left="-57"/>
                    <w:rPr>
                      <w:rFonts w:ascii="Arial" w:hAnsi="Arial" w:cs="Arial"/>
                      <w:sz w:val="16"/>
                      <w:szCs w:val="16"/>
                    </w:rPr>
                  </w:pPr>
                  <w:r w:rsidRPr="00D60F0E">
                    <w:rPr>
                      <w:rFonts w:ascii="Arial" w:hAnsi="Arial" w:cs="Arial"/>
                      <w:sz w:val="16"/>
                      <w:szCs w:val="16"/>
                    </w:rPr>
                    <w:t>11527 П Ду15</w:t>
                  </w:r>
                </w:p>
              </w:tc>
              <w:tc>
                <w:tcPr>
                  <w:tcW w:w="595" w:type="dxa"/>
                  <w:shd w:val="clear" w:color="auto" w:fill="auto"/>
                </w:tcPr>
                <w:p w:rsidR="00C65264" w:rsidRPr="00D60F0E" w:rsidRDefault="00C65264" w:rsidP="00DF1F99">
                  <w:pPr>
                    <w:ind w:left="-85" w:right="-85"/>
                    <w:rPr>
                      <w:rFonts w:ascii="Arial" w:hAnsi="Arial" w:cs="Arial"/>
                      <w:sz w:val="16"/>
                      <w:szCs w:val="16"/>
                    </w:rPr>
                  </w:pPr>
                </w:p>
                <w:p w:rsidR="00C65264" w:rsidRPr="00D60F0E" w:rsidRDefault="00594F56" w:rsidP="00DF1F99">
                  <w:pPr>
                    <w:ind w:left="-85" w:right="-85"/>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2шт.</w:t>
                  </w:r>
                </w:p>
              </w:tc>
            </w:tr>
            <w:tr w:rsidR="00C65264" w:rsidRPr="00D60F0E" w:rsidTr="00B52A31">
              <w:trPr>
                <w:trHeight w:val="175"/>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4</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C65264" w:rsidRPr="00B52A31" w:rsidRDefault="00C65264" w:rsidP="00594F56">
                  <w:pPr>
                    <w:ind w:left="-57"/>
                    <w:rPr>
                      <w:rFonts w:ascii="Arial" w:hAnsi="Arial" w:cs="Arial"/>
                      <w:sz w:val="16"/>
                      <w:szCs w:val="16"/>
                    </w:rPr>
                  </w:pPr>
                  <w:r w:rsidRPr="00B52A31">
                    <w:rPr>
                      <w:rFonts w:ascii="Arial" w:hAnsi="Arial" w:cs="Arial"/>
                      <w:sz w:val="16"/>
                      <w:szCs w:val="16"/>
                    </w:rPr>
                    <w:t>Бочонок 1/2''</w:t>
                  </w:r>
                </w:p>
              </w:tc>
              <w:tc>
                <w:tcPr>
                  <w:tcW w:w="595" w:type="dxa"/>
                  <w:shd w:val="clear" w:color="auto" w:fill="auto"/>
                </w:tcPr>
                <w:p w:rsidR="00C65264" w:rsidRPr="00D60F0E" w:rsidRDefault="00594F56" w:rsidP="00DF1F99">
                  <w:pPr>
                    <w:ind w:left="-85" w:right="-85"/>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2шт.</w:t>
                  </w:r>
                </w:p>
              </w:tc>
            </w:tr>
            <w:tr w:rsidR="00C65264" w:rsidRPr="00D60F0E" w:rsidTr="00B52A31">
              <w:trPr>
                <w:trHeight w:val="229"/>
              </w:trPr>
              <w:tc>
                <w:tcPr>
                  <w:tcW w:w="426" w:type="dxa"/>
                  <w:shd w:val="clear" w:color="auto" w:fill="auto"/>
                  <w:vAlign w:val="center"/>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5</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vAlign w:val="center"/>
                </w:tcPr>
                <w:p w:rsidR="00C65264" w:rsidRPr="00B52A31" w:rsidRDefault="00C65264" w:rsidP="00CB3394">
                  <w:pPr>
                    <w:ind w:left="-57" w:right="-113"/>
                    <w:rPr>
                      <w:rFonts w:ascii="Arial" w:hAnsi="Arial" w:cs="Arial"/>
                      <w:sz w:val="16"/>
                      <w:szCs w:val="16"/>
                    </w:rPr>
                  </w:pPr>
                  <w:r w:rsidRPr="00B52A31">
                    <w:rPr>
                      <w:rFonts w:ascii="Arial" w:hAnsi="Arial" w:cs="Arial"/>
                      <w:sz w:val="16"/>
                      <w:szCs w:val="16"/>
                    </w:rPr>
                    <w:t>Гайка накидная 1/2''</w:t>
                  </w:r>
                </w:p>
              </w:tc>
              <w:tc>
                <w:tcPr>
                  <w:tcW w:w="595" w:type="dxa"/>
                  <w:shd w:val="clear" w:color="auto" w:fill="auto"/>
                  <w:vAlign w:val="center"/>
                </w:tcPr>
                <w:p w:rsidR="00C65264" w:rsidRPr="00D60F0E" w:rsidRDefault="00594F56" w:rsidP="00DF1F99">
                  <w:pPr>
                    <w:ind w:left="-85" w:right="-85"/>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2шт.</w:t>
                  </w:r>
                </w:p>
              </w:tc>
            </w:tr>
            <w:tr w:rsidR="00C65264" w:rsidRPr="00D60F0E" w:rsidTr="00B52A31">
              <w:trPr>
                <w:trHeight w:val="175"/>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6</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C65264" w:rsidRPr="00D60F0E" w:rsidRDefault="00C65264" w:rsidP="00594F56">
                  <w:pPr>
                    <w:ind w:left="-57"/>
                    <w:rPr>
                      <w:rFonts w:ascii="Arial" w:hAnsi="Arial" w:cs="Arial"/>
                      <w:sz w:val="16"/>
                      <w:szCs w:val="16"/>
                    </w:rPr>
                  </w:pPr>
                  <w:r w:rsidRPr="00D60F0E">
                    <w:rPr>
                      <w:rFonts w:ascii="Arial" w:hAnsi="Arial" w:cs="Arial"/>
                      <w:sz w:val="16"/>
                      <w:szCs w:val="16"/>
                    </w:rPr>
                    <w:t>Ниппель1/2''</w:t>
                  </w:r>
                </w:p>
              </w:tc>
              <w:tc>
                <w:tcPr>
                  <w:tcW w:w="595" w:type="dxa"/>
                  <w:shd w:val="clear" w:color="auto" w:fill="auto"/>
                </w:tcPr>
                <w:p w:rsidR="00C65264" w:rsidRPr="00D60F0E" w:rsidRDefault="00594F56" w:rsidP="00DF1F99">
                  <w:pPr>
                    <w:ind w:left="-85" w:right="-85"/>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2шт.</w:t>
                  </w:r>
                </w:p>
              </w:tc>
            </w:tr>
            <w:tr w:rsidR="00C65264" w:rsidRPr="00D60F0E" w:rsidTr="00B52A31">
              <w:trPr>
                <w:trHeight w:val="359"/>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7</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C65264" w:rsidRPr="00D60F0E" w:rsidRDefault="00C65264" w:rsidP="00594F56">
                  <w:pPr>
                    <w:ind w:left="-57"/>
                    <w:rPr>
                      <w:rFonts w:ascii="Arial" w:hAnsi="Arial" w:cs="Arial"/>
                      <w:sz w:val="16"/>
                      <w:szCs w:val="16"/>
                    </w:rPr>
                  </w:pPr>
                  <w:r w:rsidRPr="00D60F0E">
                    <w:rPr>
                      <w:rFonts w:ascii="Arial" w:hAnsi="Arial" w:cs="Arial"/>
                      <w:sz w:val="16"/>
                      <w:szCs w:val="16"/>
                    </w:rPr>
                    <w:t>Прокладка Ду15</w:t>
                  </w:r>
                </w:p>
                <w:p w:rsidR="00C65264" w:rsidRPr="00D60F0E" w:rsidRDefault="00C65264" w:rsidP="00594F56">
                  <w:pPr>
                    <w:ind w:left="-57"/>
                    <w:rPr>
                      <w:rFonts w:ascii="Arial" w:hAnsi="Arial" w:cs="Arial"/>
                      <w:sz w:val="16"/>
                      <w:szCs w:val="16"/>
                    </w:rPr>
                  </w:pPr>
                  <w:r w:rsidRPr="00D60F0E">
                    <w:rPr>
                      <w:rFonts w:ascii="Arial" w:hAnsi="Arial" w:cs="Arial"/>
                      <w:sz w:val="16"/>
                      <w:szCs w:val="16"/>
                    </w:rPr>
                    <w:t>ГОСТ 15180-86</w:t>
                  </w:r>
                </w:p>
              </w:tc>
              <w:tc>
                <w:tcPr>
                  <w:tcW w:w="595" w:type="dxa"/>
                  <w:shd w:val="clear" w:color="auto" w:fill="auto"/>
                </w:tcPr>
                <w:p w:rsidR="00C65264" w:rsidRPr="00D60F0E" w:rsidRDefault="00C65264" w:rsidP="00DF1F99">
                  <w:pPr>
                    <w:ind w:left="-85" w:right="-85"/>
                    <w:rPr>
                      <w:rFonts w:ascii="Arial" w:hAnsi="Arial" w:cs="Arial"/>
                      <w:sz w:val="16"/>
                      <w:szCs w:val="16"/>
                    </w:rPr>
                  </w:pPr>
                </w:p>
                <w:p w:rsidR="00C65264" w:rsidRPr="00D60F0E" w:rsidRDefault="00594F56" w:rsidP="00DF1F99">
                  <w:pPr>
                    <w:ind w:left="-85" w:right="-85"/>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6шт.</w:t>
                  </w:r>
                </w:p>
              </w:tc>
            </w:tr>
            <w:tr w:rsidR="00C65264" w:rsidRPr="00D60F0E" w:rsidTr="00B52A31">
              <w:trPr>
                <w:trHeight w:val="175"/>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8</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C65264" w:rsidRPr="00D60F0E" w:rsidRDefault="00C65264" w:rsidP="00594F56">
                  <w:pPr>
                    <w:ind w:left="-57"/>
                    <w:rPr>
                      <w:rFonts w:ascii="Arial" w:hAnsi="Arial" w:cs="Arial"/>
                      <w:sz w:val="16"/>
                      <w:szCs w:val="16"/>
                    </w:rPr>
                  </w:pPr>
                  <w:r w:rsidRPr="00D60F0E">
                    <w:rPr>
                      <w:rFonts w:ascii="Arial" w:hAnsi="Arial" w:cs="Arial"/>
                      <w:sz w:val="16"/>
                      <w:szCs w:val="16"/>
                    </w:rPr>
                    <w:t>Ниппель 8</w:t>
                  </w:r>
                </w:p>
              </w:tc>
              <w:tc>
                <w:tcPr>
                  <w:tcW w:w="595" w:type="dxa"/>
                  <w:shd w:val="clear" w:color="auto" w:fill="auto"/>
                </w:tcPr>
                <w:p w:rsidR="00C65264" w:rsidRPr="00D60F0E" w:rsidRDefault="00594F56" w:rsidP="00DF1F99">
                  <w:pPr>
                    <w:ind w:left="-85" w:right="-85"/>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2шт.</w:t>
                  </w:r>
                </w:p>
              </w:tc>
            </w:tr>
            <w:tr w:rsidR="00C65264" w:rsidRPr="00D60F0E" w:rsidTr="00B52A31">
              <w:trPr>
                <w:trHeight w:val="719"/>
              </w:trPr>
              <w:tc>
                <w:tcPr>
                  <w:tcW w:w="426" w:type="dxa"/>
                  <w:shd w:val="clear" w:color="auto" w:fill="auto"/>
                </w:tcPr>
                <w:p w:rsidR="00C65264" w:rsidRPr="00BD2950" w:rsidRDefault="00C65264" w:rsidP="00DF1F99">
                  <w:pPr>
                    <w:ind w:left="-57" w:right="-57"/>
                    <w:jc w:val="right"/>
                    <w:rPr>
                      <w:rFonts w:ascii="Arial" w:hAnsi="Arial" w:cs="Arial"/>
                      <w:sz w:val="16"/>
                      <w:szCs w:val="16"/>
                      <w:lang w:val="en-US"/>
                    </w:rPr>
                  </w:pPr>
                  <w:r w:rsidRPr="00D60F0E">
                    <w:rPr>
                      <w:rFonts w:ascii="Arial" w:hAnsi="Arial" w:cs="Arial"/>
                      <w:sz w:val="16"/>
                      <w:szCs w:val="16"/>
                    </w:rPr>
                    <w:t>9</w:t>
                  </w:r>
                  <w:r w:rsidR="00594F56">
                    <w:rPr>
                      <w:rFonts w:ascii="Arial" w:hAnsi="Arial" w:cs="Arial"/>
                      <w:sz w:val="16"/>
                      <w:szCs w:val="16"/>
                      <w:lang w:val="en-US"/>
                    </w:rPr>
                    <w:t xml:space="preserve"> </w:t>
                  </w:r>
                  <w:r w:rsidR="00BD2950">
                    <w:rPr>
                      <w:rFonts w:ascii="Arial" w:hAnsi="Arial" w:cs="Arial"/>
                      <w:sz w:val="16"/>
                      <w:szCs w:val="16"/>
                      <w:lang w:val="en-US"/>
                    </w:rPr>
                    <w:t>-</w:t>
                  </w:r>
                </w:p>
              </w:tc>
              <w:tc>
                <w:tcPr>
                  <w:tcW w:w="1711" w:type="dxa"/>
                  <w:shd w:val="clear" w:color="auto" w:fill="auto"/>
                </w:tcPr>
                <w:p w:rsidR="00B52A31" w:rsidRDefault="00C65264" w:rsidP="00594F56">
                  <w:pPr>
                    <w:ind w:left="-57"/>
                    <w:rPr>
                      <w:rFonts w:ascii="Arial" w:hAnsi="Arial" w:cs="Arial"/>
                      <w:sz w:val="16"/>
                      <w:szCs w:val="16"/>
                    </w:rPr>
                  </w:pPr>
                  <w:r w:rsidRPr="00D60F0E">
                    <w:rPr>
                      <w:rFonts w:ascii="Arial" w:hAnsi="Arial" w:cs="Arial"/>
                      <w:sz w:val="16"/>
                      <w:szCs w:val="16"/>
                    </w:rPr>
                    <w:t xml:space="preserve">Трубка </w:t>
                  </w:r>
                </w:p>
                <w:p w:rsidR="00B52A31" w:rsidRDefault="00C65264" w:rsidP="00594F56">
                  <w:pPr>
                    <w:ind w:left="-57"/>
                    <w:rPr>
                      <w:rFonts w:ascii="Arial" w:hAnsi="Arial" w:cs="Arial"/>
                      <w:sz w:val="16"/>
                      <w:szCs w:val="16"/>
                    </w:rPr>
                  </w:pPr>
                  <w:r w:rsidRPr="00D60F0E">
                    <w:rPr>
                      <w:rFonts w:ascii="Arial" w:hAnsi="Arial" w:cs="Arial"/>
                      <w:sz w:val="16"/>
                      <w:szCs w:val="16"/>
                    </w:rPr>
                    <w:t xml:space="preserve">12Х18Н10Т </w:t>
                  </w:r>
                </w:p>
                <w:p w:rsidR="00C65264" w:rsidRPr="00D60F0E" w:rsidRDefault="00C65264" w:rsidP="00594F56">
                  <w:pPr>
                    <w:ind w:left="-57"/>
                    <w:rPr>
                      <w:rFonts w:ascii="Arial" w:hAnsi="Arial" w:cs="Arial"/>
                      <w:sz w:val="16"/>
                      <w:szCs w:val="16"/>
                    </w:rPr>
                  </w:pPr>
                  <w:r w:rsidRPr="00D60F0E">
                    <w:rPr>
                      <w:rFonts w:ascii="Arial" w:hAnsi="Arial" w:cs="Arial"/>
                      <w:sz w:val="16"/>
                      <w:szCs w:val="16"/>
                    </w:rPr>
                    <w:t>d12х1,5</w:t>
                  </w:r>
                </w:p>
              </w:tc>
              <w:tc>
                <w:tcPr>
                  <w:tcW w:w="595" w:type="dxa"/>
                  <w:shd w:val="clear" w:color="auto" w:fill="auto"/>
                </w:tcPr>
                <w:p w:rsidR="00C65264" w:rsidRPr="00D60F0E" w:rsidRDefault="00594F56" w:rsidP="00CB3394">
                  <w:pPr>
                    <w:ind w:left="-85" w:right="-113"/>
                    <w:jc w:val="center"/>
                    <w:rPr>
                      <w:rFonts w:ascii="Arial" w:hAnsi="Arial" w:cs="Arial"/>
                      <w:sz w:val="16"/>
                      <w:szCs w:val="16"/>
                      <w:lang w:val="en-US"/>
                    </w:rPr>
                  </w:pPr>
                  <w:r>
                    <w:rPr>
                      <w:rFonts w:ascii="Arial" w:hAnsi="Arial" w:cs="Arial"/>
                      <w:sz w:val="16"/>
                      <w:szCs w:val="16"/>
                      <w:lang w:val="en-US"/>
                    </w:rPr>
                    <w:t xml:space="preserve">- </w:t>
                  </w:r>
                  <w:r w:rsidR="00C65264" w:rsidRPr="00D60F0E">
                    <w:rPr>
                      <w:rFonts w:ascii="Arial" w:hAnsi="Arial" w:cs="Arial"/>
                      <w:sz w:val="16"/>
                      <w:szCs w:val="16"/>
                    </w:rPr>
                    <w:t>длина по месту</w:t>
                  </w:r>
                </w:p>
              </w:tc>
            </w:tr>
          </w:tbl>
          <w:p w:rsidR="00C65264" w:rsidRPr="00D60F0E" w:rsidRDefault="00C65264" w:rsidP="00D60F0E">
            <w:pPr>
              <w:jc w:val="center"/>
              <w:rPr>
                <w:rFonts w:ascii="Arial" w:hAnsi="Arial" w:cs="Arial"/>
              </w:rPr>
            </w:pPr>
          </w:p>
        </w:tc>
      </w:tr>
    </w:tbl>
    <w:p w:rsidR="002201C7" w:rsidRDefault="00D70BAE" w:rsidP="00DE04BF">
      <w:pPr>
        <w:spacing w:before="120"/>
        <w:ind w:firstLine="284"/>
        <w:rPr>
          <w:rFonts w:ascii="Arial" w:hAnsi="Arial" w:cs="Arial"/>
        </w:rPr>
      </w:pPr>
      <w:r w:rsidRPr="002201C7">
        <w:rPr>
          <w:rFonts w:ascii="Arial" w:hAnsi="Arial" w:cs="Arial"/>
        </w:rPr>
        <w:t>Рисунок 3- Схема монтажа в трубопровод дифманометра ДСП-80В</w:t>
      </w:r>
    </w:p>
    <w:p w:rsidR="00D70BAE" w:rsidRPr="002201C7" w:rsidRDefault="002201C7" w:rsidP="00A61A50">
      <w:pPr>
        <w:ind w:firstLine="284"/>
        <w:rPr>
          <w:rFonts w:ascii="Arial" w:hAnsi="Arial" w:cs="Arial"/>
        </w:rPr>
      </w:pPr>
      <w:r>
        <w:rPr>
          <w:rFonts w:ascii="Arial" w:hAnsi="Arial" w:cs="Arial"/>
        </w:rPr>
        <w:t xml:space="preserve">                   </w:t>
      </w:r>
      <w:r w:rsidR="00D70BAE" w:rsidRPr="002201C7">
        <w:rPr>
          <w:rFonts w:ascii="Arial" w:hAnsi="Arial" w:cs="Arial"/>
        </w:rPr>
        <w:t>РАСКО</w:t>
      </w:r>
    </w:p>
    <w:p w:rsidR="00B82ABE" w:rsidRPr="00B82ABE" w:rsidRDefault="005548D5" w:rsidP="00021D7D">
      <w:pPr>
        <w:pStyle w:val="2"/>
        <w:keepNext w:val="0"/>
        <w:jc w:val="left"/>
        <w:rPr>
          <w:rFonts w:cs="Arial"/>
          <w:sz w:val="18"/>
          <w:szCs w:val="18"/>
        </w:rPr>
      </w:pPr>
      <w:r>
        <w:rPr>
          <w:rFonts w:cs="Arial"/>
          <w:sz w:val="18"/>
          <w:szCs w:val="18"/>
        </w:rPr>
        <w:lastRenderedPageBreak/>
        <w:t xml:space="preserve">2.2.6.6 </w:t>
      </w:r>
      <w:r w:rsidR="00B82ABE" w:rsidRPr="00B82ABE">
        <w:rPr>
          <w:rFonts w:cs="Arial"/>
          <w:sz w:val="18"/>
          <w:szCs w:val="18"/>
        </w:rPr>
        <w:t>Выбор средств измерения перепада давления</w:t>
      </w:r>
    </w:p>
    <w:p w:rsidR="00B82ABE" w:rsidRPr="00B82ABE" w:rsidRDefault="00B82ABE" w:rsidP="003819A3">
      <w:pPr>
        <w:ind w:firstLine="284"/>
        <w:jc w:val="both"/>
        <w:rPr>
          <w:rFonts w:ascii="Arial" w:hAnsi="Arial" w:cs="Arial"/>
          <w:i/>
          <w:noProof/>
          <w:sz w:val="18"/>
          <w:szCs w:val="18"/>
        </w:rPr>
      </w:pPr>
      <w:r w:rsidRPr="00B82ABE">
        <w:rPr>
          <w:rFonts w:ascii="Arial" w:hAnsi="Arial" w:cs="Arial"/>
          <w:sz w:val="18"/>
          <w:szCs w:val="18"/>
        </w:rPr>
        <w:t xml:space="preserve">Для подбора СИ потери давления определяется верхний предел его диапазона измерения </w:t>
      </w:r>
      <w:r w:rsidRPr="00B82ABE">
        <w:rPr>
          <w:rFonts w:ascii="Arial" w:hAnsi="Arial" w:cs="Arial"/>
          <w:i/>
          <w:noProof/>
          <w:sz w:val="18"/>
          <w:szCs w:val="18"/>
        </w:rPr>
        <w:t>∆Рвп.</w:t>
      </w:r>
    </w:p>
    <w:p w:rsidR="00B82ABE" w:rsidRPr="00B82ABE" w:rsidRDefault="00B82ABE" w:rsidP="00021D7D">
      <w:pPr>
        <w:ind w:firstLine="284"/>
        <w:rPr>
          <w:rFonts w:ascii="Arial" w:hAnsi="Arial" w:cs="Arial"/>
          <w:noProof/>
          <w:sz w:val="18"/>
          <w:szCs w:val="18"/>
        </w:rPr>
      </w:pPr>
      <w:r w:rsidRPr="00B82ABE">
        <w:rPr>
          <w:rFonts w:ascii="Arial" w:hAnsi="Arial" w:cs="Arial"/>
          <w:i/>
          <w:noProof/>
          <w:sz w:val="18"/>
          <w:szCs w:val="18"/>
        </w:rPr>
        <w:t xml:space="preserve">∆Рвп = 1,5·∆Р,    </w:t>
      </w:r>
      <w:r w:rsidRPr="00B82ABE">
        <w:rPr>
          <w:rFonts w:ascii="Arial" w:hAnsi="Arial" w:cs="Arial"/>
          <w:noProof/>
          <w:sz w:val="18"/>
          <w:szCs w:val="18"/>
        </w:rPr>
        <w:t>(11)</w:t>
      </w:r>
    </w:p>
    <w:p w:rsidR="00B82ABE" w:rsidRPr="00B82ABE" w:rsidRDefault="00B82ABE" w:rsidP="003819A3">
      <w:pPr>
        <w:ind w:firstLine="284"/>
        <w:jc w:val="both"/>
        <w:rPr>
          <w:rFonts w:ascii="Arial" w:hAnsi="Arial" w:cs="Arial"/>
          <w:noProof/>
          <w:sz w:val="18"/>
          <w:szCs w:val="18"/>
        </w:rPr>
      </w:pPr>
      <w:r w:rsidRPr="00B82ABE">
        <w:rPr>
          <w:rFonts w:ascii="Arial" w:hAnsi="Arial" w:cs="Arial"/>
          <w:noProof/>
          <w:sz w:val="18"/>
          <w:szCs w:val="18"/>
        </w:rPr>
        <w:t>где 1,5- коэффициент учитывающий 50% превышение допустимой потери давления ∆Р на счетчике с течением времени;</w:t>
      </w:r>
    </w:p>
    <w:p w:rsidR="00B82ABE" w:rsidRPr="00B82ABE" w:rsidRDefault="00B82ABE" w:rsidP="003819A3">
      <w:pPr>
        <w:ind w:firstLine="284"/>
        <w:jc w:val="both"/>
        <w:rPr>
          <w:rFonts w:ascii="Arial" w:hAnsi="Arial" w:cs="Arial"/>
          <w:noProof/>
          <w:sz w:val="18"/>
          <w:szCs w:val="18"/>
        </w:rPr>
      </w:pPr>
      <w:r w:rsidRPr="00B82ABE">
        <w:rPr>
          <w:rFonts w:ascii="Arial" w:hAnsi="Arial" w:cs="Arial"/>
          <w:noProof/>
          <w:sz w:val="18"/>
          <w:szCs w:val="18"/>
        </w:rPr>
        <w:t>∆Р – допустимое значение потери давления, определяемое из формулы(10), Па;</w:t>
      </w:r>
    </w:p>
    <w:p w:rsidR="00B82ABE" w:rsidRPr="00B82ABE" w:rsidRDefault="00B82ABE" w:rsidP="00021D7D">
      <w:pPr>
        <w:ind w:firstLine="284"/>
        <w:rPr>
          <w:rFonts w:ascii="Arial" w:hAnsi="Arial" w:cs="Arial"/>
          <w:noProof/>
          <w:sz w:val="18"/>
          <w:szCs w:val="18"/>
        </w:rPr>
      </w:pPr>
      <w:r w:rsidRPr="00B82ABE">
        <w:rPr>
          <w:rFonts w:ascii="Arial" w:hAnsi="Arial" w:cs="Arial"/>
          <w:sz w:val="18"/>
          <w:szCs w:val="18"/>
        </w:rPr>
        <w:t xml:space="preserve">При постановке в формулу (10) значений  </w:t>
      </w:r>
      <w:r w:rsidRPr="00B82ABE">
        <w:rPr>
          <w:rFonts w:ascii="Arial" w:hAnsi="Arial" w:cs="Arial"/>
          <w:position w:val="-12"/>
          <w:sz w:val="18"/>
          <w:szCs w:val="18"/>
        </w:rPr>
        <w:object w:dxaOrig="400" w:dyaOrig="360">
          <v:shape id="_x0000_i1047" type="#_x0000_t75" style="width:20.25pt;height:18.75pt" o:ole="">
            <v:imagedata r:id="rId33" o:title=""/>
          </v:shape>
          <o:OLEObject Type="Embed" ProgID="Equation.3" ShapeID="_x0000_i1047" DrawAspect="Content" ObjectID="_1714914416" r:id="rId54"/>
        </w:object>
      </w:r>
      <w:r w:rsidRPr="00B82ABE">
        <w:rPr>
          <w:rFonts w:ascii="Arial" w:hAnsi="Arial" w:cs="Arial"/>
          <w:noProof/>
          <w:sz w:val="18"/>
          <w:szCs w:val="18"/>
        </w:rPr>
        <w:t>=1,29 кг/м</w:t>
      </w:r>
      <w:r w:rsidRPr="00B82ABE">
        <w:rPr>
          <w:rFonts w:ascii="Arial" w:hAnsi="Arial" w:cs="Arial"/>
          <w:noProof/>
          <w:sz w:val="18"/>
          <w:szCs w:val="18"/>
          <w:vertAlign w:val="superscript"/>
        </w:rPr>
        <w:t>3</w:t>
      </w:r>
      <w:r w:rsidRPr="00B82ABE">
        <w:rPr>
          <w:rFonts w:ascii="Arial" w:hAnsi="Arial" w:cs="Arial"/>
          <w:noProof/>
          <w:sz w:val="18"/>
          <w:szCs w:val="18"/>
        </w:rPr>
        <w:t xml:space="preserve"> ,    </w:t>
      </w:r>
      <w:r w:rsidRPr="00B82ABE">
        <w:rPr>
          <w:rFonts w:ascii="Arial" w:hAnsi="Arial" w:cs="Arial"/>
          <w:i/>
          <w:noProof/>
          <w:sz w:val="18"/>
          <w:szCs w:val="18"/>
        </w:rPr>
        <w:t>Р</w:t>
      </w:r>
      <w:r w:rsidRPr="00B82ABE">
        <w:rPr>
          <w:rFonts w:ascii="Arial" w:hAnsi="Arial" w:cs="Arial"/>
          <w:i/>
          <w:noProof/>
          <w:sz w:val="18"/>
          <w:szCs w:val="18"/>
          <w:vertAlign w:val="subscript"/>
        </w:rPr>
        <w:t>р</w:t>
      </w:r>
      <w:r w:rsidRPr="00B82ABE">
        <w:rPr>
          <w:rFonts w:ascii="Arial" w:hAnsi="Arial" w:cs="Arial"/>
          <w:noProof/>
          <w:sz w:val="18"/>
          <w:szCs w:val="18"/>
        </w:rPr>
        <w:t xml:space="preserve">= 0,106 МПа </w:t>
      </w:r>
      <w:r w:rsidR="00276F85">
        <w:rPr>
          <w:rFonts w:ascii="Arial" w:hAnsi="Arial" w:cs="Arial"/>
          <w:noProof/>
          <w:sz w:val="18"/>
          <w:szCs w:val="18"/>
        </w:rPr>
        <w:t xml:space="preserve">    </w:t>
      </w:r>
      <w:r w:rsidRPr="00B82ABE">
        <w:rPr>
          <w:rFonts w:ascii="Arial" w:hAnsi="Arial" w:cs="Arial"/>
          <w:noProof/>
          <w:sz w:val="18"/>
          <w:szCs w:val="18"/>
        </w:rPr>
        <w:t xml:space="preserve">и  </w:t>
      </w:r>
      <w:r w:rsidR="00020B29" w:rsidRPr="000F192A">
        <w:rPr>
          <w:position w:val="-14"/>
          <w:sz w:val="18"/>
          <w:szCs w:val="18"/>
        </w:rPr>
        <w:object w:dxaOrig="320" w:dyaOrig="380">
          <v:shape id="_x0000_i1048" type="#_x0000_t75" style="width:15.75pt;height:18.75pt" o:ole="">
            <v:imagedata r:id="rId40" o:title=""/>
          </v:shape>
          <o:OLEObject Type="Embed" ProgID="Equation.3" ShapeID="_x0000_i1048" DrawAspect="Content" ObjectID="_1714914417" r:id="rId55"/>
        </w:object>
      </w:r>
      <w:r w:rsidRPr="00B82ABE">
        <w:rPr>
          <w:rFonts w:ascii="Arial" w:hAnsi="Arial" w:cs="Arial"/>
          <w:i/>
          <w:noProof/>
          <w:sz w:val="18"/>
          <w:szCs w:val="18"/>
        </w:rPr>
        <w:t xml:space="preserve"> = </w:t>
      </w:r>
      <w:r w:rsidRPr="00B82ABE">
        <w:rPr>
          <w:rFonts w:ascii="Arial" w:hAnsi="Arial" w:cs="Arial"/>
          <w:noProof/>
          <w:sz w:val="18"/>
          <w:szCs w:val="18"/>
        </w:rPr>
        <w:t xml:space="preserve"> </w:t>
      </w:r>
      <w:r w:rsidR="00020B29" w:rsidRPr="00020B29">
        <w:rPr>
          <w:position w:val="-12"/>
          <w:sz w:val="18"/>
          <w:szCs w:val="18"/>
        </w:rPr>
        <w:object w:dxaOrig="480" w:dyaOrig="360">
          <v:shape id="_x0000_i1049" type="#_x0000_t75" style="width:24pt;height:18.75pt" o:ole="">
            <v:imagedata r:id="rId56" o:title=""/>
          </v:shape>
          <o:OLEObject Type="Embed" ProgID="Equation.3" ShapeID="_x0000_i1049" DrawAspect="Content" ObjectID="_1714914418" r:id="rId57"/>
        </w:object>
      </w:r>
      <w:r w:rsidRPr="00B82ABE">
        <w:rPr>
          <w:rFonts w:ascii="Arial" w:hAnsi="Arial" w:cs="Arial"/>
          <w:i/>
          <w:noProof/>
          <w:sz w:val="18"/>
          <w:szCs w:val="18"/>
        </w:rPr>
        <w:t xml:space="preserve"> </w:t>
      </w:r>
      <w:r w:rsidRPr="00B82ABE">
        <w:rPr>
          <w:rFonts w:ascii="Arial" w:hAnsi="Arial" w:cs="Arial"/>
          <w:noProof/>
          <w:sz w:val="18"/>
          <w:szCs w:val="18"/>
        </w:rPr>
        <w:t xml:space="preserve"> формула (11) примет вид :</w:t>
      </w:r>
    </w:p>
    <w:p w:rsidR="00B82ABE" w:rsidRPr="00B82ABE" w:rsidRDefault="00B82ABE" w:rsidP="00021D7D">
      <w:pPr>
        <w:ind w:firstLine="284"/>
        <w:rPr>
          <w:rFonts w:ascii="Arial" w:hAnsi="Arial" w:cs="Arial"/>
          <w:noProof/>
          <w:sz w:val="18"/>
          <w:szCs w:val="18"/>
        </w:rPr>
      </w:pPr>
    </w:p>
    <w:p w:rsidR="00B82ABE" w:rsidRPr="00B82ABE" w:rsidRDefault="00B82ABE" w:rsidP="00021D7D">
      <w:pPr>
        <w:ind w:firstLine="284"/>
        <w:rPr>
          <w:rFonts w:ascii="Arial" w:hAnsi="Arial" w:cs="Arial"/>
          <w:i/>
          <w:noProof/>
          <w:sz w:val="18"/>
          <w:szCs w:val="18"/>
        </w:rPr>
      </w:pPr>
      <w:r w:rsidRPr="00B82ABE">
        <w:rPr>
          <w:rFonts w:ascii="Arial" w:hAnsi="Arial" w:cs="Arial"/>
          <w:i/>
          <w:noProof/>
          <w:sz w:val="18"/>
          <w:szCs w:val="18"/>
        </w:rPr>
        <w:t>∆Рвп = 11·∆Р</w:t>
      </w:r>
      <w:r w:rsidRPr="00B82ABE">
        <w:rPr>
          <w:rFonts w:ascii="Arial" w:hAnsi="Arial" w:cs="Arial"/>
          <w:i/>
          <w:noProof/>
          <w:sz w:val="18"/>
          <w:szCs w:val="18"/>
          <w:vertAlign w:val="subscript"/>
        </w:rPr>
        <w:t>р</w:t>
      </w:r>
      <w:r w:rsidRPr="00B82ABE">
        <w:rPr>
          <w:rFonts w:ascii="Arial" w:hAnsi="Arial" w:cs="Arial"/>
          <w:i/>
          <w:noProof/>
          <w:sz w:val="18"/>
          <w:szCs w:val="18"/>
        </w:rPr>
        <w:t>· ρ</w:t>
      </w:r>
      <w:r w:rsidRPr="00B82ABE">
        <w:rPr>
          <w:rFonts w:ascii="Arial" w:hAnsi="Arial" w:cs="Arial"/>
          <w:i/>
          <w:noProof/>
          <w:sz w:val="18"/>
          <w:szCs w:val="18"/>
          <w:vertAlign w:val="subscript"/>
        </w:rPr>
        <w:t>С</w:t>
      </w:r>
      <w:r w:rsidRPr="00B82ABE">
        <w:rPr>
          <w:rFonts w:ascii="Arial" w:hAnsi="Arial" w:cs="Arial"/>
          <w:i/>
          <w:noProof/>
          <w:sz w:val="18"/>
          <w:szCs w:val="18"/>
        </w:rPr>
        <w:t xml:space="preserve"> ·Р·</w:t>
      </w:r>
      <w:r w:rsidR="00CD103E" w:rsidRPr="00CD103E">
        <w:rPr>
          <w:position w:val="-10"/>
          <w:sz w:val="18"/>
          <w:szCs w:val="18"/>
        </w:rPr>
        <w:object w:dxaOrig="320" w:dyaOrig="360">
          <v:shape id="_x0000_i1050" type="#_x0000_t75" style="width:15.75pt;height:18.75pt" o:ole="">
            <v:imagedata r:id="rId58" o:title=""/>
          </v:shape>
          <o:OLEObject Type="Embed" ProgID="Equation.3" ShapeID="_x0000_i1050" DrawAspect="Content" ObjectID="_1714914419" r:id="rId59"/>
        </w:object>
      </w:r>
      <w:r w:rsidRPr="00B82ABE">
        <w:rPr>
          <w:rFonts w:ascii="Arial" w:hAnsi="Arial" w:cs="Arial"/>
          <w:i/>
          <w:noProof/>
          <w:sz w:val="18"/>
          <w:szCs w:val="18"/>
          <w:vertAlign w:val="superscript"/>
        </w:rPr>
        <w:t xml:space="preserve"> </w:t>
      </w:r>
      <w:r w:rsidRPr="00B82ABE">
        <w:rPr>
          <w:rFonts w:ascii="Arial" w:hAnsi="Arial" w:cs="Arial"/>
          <w:i/>
          <w:noProof/>
          <w:sz w:val="18"/>
          <w:szCs w:val="18"/>
        </w:rPr>
        <w:t xml:space="preserve"> / </w:t>
      </w:r>
      <w:r w:rsidR="00CD103E" w:rsidRPr="00CD103E">
        <w:rPr>
          <w:position w:val="-12"/>
          <w:sz w:val="18"/>
          <w:szCs w:val="18"/>
        </w:rPr>
        <w:object w:dxaOrig="560" w:dyaOrig="400">
          <v:shape id="_x0000_i1051" type="#_x0000_t75" style="width:27.75pt;height:20.25pt" o:ole="">
            <v:imagedata r:id="rId60" o:title=""/>
          </v:shape>
          <o:OLEObject Type="Embed" ProgID="Equation.3" ShapeID="_x0000_i1051" DrawAspect="Content" ObjectID="_1714914420" r:id="rId61"/>
        </w:object>
      </w:r>
      <w:r w:rsidR="00CD103E">
        <w:rPr>
          <w:sz w:val="18"/>
          <w:szCs w:val="18"/>
        </w:rPr>
        <w:t>,</w:t>
      </w:r>
      <w:r w:rsidRPr="00B82ABE">
        <w:rPr>
          <w:rFonts w:ascii="Arial" w:hAnsi="Arial" w:cs="Arial"/>
          <w:i/>
          <w:noProof/>
          <w:sz w:val="18"/>
          <w:szCs w:val="18"/>
        </w:rPr>
        <w:t xml:space="preserve">  </w:t>
      </w:r>
      <w:r w:rsidR="00CD103E">
        <w:rPr>
          <w:rFonts w:ascii="Arial" w:hAnsi="Arial" w:cs="Arial"/>
          <w:i/>
          <w:noProof/>
          <w:sz w:val="18"/>
          <w:szCs w:val="18"/>
        </w:rPr>
        <w:t xml:space="preserve"> </w:t>
      </w:r>
      <w:r w:rsidRPr="00B82ABE">
        <w:rPr>
          <w:rFonts w:ascii="Arial" w:hAnsi="Arial" w:cs="Arial"/>
          <w:i/>
          <w:noProof/>
          <w:sz w:val="18"/>
          <w:szCs w:val="18"/>
        </w:rPr>
        <w:t xml:space="preserve"> </w:t>
      </w:r>
      <w:r w:rsidRPr="00B82ABE">
        <w:rPr>
          <w:rFonts w:ascii="Arial" w:hAnsi="Arial" w:cs="Arial"/>
          <w:noProof/>
          <w:sz w:val="18"/>
          <w:szCs w:val="18"/>
        </w:rPr>
        <w:t>(12),</w:t>
      </w:r>
    </w:p>
    <w:p w:rsidR="00B82ABE" w:rsidRPr="00B82ABE" w:rsidRDefault="00B82ABE" w:rsidP="007B5A36">
      <w:pPr>
        <w:ind w:firstLine="284"/>
        <w:rPr>
          <w:rFonts w:ascii="Arial" w:hAnsi="Arial" w:cs="Arial"/>
          <w:i/>
          <w:noProof/>
          <w:sz w:val="18"/>
          <w:szCs w:val="18"/>
        </w:rPr>
      </w:pPr>
    </w:p>
    <w:p w:rsidR="00B82ABE" w:rsidRPr="00B82ABE" w:rsidRDefault="00B82ABE" w:rsidP="00021D7D">
      <w:pPr>
        <w:ind w:firstLine="284"/>
        <w:rPr>
          <w:rFonts w:ascii="Arial" w:hAnsi="Arial" w:cs="Arial"/>
          <w:i/>
          <w:noProof/>
          <w:sz w:val="18"/>
          <w:szCs w:val="18"/>
        </w:rPr>
      </w:pPr>
      <w:r w:rsidRPr="00B82ABE">
        <w:rPr>
          <w:rFonts w:ascii="Arial" w:hAnsi="Arial" w:cs="Arial"/>
          <w:i/>
          <w:noProof/>
          <w:sz w:val="18"/>
          <w:szCs w:val="18"/>
        </w:rPr>
        <w:t>где ∆Р</w:t>
      </w:r>
      <w:r w:rsidRPr="00B82ABE">
        <w:rPr>
          <w:rFonts w:ascii="Arial" w:hAnsi="Arial" w:cs="Arial"/>
          <w:i/>
          <w:noProof/>
          <w:sz w:val="18"/>
          <w:szCs w:val="18"/>
          <w:vertAlign w:val="subscript"/>
        </w:rPr>
        <w:t>р</w:t>
      </w:r>
      <w:r w:rsidRPr="00B82ABE">
        <w:rPr>
          <w:rFonts w:ascii="Arial" w:hAnsi="Arial" w:cs="Arial"/>
          <w:i/>
          <w:noProof/>
          <w:sz w:val="18"/>
          <w:szCs w:val="18"/>
        </w:rPr>
        <w:t xml:space="preserve"> </w:t>
      </w:r>
      <w:r w:rsidRPr="00B82ABE">
        <w:rPr>
          <w:rFonts w:ascii="Arial" w:hAnsi="Arial" w:cs="Arial"/>
          <w:noProof/>
          <w:sz w:val="18"/>
          <w:szCs w:val="18"/>
        </w:rPr>
        <w:t xml:space="preserve">– потеря давления на счетчике при </w:t>
      </w:r>
      <w:r w:rsidR="00CD103E" w:rsidRPr="00E06210">
        <w:rPr>
          <w:sz w:val="24"/>
          <w:szCs w:val="24"/>
        </w:rPr>
        <w:t>Q</w:t>
      </w:r>
      <w:r w:rsidRPr="00B82ABE">
        <w:rPr>
          <w:rFonts w:ascii="Arial" w:hAnsi="Arial" w:cs="Arial"/>
          <w:noProof/>
          <w:sz w:val="18"/>
          <w:szCs w:val="18"/>
          <w:vertAlign w:val="subscript"/>
          <w:lang w:val="en-US"/>
        </w:rPr>
        <w:t>max</w:t>
      </w:r>
      <w:r w:rsidRPr="00B82ABE">
        <w:rPr>
          <w:rFonts w:ascii="Arial" w:hAnsi="Arial" w:cs="Arial"/>
          <w:noProof/>
          <w:sz w:val="18"/>
          <w:szCs w:val="18"/>
        </w:rPr>
        <w:t xml:space="preserve">, выбирается из таблицы 6 </w:t>
      </w:r>
    </w:p>
    <w:p w:rsidR="00B82ABE" w:rsidRPr="003B5283" w:rsidRDefault="00CD103E" w:rsidP="00021D7D">
      <w:pPr>
        <w:ind w:firstLine="284"/>
        <w:rPr>
          <w:rFonts w:ascii="Arial" w:hAnsi="Arial" w:cs="Arial"/>
          <w:noProof/>
          <w:sz w:val="18"/>
          <w:szCs w:val="18"/>
        </w:rPr>
      </w:pPr>
      <w:r w:rsidRPr="000F192A">
        <w:rPr>
          <w:position w:val="-14"/>
          <w:sz w:val="18"/>
          <w:szCs w:val="18"/>
        </w:rPr>
        <w:object w:dxaOrig="320" w:dyaOrig="380">
          <v:shape id="_x0000_i1052" type="#_x0000_t75" style="width:15.75pt;height:18.75pt" o:ole="">
            <v:imagedata r:id="rId40" o:title=""/>
          </v:shape>
          <o:OLEObject Type="Embed" ProgID="Equation.3" ShapeID="_x0000_i1052" DrawAspect="Content" ObjectID="_1714914421" r:id="rId62"/>
        </w:object>
      </w:r>
      <w:r w:rsidR="00B82ABE" w:rsidRPr="00B82ABE">
        <w:rPr>
          <w:rFonts w:ascii="Arial" w:hAnsi="Arial" w:cs="Arial"/>
          <w:i/>
          <w:noProof/>
          <w:sz w:val="18"/>
          <w:szCs w:val="18"/>
        </w:rPr>
        <w:t xml:space="preserve"> = </w:t>
      </w:r>
      <w:r w:rsidR="00B82ABE" w:rsidRPr="00B82ABE">
        <w:rPr>
          <w:rFonts w:ascii="Arial" w:hAnsi="Arial" w:cs="Arial"/>
          <w:noProof/>
          <w:sz w:val="18"/>
          <w:szCs w:val="18"/>
        </w:rPr>
        <w:t xml:space="preserve"> </w:t>
      </w:r>
      <w:r w:rsidR="00792CAF" w:rsidRPr="00020B29">
        <w:rPr>
          <w:position w:val="-12"/>
          <w:sz w:val="18"/>
          <w:szCs w:val="18"/>
        </w:rPr>
        <w:object w:dxaOrig="480" w:dyaOrig="360">
          <v:shape id="_x0000_i1053" type="#_x0000_t75" style="width:24pt;height:18.75pt" o:ole="">
            <v:imagedata r:id="rId56" o:title=""/>
          </v:shape>
          <o:OLEObject Type="Embed" ProgID="Equation.3" ShapeID="_x0000_i1053" DrawAspect="Content" ObjectID="_1714914422" r:id="rId63"/>
        </w:object>
      </w:r>
      <w:r w:rsidR="00B82ABE" w:rsidRPr="00B82ABE">
        <w:rPr>
          <w:rFonts w:ascii="Arial" w:hAnsi="Arial" w:cs="Arial"/>
          <w:noProof/>
          <w:sz w:val="18"/>
          <w:szCs w:val="18"/>
        </w:rPr>
        <w:t xml:space="preserve"> – максимальный расход для конкретного счетчика, выбирается из таблицы 6</w:t>
      </w:r>
    </w:p>
    <w:p w:rsidR="00043305" w:rsidRPr="00043305" w:rsidRDefault="00043305" w:rsidP="00021D7D">
      <w:pPr>
        <w:ind w:firstLine="284"/>
        <w:rPr>
          <w:rFonts w:ascii="Arial" w:hAnsi="Arial" w:cs="Arial"/>
          <w:noProof/>
          <w:sz w:val="18"/>
          <w:szCs w:val="18"/>
        </w:rPr>
      </w:pPr>
    </w:p>
    <w:p w:rsidR="00B82ABE" w:rsidRPr="00B82ABE" w:rsidRDefault="00B82ABE" w:rsidP="00021D7D">
      <w:pPr>
        <w:ind w:firstLine="284"/>
        <w:rPr>
          <w:rFonts w:ascii="Arial" w:hAnsi="Arial" w:cs="Arial"/>
          <w:noProof/>
          <w:sz w:val="18"/>
          <w:szCs w:val="18"/>
        </w:rPr>
      </w:pPr>
      <w:r w:rsidRPr="00B82ABE">
        <w:rPr>
          <w:rFonts w:ascii="Arial" w:hAnsi="Arial" w:cs="Arial"/>
          <w:noProof/>
          <w:sz w:val="18"/>
          <w:szCs w:val="18"/>
        </w:rPr>
        <w:t>Таблица 6</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985"/>
        <w:gridCol w:w="1559"/>
        <w:gridCol w:w="1417"/>
      </w:tblGrid>
      <w:tr w:rsidR="00B82ABE" w:rsidRPr="00D60F0E" w:rsidTr="00D60F0E">
        <w:tc>
          <w:tcPr>
            <w:tcW w:w="1843"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Типоразмер</w:t>
            </w:r>
          </w:p>
        </w:tc>
        <w:tc>
          <w:tcPr>
            <w:tcW w:w="1985" w:type="dxa"/>
            <w:shd w:val="clear" w:color="auto" w:fill="auto"/>
          </w:tcPr>
          <w:p w:rsidR="00DE04BF" w:rsidRPr="00A01C18" w:rsidRDefault="00B82ABE" w:rsidP="00D60F0E">
            <w:pPr>
              <w:jc w:val="center"/>
              <w:rPr>
                <w:rFonts w:ascii="Arial" w:hAnsi="Arial" w:cs="Arial"/>
                <w:noProof/>
                <w:sz w:val="18"/>
                <w:szCs w:val="18"/>
              </w:rPr>
            </w:pPr>
            <w:r w:rsidRPr="00D60F0E">
              <w:rPr>
                <w:rFonts w:ascii="Arial" w:hAnsi="Arial" w:cs="Arial"/>
                <w:noProof/>
                <w:sz w:val="18"/>
                <w:szCs w:val="18"/>
              </w:rPr>
              <w:t xml:space="preserve">Условный проход измерительного преобразователя </w:t>
            </w:r>
          </w:p>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Ду (мм)</w:t>
            </w:r>
          </w:p>
        </w:tc>
        <w:tc>
          <w:tcPr>
            <w:tcW w:w="1559" w:type="dxa"/>
            <w:shd w:val="clear" w:color="auto" w:fill="auto"/>
          </w:tcPr>
          <w:p w:rsidR="00B82ABE" w:rsidRPr="00D60F0E" w:rsidRDefault="00DE04BF" w:rsidP="00DE04BF">
            <w:pPr>
              <w:jc w:val="center"/>
              <w:rPr>
                <w:rFonts w:ascii="Arial" w:hAnsi="Arial" w:cs="Arial"/>
                <w:noProof/>
                <w:sz w:val="18"/>
                <w:szCs w:val="18"/>
              </w:rPr>
            </w:pPr>
            <w:r w:rsidRPr="00E06210">
              <w:rPr>
                <w:sz w:val="24"/>
                <w:szCs w:val="24"/>
              </w:rPr>
              <w:t>Q</w:t>
            </w:r>
            <w:r>
              <w:rPr>
                <w:sz w:val="24"/>
                <w:szCs w:val="24"/>
                <w:lang w:val="en-US"/>
              </w:rPr>
              <w:t>max</w:t>
            </w:r>
            <w:r w:rsidR="00B82ABE" w:rsidRPr="00D60F0E">
              <w:rPr>
                <w:rFonts w:ascii="Arial" w:hAnsi="Arial" w:cs="Arial"/>
                <w:noProof/>
                <w:sz w:val="18"/>
                <w:szCs w:val="18"/>
                <w:lang w:val="en-US"/>
              </w:rPr>
              <w:t xml:space="preserve"> (</w:t>
            </w:r>
            <w:r w:rsidR="00B82ABE" w:rsidRPr="00D60F0E">
              <w:rPr>
                <w:rFonts w:ascii="Arial" w:hAnsi="Arial" w:cs="Arial"/>
                <w:noProof/>
                <w:sz w:val="18"/>
                <w:szCs w:val="18"/>
              </w:rPr>
              <w:t>м</w:t>
            </w:r>
            <w:r w:rsidR="00B82ABE" w:rsidRPr="00D60F0E">
              <w:rPr>
                <w:rFonts w:ascii="Arial" w:hAnsi="Arial" w:cs="Arial"/>
                <w:noProof/>
                <w:sz w:val="18"/>
                <w:szCs w:val="18"/>
                <w:vertAlign w:val="superscript"/>
              </w:rPr>
              <w:t>3</w:t>
            </w:r>
            <w:r w:rsidR="00B82ABE" w:rsidRPr="00D60F0E">
              <w:rPr>
                <w:rFonts w:ascii="Arial" w:hAnsi="Arial" w:cs="Arial"/>
                <w:noProof/>
                <w:sz w:val="18"/>
                <w:szCs w:val="18"/>
              </w:rPr>
              <w:t>/час)</w:t>
            </w:r>
          </w:p>
        </w:tc>
        <w:tc>
          <w:tcPr>
            <w:tcW w:w="1417" w:type="dxa"/>
            <w:shd w:val="clear" w:color="auto" w:fill="auto"/>
          </w:tcPr>
          <w:p w:rsidR="00DE04BF" w:rsidRPr="00DE04BF" w:rsidRDefault="00B82ABE" w:rsidP="00DE04BF">
            <w:pPr>
              <w:ind w:left="-85" w:right="-85"/>
              <w:jc w:val="center"/>
              <w:rPr>
                <w:rFonts w:ascii="Arial" w:hAnsi="Arial" w:cs="Arial"/>
                <w:noProof/>
                <w:spacing w:val="-8"/>
                <w:sz w:val="18"/>
                <w:szCs w:val="18"/>
              </w:rPr>
            </w:pPr>
            <w:r w:rsidRPr="00DE04BF">
              <w:rPr>
                <w:rFonts w:ascii="Arial" w:hAnsi="Arial" w:cs="Arial"/>
                <w:noProof/>
                <w:spacing w:val="-8"/>
                <w:sz w:val="18"/>
                <w:szCs w:val="18"/>
              </w:rPr>
              <w:t xml:space="preserve">Потеря давления </w:t>
            </w:r>
          </w:p>
          <w:p w:rsidR="00B82ABE" w:rsidRPr="00D60F0E" w:rsidRDefault="00B82ABE" w:rsidP="00DE04BF">
            <w:pPr>
              <w:ind w:left="-85" w:right="-85"/>
              <w:jc w:val="center"/>
              <w:rPr>
                <w:rFonts w:ascii="Arial" w:hAnsi="Arial" w:cs="Arial"/>
                <w:noProof/>
                <w:sz w:val="18"/>
                <w:szCs w:val="18"/>
              </w:rPr>
            </w:pPr>
            <w:r w:rsidRPr="00D60F0E">
              <w:rPr>
                <w:rFonts w:ascii="Arial" w:hAnsi="Arial" w:cs="Arial"/>
                <w:noProof/>
                <w:sz w:val="18"/>
                <w:szCs w:val="18"/>
              </w:rPr>
              <w:t xml:space="preserve">при </w:t>
            </w:r>
            <w:r w:rsidR="00DE04BF" w:rsidRPr="00E06210">
              <w:rPr>
                <w:sz w:val="24"/>
                <w:szCs w:val="24"/>
              </w:rPr>
              <w:t>Q</w:t>
            </w:r>
            <w:r w:rsidR="00DE04BF">
              <w:rPr>
                <w:sz w:val="24"/>
                <w:szCs w:val="24"/>
                <w:lang w:val="en-US"/>
              </w:rPr>
              <w:t>max</w:t>
            </w:r>
            <w:r w:rsidRPr="00D60F0E">
              <w:rPr>
                <w:rFonts w:ascii="Arial" w:hAnsi="Arial" w:cs="Arial"/>
                <w:noProof/>
                <w:sz w:val="18"/>
                <w:szCs w:val="18"/>
              </w:rPr>
              <w:t>, Па</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СГ16МТ-100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50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1040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СГ16(75)МТ-250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80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250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820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СГ16(75)МТ-400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100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400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1130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СГ16(75)МТ-650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100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650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930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СГ16(75)МТ-800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150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800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420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СГ16(75)МТ-1000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150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1000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600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СГ16(75)МТ-1600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200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1600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480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СГ16(75)МТ-2500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200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2500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330</w:t>
            </w:r>
          </w:p>
        </w:tc>
      </w:tr>
      <w:tr w:rsidR="00B82ABE" w:rsidRPr="00D60F0E" w:rsidTr="00D60F0E">
        <w:tc>
          <w:tcPr>
            <w:tcW w:w="1843" w:type="dxa"/>
            <w:shd w:val="clear" w:color="auto" w:fill="auto"/>
          </w:tcPr>
          <w:p w:rsidR="00B82ABE" w:rsidRPr="00D60F0E" w:rsidRDefault="00B82ABE" w:rsidP="00A1613A">
            <w:pPr>
              <w:rPr>
                <w:rFonts w:ascii="Arial" w:hAnsi="Arial" w:cs="Arial"/>
                <w:noProof/>
                <w:sz w:val="18"/>
                <w:szCs w:val="18"/>
              </w:rPr>
            </w:pPr>
            <w:r w:rsidRPr="00D60F0E">
              <w:rPr>
                <w:rFonts w:ascii="Arial" w:hAnsi="Arial" w:cs="Arial"/>
                <w:noProof/>
                <w:sz w:val="18"/>
                <w:szCs w:val="18"/>
              </w:rPr>
              <w:t>СГ16(75)МТ-4000</w:t>
            </w:r>
          </w:p>
        </w:tc>
        <w:tc>
          <w:tcPr>
            <w:tcW w:w="1985"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200</w:t>
            </w:r>
          </w:p>
        </w:tc>
        <w:tc>
          <w:tcPr>
            <w:tcW w:w="1559"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4000</w:t>
            </w:r>
          </w:p>
        </w:tc>
        <w:tc>
          <w:tcPr>
            <w:tcW w:w="1417" w:type="dxa"/>
            <w:shd w:val="clear" w:color="auto" w:fill="auto"/>
          </w:tcPr>
          <w:p w:rsidR="00B82ABE" w:rsidRPr="00D60F0E" w:rsidRDefault="00B82ABE" w:rsidP="00D60F0E">
            <w:pPr>
              <w:jc w:val="center"/>
              <w:rPr>
                <w:rFonts w:ascii="Arial" w:hAnsi="Arial" w:cs="Arial"/>
                <w:noProof/>
                <w:sz w:val="18"/>
                <w:szCs w:val="18"/>
              </w:rPr>
            </w:pPr>
            <w:r w:rsidRPr="00D60F0E">
              <w:rPr>
                <w:rFonts w:ascii="Arial" w:hAnsi="Arial" w:cs="Arial"/>
                <w:noProof/>
                <w:sz w:val="18"/>
                <w:szCs w:val="18"/>
              </w:rPr>
              <w:t>690</w:t>
            </w:r>
          </w:p>
        </w:tc>
      </w:tr>
    </w:tbl>
    <w:p w:rsidR="00B82ABE" w:rsidRPr="00021D7D" w:rsidRDefault="00B82ABE" w:rsidP="009E4249">
      <w:pPr>
        <w:spacing w:before="120"/>
        <w:ind w:firstLine="284"/>
        <w:jc w:val="both"/>
        <w:rPr>
          <w:rFonts w:ascii="Arial" w:hAnsi="Arial" w:cs="Arial"/>
          <w:sz w:val="18"/>
          <w:szCs w:val="18"/>
        </w:rPr>
      </w:pPr>
      <w:r w:rsidRPr="00021D7D">
        <w:rPr>
          <w:rFonts w:ascii="Arial" w:hAnsi="Arial" w:cs="Arial"/>
          <w:sz w:val="18"/>
          <w:szCs w:val="18"/>
        </w:rPr>
        <w:t>Пример выбора СИ потери давления на счетчике СГ16МТ-650 Ду100 для конкретных рабочих условий.</w:t>
      </w:r>
    </w:p>
    <w:p w:rsidR="00B82ABE" w:rsidRPr="00021D7D" w:rsidRDefault="00B82ABE" w:rsidP="00021D7D">
      <w:pPr>
        <w:ind w:firstLine="284"/>
        <w:rPr>
          <w:rFonts w:ascii="Arial" w:hAnsi="Arial" w:cs="Arial"/>
          <w:sz w:val="18"/>
          <w:szCs w:val="18"/>
        </w:rPr>
      </w:pPr>
      <w:r w:rsidRPr="00021D7D">
        <w:rPr>
          <w:rFonts w:ascii="Arial" w:hAnsi="Arial" w:cs="Arial"/>
          <w:sz w:val="18"/>
          <w:szCs w:val="18"/>
        </w:rPr>
        <w:t>Рабочие условия:</w:t>
      </w:r>
    </w:p>
    <w:p w:rsidR="00B82ABE" w:rsidRPr="00021D7D" w:rsidRDefault="00B82ABE" w:rsidP="00021D7D">
      <w:pPr>
        <w:pStyle w:val="20"/>
        <w:rPr>
          <w:rFonts w:cs="Arial"/>
          <w:spacing w:val="0"/>
          <w:szCs w:val="18"/>
        </w:rPr>
      </w:pPr>
      <w:r w:rsidRPr="00021D7D">
        <w:rPr>
          <w:rFonts w:cs="Arial"/>
          <w:spacing w:val="0"/>
          <w:szCs w:val="18"/>
        </w:rPr>
        <w:t xml:space="preserve">- Максимальный рабочий расход газа при котором будет эксплуатироваться счетчик </w:t>
      </w:r>
      <w:r w:rsidRPr="00021D7D">
        <w:rPr>
          <w:rFonts w:cs="Arial"/>
          <w:i/>
          <w:noProof/>
          <w:spacing w:val="0"/>
          <w:szCs w:val="18"/>
        </w:rPr>
        <w:t xml:space="preserve"> </w:t>
      </w:r>
      <w:r w:rsidR="00F07EF4" w:rsidRPr="00F07EF4">
        <w:rPr>
          <w:position w:val="-10"/>
          <w:szCs w:val="18"/>
        </w:rPr>
        <w:object w:dxaOrig="240" w:dyaOrig="320">
          <v:shape id="_x0000_i1054" type="#_x0000_t75" style="width:11.25pt;height:15.75pt" o:ole="">
            <v:imagedata r:id="rId64" o:title=""/>
          </v:shape>
          <o:OLEObject Type="Embed" ProgID="Equation.3" ShapeID="_x0000_i1054" DrawAspect="Content" ObjectID="_1714914423" r:id="rId65"/>
        </w:object>
      </w:r>
      <w:r w:rsidRPr="00021D7D">
        <w:rPr>
          <w:rFonts w:cs="Arial"/>
          <w:i/>
          <w:noProof/>
          <w:spacing w:val="0"/>
          <w:szCs w:val="18"/>
        </w:rPr>
        <w:t>=500</w:t>
      </w:r>
      <w:r w:rsidRPr="00021D7D">
        <w:rPr>
          <w:rFonts w:cs="Arial"/>
          <w:spacing w:val="0"/>
          <w:szCs w:val="18"/>
        </w:rPr>
        <w:t> м</w:t>
      </w:r>
      <w:r w:rsidRPr="00021D7D">
        <w:rPr>
          <w:rFonts w:cs="Arial"/>
          <w:spacing w:val="0"/>
          <w:szCs w:val="18"/>
          <w:vertAlign w:val="superscript"/>
        </w:rPr>
        <w:t>3</w:t>
      </w:r>
      <w:r w:rsidRPr="00021D7D">
        <w:rPr>
          <w:rFonts w:cs="Arial"/>
          <w:spacing w:val="0"/>
          <w:szCs w:val="18"/>
        </w:rPr>
        <w:t>/ч</w:t>
      </w:r>
    </w:p>
    <w:p w:rsidR="00B82ABE" w:rsidRPr="00021D7D" w:rsidRDefault="00B82ABE" w:rsidP="00021D7D">
      <w:pPr>
        <w:pStyle w:val="20"/>
        <w:rPr>
          <w:rFonts w:cs="Arial"/>
          <w:spacing w:val="0"/>
          <w:szCs w:val="18"/>
        </w:rPr>
      </w:pPr>
      <w:r w:rsidRPr="00021D7D">
        <w:rPr>
          <w:rFonts w:cs="Arial"/>
          <w:spacing w:val="0"/>
          <w:szCs w:val="18"/>
        </w:rPr>
        <w:t xml:space="preserve">- Давление </w:t>
      </w:r>
      <w:r w:rsidRPr="00021D7D">
        <w:rPr>
          <w:rFonts w:cs="Arial"/>
          <w:i/>
          <w:spacing w:val="0"/>
          <w:szCs w:val="18"/>
          <w:lang w:val="en-US"/>
        </w:rPr>
        <w:t>P</w:t>
      </w:r>
      <w:r w:rsidRPr="00021D7D">
        <w:rPr>
          <w:rFonts w:cs="Arial"/>
          <w:i/>
          <w:spacing w:val="0"/>
          <w:szCs w:val="18"/>
          <w:vertAlign w:val="subscript"/>
        </w:rPr>
        <w:t>изм</w:t>
      </w:r>
      <w:r w:rsidRPr="00021D7D">
        <w:rPr>
          <w:rFonts w:cs="Arial"/>
          <w:i/>
          <w:spacing w:val="0"/>
          <w:szCs w:val="18"/>
        </w:rPr>
        <w:t xml:space="preserve"> </w:t>
      </w:r>
      <w:r w:rsidRPr="00021D7D">
        <w:rPr>
          <w:rFonts w:cs="Arial"/>
          <w:spacing w:val="0"/>
          <w:szCs w:val="18"/>
        </w:rPr>
        <w:t>= 0,6МПа</w:t>
      </w:r>
    </w:p>
    <w:p w:rsidR="00B82ABE" w:rsidRPr="003B5283" w:rsidRDefault="00B82ABE" w:rsidP="003819A3">
      <w:pPr>
        <w:ind w:firstLine="284"/>
        <w:jc w:val="both"/>
        <w:rPr>
          <w:rFonts w:ascii="Arial" w:hAnsi="Arial" w:cs="Arial"/>
          <w:sz w:val="18"/>
          <w:szCs w:val="18"/>
          <w:vertAlign w:val="superscript"/>
        </w:rPr>
      </w:pPr>
      <w:r w:rsidRPr="00021D7D">
        <w:rPr>
          <w:rFonts w:ascii="Arial" w:hAnsi="Arial" w:cs="Arial"/>
          <w:sz w:val="18"/>
          <w:szCs w:val="18"/>
        </w:rPr>
        <w:t>- Рабочая среда - природный газ с плотностью при стандартных условиях ρ</w:t>
      </w:r>
      <w:r w:rsidRPr="00021D7D">
        <w:rPr>
          <w:rFonts w:ascii="Arial" w:hAnsi="Arial" w:cs="Arial"/>
          <w:sz w:val="18"/>
          <w:szCs w:val="18"/>
          <w:vertAlign w:val="subscript"/>
        </w:rPr>
        <w:t>н</w:t>
      </w:r>
      <w:r w:rsidRPr="00021D7D">
        <w:rPr>
          <w:rFonts w:ascii="Arial" w:hAnsi="Arial" w:cs="Arial"/>
          <w:sz w:val="18"/>
          <w:szCs w:val="18"/>
        </w:rPr>
        <w:t>=0,73 кг/м</w:t>
      </w:r>
      <w:r w:rsidRPr="00021D7D">
        <w:rPr>
          <w:rFonts w:ascii="Arial" w:hAnsi="Arial" w:cs="Arial"/>
          <w:sz w:val="18"/>
          <w:szCs w:val="18"/>
          <w:vertAlign w:val="superscript"/>
        </w:rPr>
        <w:t>3</w:t>
      </w:r>
    </w:p>
    <w:p w:rsidR="00B82ABE" w:rsidRPr="00021D7D" w:rsidRDefault="00B82ABE" w:rsidP="00021D7D">
      <w:pPr>
        <w:pStyle w:val="20"/>
        <w:rPr>
          <w:spacing w:val="0"/>
        </w:rPr>
      </w:pPr>
      <w:r w:rsidRPr="00021D7D">
        <w:rPr>
          <w:noProof/>
          <w:spacing w:val="0"/>
        </w:rPr>
        <w:t xml:space="preserve">Из таблицы 6: </w:t>
      </w:r>
      <w:r w:rsidRPr="00021D7D">
        <w:rPr>
          <w:spacing w:val="0"/>
        </w:rPr>
        <w:t xml:space="preserve"> </w:t>
      </w:r>
      <w:r w:rsidRPr="00021D7D">
        <w:rPr>
          <w:i/>
          <w:noProof/>
          <w:spacing w:val="0"/>
        </w:rPr>
        <w:t>∆Р</w:t>
      </w:r>
      <w:r w:rsidRPr="00021D7D">
        <w:rPr>
          <w:i/>
          <w:noProof/>
          <w:spacing w:val="0"/>
          <w:vertAlign w:val="subscript"/>
        </w:rPr>
        <w:t>р</w:t>
      </w:r>
      <w:r w:rsidRPr="00021D7D">
        <w:rPr>
          <w:i/>
          <w:noProof/>
          <w:spacing w:val="0"/>
        </w:rPr>
        <w:t xml:space="preserve"> =</w:t>
      </w:r>
      <w:r w:rsidRPr="00021D7D">
        <w:rPr>
          <w:noProof/>
          <w:spacing w:val="0"/>
        </w:rPr>
        <w:t xml:space="preserve"> 930 Па, </w:t>
      </w:r>
      <w:r w:rsidR="0080285D" w:rsidRPr="00020B29">
        <w:rPr>
          <w:position w:val="-12"/>
          <w:szCs w:val="18"/>
        </w:rPr>
        <w:object w:dxaOrig="480" w:dyaOrig="360">
          <v:shape id="_x0000_i1055" type="#_x0000_t75" style="width:24pt;height:18.75pt" o:ole="">
            <v:imagedata r:id="rId56" o:title=""/>
          </v:shape>
          <o:OLEObject Type="Embed" ProgID="Equation.3" ShapeID="_x0000_i1055" DrawAspect="Content" ObjectID="_1714914424" r:id="rId66"/>
        </w:object>
      </w:r>
      <w:r w:rsidRPr="00021D7D">
        <w:rPr>
          <w:noProof/>
          <w:spacing w:val="0"/>
        </w:rPr>
        <w:t xml:space="preserve">= 650 </w:t>
      </w:r>
      <w:r w:rsidRPr="00021D7D">
        <w:rPr>
          <w:spacing w:val="0"/>
        </w:rPr>
        <w:t>м</w:t>
      </w:r>
      <w:r w:rsidRPr="00021D7D">
        <w:rPr>
          <w:spacing w:val="0"/>
          <w:vertAlign w:val="superscript"/>
        </w:rPr>
        <w:t>3</w:t>
      </w:r>
      <w:r w:rsidRPr="00021D7D">
        <w:rPr>
          <w:spacing w:val="0"/>
        </w:rPr>
        <w:t xml:space="preserve">/ч </w:t>
      </w:r>
    </w:p>
    <w:p w:rsidR="00B82ABE" w:rsidRPr="00021D7D" w:rsidRDefault="00B82ABE" w:rsidP="00021D7D">
      <w:pPr>
        <w:ind w:firstLine="284"/>
        <w:rPr>
          <w:rFonts w:ascii="Arial" w:hAnsi="Arial" w:cs="Arial"/>
          <w:noProof/>
          <w:sz w:val="18"/>
          <w:szCs w:val="18"/>
        </w:rPr>
      </w:pPr>
      <w:r w:rsidRPr="00021D7D">
        <w:rPr>
          <w:rFonts w:ascii="Arial" w:hAnsi="Arial" w:cs="Arial"/>
          <w:i/>
          <w:noProof/>
          <w:sz w:val="18"/>
          <w:szCs w:val="18"/>
        </w:rPr>
        <w:t xml:space="preserve">∆Рвп = </w:t>
      </w:r>
      <w:r w:rsidRPr="00021D7D">
        <w:rPr>
          <w:rFonts w:ascii="Arial" w:hAnsi="Arial" w:cs="Arial"/>
          <w:noProof/>
          <w:sz w:val="18"/>
          <w:szCs w:val="18"/>
        </w:rPr>
        <w:t>11·930·0,73·(0,6+0,1)·500</w:t>
      </w:r>
      <w:r w:rsidRPr="00021D7D">
        <w:rPr>
          <w:rFonts w:ascii="Arial" w:hAnsi="Arial" w:cs="Arial"/>
          <w:noProof/>
          <w:sz w:val="18"/>
          <w:szCs w:val="18"/>
          <w:vertAlign w:val="superscript"/>
        </w:rPr>
        <w:t>2</w:t>
      </w:r>
      <w:r w:rsidRPr="00021D7D">
        <w:rPr>
          <w:rFonts w:ascii="Arial" w:hAnsi="Arial" w:cs="Arial"/>
          <w:noProof/>
          <w:sz w:val="18"/>
          <w:szCs w:val="18"/>
        </w:rPr>
        <w:t xml:space="preserve"> / 650</w:t>
      </w:r>
      <w:r w:rsidRPr="00021D7D">
        <w:rPr>
          <w:rFonts w:ascii="Arial" w:hAnsi="Arial" w:cs="Arial"/>
          <w:noProof/>
          <w:sz w:val="18"/>
          <w:szCs w:val="18"/>
          <w:vertAlign w:val="superscript"/>
        </w:rPr>
        <w:t>2</w:t>
      </w:r>
      <w:r w:rsidRPr="00021D7D">
        <w:rPr>
          <w:rFonts w:ascii="Arial" w:hAnsi="Arial" w:cs="Arial"/>
          <w:noProof/>
          <w:sz w:val="18"/>
          <w:szCs w:val="18"/>
        </w:rPr>
        <w:t xml:space="preserve"> =</w:t>
      </w:r>
      <w:r w:rsidRPr="00021D7D">
        <w:rPr>
          <w:rFonts w:ascii="Arial" w:hAnsi="Arial" w:cs="Arial"/>
          <w:i/>
          <w:noProof/>
          <w:sz w:val="18"/>
          <w:szCs w:val="18"/>
        </w:rPr>
        <w:t xml:space="preserve"> </w:t>
      </w:r>
      <w:r w:rsidRPr="00021D7D">
        <w:rPr>
          <w:rFonts w:ascii="Arial" w:hAnsi="Arial" w:cs="Arial"/>
          <w:noProof/>
          <w:sz w:val="18"/>
          <w:szCs w:val="18"/>
        </w:rPr>
        <w:t>3093</w:t>
      </w:r>
      <w:r w:rsidRPr="00021D7D">
        <w:rPr>
          <w:rFonts w:ascii="Arial" w:hAnsi="Arial" w:cs="Arial"/>
          <w:i/>
          <w:noProof/>
          <w:sz w:val="18"/>
          <w:szCs w:val="18"/>
        </w:rPr>
        <w:t xml:space="preserve"> </w:t>
      </w:r>
      <w:r w:rsidRPr="00021D7D">
        <w:rPr>
          <w:rFonts w:ascii="Arial" w:hAnsi="Arial" w:cs="Arial"/>
          <w:noProof/>
          <w:sz w:val="18"/>
          <w:szCs w:val="18"/>
        </w:rPr>
        <w:t>Па  ≈ 3,1 кПа</w:t>
      </w:r>
    </w:p>
    <w:p w:rsidR="00B82ABE" w:rsidRPr="00021D7D" w:rsidRDefault="00B82ABE" w:rsidP="003819A3">
      <w:pPr>
        <w:ind w:firstLine="284"/>
        <w:jc w:val="both"/>
        <w:rPr>
          <w:rFonts w:ascii="Arial" w:hAnsi="Arial" w:cs="Arial"/>
          <w:noProof/>
          <w:sz w:val="18"/>
          <w:szCs w:val="18"/>
        </w:rPr>
      </w:pPr>
      <w:r w:rsidRPr="00021D7D">
        <w:rPr>
          <w:rFonts w:ascii="Arial" w:hAnsi="Arial" w:cs="Arial"/>
          <w:noProof/>
          <w:sz w:val="18"/>
          <w:szCs w:val="18"/>
        </w:rPr>
        <w:t>Из таблицы 7 выбираем ближайший верхний предел диапазона измерения (в сторону увеличения) средства измерения потери давления, это</w:t>
      </w:r>
    </w:p>
    <w:p w:rsidR="00B82ABE" w:rsidRPr="00021D7D" w:rsidRDefault="00B82ABE" w:rsidP="003819A3">
      <w:pPr>
        <w:ind w:firstLine="284"/>
        <w:jc w:val="both"/>
        <w:rPr>
          <w:rFonts w:ascii="Arial" w:hAnsi="Arial" w:cs="Arial"/>
          <w:sz w:val="18"/>
          <w:szCs w:val="18"/>
        </w:rPr>
      </w:pPr>
      <w:r w:rsidRPr="00021D7D">
        <w:rPr>
          <w:rFonts w:ascii="Arial" w:hAnsi="Arial" w:cs="Arial"/>
          <w:sz w:val="18"/>
          <w:szCs w:val="18"/>
        </w:rPr>
        <w:t xml:space="preserve">Метран–100–ДД – 1420 или </w:t>
      </w:r>
      <w:r w:rsidRPr="00021D7D">
        <w:rPr>
          <w:rFonts w:ascii="Arial" w:hAnsi="Arial" w:cs="Arial"/>
          <w:sz w:val="18"/>
          <w:szCs w:val="18"/>
          <w:lang w:val="en-US"/>
        </w:rPr>
        <w:t>Wika</w:t>
      </w:r>
      <w:r w:rsidRPr="00021D7D">
        <w:rPr>
          <w:rFonts w:ascii="Arial" w:hAnsi="Arial" w:cs="Arial"/>
          <w:sz w:val="18"/>
          <w:szCs w:val="18"/>
        </w:rPr>
        <w:t xml:space="preserve"> 716.05.</w:t>
      </w:r>
      <w:r w:rsidRPr="00021D7D">
        <w:rPr>
          <w:rFonts w:ascii="Arial" w:hAnsi="Arial" w:cs="Arial"/>
          <w:sz w:val="18"/>
          <w:szCs w:val="18"/>
          <w:lang w:val="en-US"/>
        </w:rPr>
        <w:t>G</w:t>
      </w:r>
      <w:r w:rsidR="009E517F" w:rsidRPr="00021D7D">
        <w:rPr>
          <w:rFonts w:ascii="Arial" w:hAnsi="Arial" w:cs="Arial"/>
          <w:sz w:val="18"/>
          <w:szCs w:val="18"/>
        </w:rPr>
        <w:t xml:space="preserve"> 140, или дифманометр ДСП-80В РАСКО  с диапазоном измерения 4 кПа.</w:t>
      </w:r>
    </w:p>
    <w:p w:rsidR="00B82ABE" w:rsidRPr="00B82ABE" w:rsidRDefault="00B82ABE" w:rsidP="00B82ABE">
      <w:pPr>
        <w:rPr>
          <w:rFonts w:ascii="Arial" w:hAnsi="Arial" w:cs="Arial"/>
          <w:sz w:val="18"/>
          <w:szCs w:val="18"/>
        </w:rPr>
      </w:pPr>
      <w:r w:rsidRPr="00B82ABE">
        <w:rPr>
          <w:rFonts w:ascii="Arial" w:hAnsi="Arial" w:cs="Arial"/>
          <w:sz w:val="18"/>
          <w:szCs w:val="18"/>
        </w:rPr>
        <w:lastRenderedPageBreak/>
        <w:t>Таблица 7</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5"/>
        <w:gridCol w:w="357"/>
        <w:gridCol w:w="358"/>
        <w:gridCol w:w="357"/>
        <w:gridCol w:w="358"/>
        <w:gridCol w:w="364"/>
        <w:gridCol w:w="364"/>
        <w:gridCol w:w="365"/>
        <w:gridCol w:w="364"/>
        <w:gridCol w:w="365"/>
        <w:gridCol w:w="364"/>
        <w:gridCol w:w="365"/>
        <w:gridCol w:w="354"/>
        <w:gridCol w:w="354"/>
        <w:gridCol w:w="355"/>
        <w:gridCol w:w="354"/>
        <w:gridCol w:w="354"/>
        <w:gridCol w:w="355"/>
      </w:tblGrid>
      <w:tr w:rsidR="00A801D6" w:rsidRPr="00D60F0E" w:rsidTr="00D60F0E">
        <w:trPr>
          <w:trHeight w:val="228"/>
        </w:trPr>
        <w:tc>
          <w:tcPr>
            <w:tcW w:w="805" w:type="dxa"/>
            <w:vMerge w:val="restart"/>
            <w:shd w:val="clear" w:color="auto" w:fill="auto"/>
            <w:textDirection w:val="btLr"/>
          </w:tcPr>
          <w:p w:rsidR="00A801D6" w:rsidRPr="00D60F0E" w:rsidRDefault="00A801D6" w:rsidP="00D60F0E">
            <w:pPr>
              <w:ind w:left="113" w:right="113"/>
              <w:jc w:val="center"/>
              <w:rPr>
                <w:rFonts w:ascii="Arial" w:hAnsi="Arial" w:cs="Arial"/>
                <w:sz w:val="16"/>
                <w:szCs w:val="16"/>
              </w:rPr>
            </w:pPr>
            <w:r w:rsidRPr="00D60F0E">
              <w:rPr>
                <w:rFonts w:ascii="Arial" w:hAnsi="Arial" w:cs="Arial"/>
                <w:sz w:val="16"/>
                <w:szCs w:val="16"/>
              </w:rPr>
              <w:t>Верхний предел диапазона измерения  СИ, кПа</w:t>
            </w:r>
          </w:p>
        </w:tc>
        <w:tc>
          <w:tcPr>
            <w:tcW w:w="1430" w:type="dxa"/>
            <w:gridSpan w:val="4"/>
            <w:shd w:val="clear" w:color="auto" w:fill="auto"/>
          </w:tcPr>
          <w:p w:rsidR="00A801D6" w:rsidRPr="00D60F0E" w:rsidRDefault="00A801D6" w:rsidP="00D60F0E">
            <w:pPr>
              <w:ind w:left="-96" w:right="-108"/>
              <w:jc w:val="center"/>
              <w:rPr>
                <w:rFonts w:ascii="Arial" w:hAnsi="Arial" w:cs="Arial"/>
                <w:sz w:val="18"/>
                <w:szCs w:val="18"/>
              </w:rPr>
            </w:pPr>
            <w:r w:rsidRPr="00D60F0E">
              <w:rPr>
                <w:rFonts w:ascii="Arial" w:hAnsi="Arial" w:cs="Arial"/>
                <w:sz w:val="18"/>
                <w:szCs w:val="18"/>
              </w:rPr>
              <w:t>Модель датчика разности</w:t>
            </w:r>
          </w:p>
          <w:p w:rsidR="00A801D6" w:rsidRPr="00D60F0E" w:rsidRDefault="00A801D6" w:rsidP="00D60F0E">
            <w:pPr>
              <w:ind w:left="-96" w:right="-108"/>
              <w:jc w:val="center"/>
              <w:rPr>
                <w:rFonts w:ascii="Arial" w:hAnsi="Arial" w:cs="Arial"/>
                <w:sz w:val="18"/>
                <w:szCs w:val="18"/>
              </w:rPr>
            </w:pPr>
            <w:r w:rsidRPr="00D60F0E">
              <w:rPr>
                <w:rFonts w:ascii="Arial" w:hAnsi="Arial" w:cs="Arial"/>
                <w:sz w:val="18"/>
                <w:szCs w:val="18"/>
              </w:rPr>
              <w:t>давлений Метран-100-ДД</w:t>
            </w:r>
          </w:p>
        </w:tc>
        <w:tc>
          <w:tcPr>
            <w:tcW w:w="2551" w:type="dxa"/>
            <w:gridSpan w:val="7"/>
            <w:shd w:val="clear" w:color="auto" w:fill="auto"/>
          </w:tcPr>
          <w:p w:rsidR="00A801D6" w:rsidRPr="00D60F0E" w:rsidRDefault="00A801D6" w:rsidP="00D60F0E">
            <w:pPr>
              <w:jc w:val="center"/>
              <w:rPr>
                <w:rFonts w:ascii="Arial" w:hAnsi="Arial" w:cs="Arial"/>
                <w:sz w:val="18"/>
                <w:szCs w:val="18"/>
              </w:rPr>
            </w:pPr>
            <w:r w:rsidRPr="00D60F0E">
              <w:rPr>
                <w:rFonts w:ascii="Arial" w:hAnsi="Arial" w:cs="Arial"/>
                <w:sz w:val="18"/>
                <w:szCs w:val="18"/>
              </w:rPr>
              <w:t xml:space="preserve">Модель дифманометра </w:t>
            </w:r>
            <w:r w:rsidRPr="00D60F0E">
              <w:rPr>
                <w:rFonts w:ascii="Arial" w:hAnsi="Arial" w:cs="Arial"/>
                <w:sz w:val="18"/>
                <w:szCs w:val="18"/>
                <w:lang w:val="en-US"/>
              </w:rPr>
              <w:t xml:space="preserve">Wika </w:t>
            </w:r>
            <w:r w:rsidRPr="00D60F0E">
              <w:rPr>
                <w:rFonts w:ascii="Arial" w:hAnsi="Arial" w:cs="Arial"/>
                <w:sz w:val="18"/>
                <w:szCs w:val="18"/>
              </w:rPr>
              <w:t>716.05</w:t>
            </w:r>
          </w:p>
        </w:tc>
        <w:tc>
          <w:tcPr>
            <w:tcW w:w="2126" w:type="dxa"/>
            <w:gridSpan w:val="6"/>
            <w:shd w:val="clear" w:color="auto" w:fill="auto"/>
          </w:tcPr>
          <w:p w:rsidR="00A801D6" w:rsidRPr="00D60F0E" w:rsidRDefault="005C36DB" w:rsidP="00D60F0E">
            <w:pPr>
              <w:jc w:val="center"/>
              <w:rPr>
                <w:rFonts w:ascii="Arial" w:hAnsi="Arial" w:cs="Arial"/>
                <w:sz w:val="18"/>
                <w:szCs w:val="18"/>
              </w:rPr>
            </w:pPr>
            <w:r w:rsidRPr="00D60F0E">
              <w:rPr>
                <w:rFonts w:ascii="Arial" w:hAnsi="Arial" w:cs="Arial"/>
                <w:sz w:val="18"/>
                <w:szCs w:val="18"/>
              </w:rPr>
              <w:t xml:space="preserve">Дифманометр </w:t>
            </w:r>
            <w:r w:rsidR="00D81A40" w:rsidRPr="00D60F0E">
              <w:rPr>
                <w:rFonts w:ascii="Arial" w:hAnsi="Arial" w:cs="Arial"/>
                <w:sz w:val="18"/>
                <w:szCs w:val="18"/>
              </w:rPr>
              <w:t xml:space="preserve">      </w:t>
            </w:r>
            <w:r w:rsidRPr="00D60F0E">
              <w:rPr>
                <w:rFonts w:ascii="Arial" w:hAnsi="Arial" w:cs="Arial"/>
                <w:sz w:val="18"/>
                <w:szCs w:val="18"/>
              </w:rPr>
              <w:t xml:space="preserve">ДСП-80В РАСКО </w:t>
            </w:r>
            <w:r w:rsidR="00D81A40" w:rsidRPr="00D60F0E">
              <w:rPr>
                <w:rFonts w:ascii="Arial" w:hAnsi="Arial" w:cs="Arial"/>
                <w:sz w:val="18"/>
                <w:szCs w:val="18"/>
              </w:rPr>
              <w:t xml:space="preserve">        с</w:t>
            </w:r>
            <w:r w:rsidRPr="00D60F0E">
              <w:rPr>
                <w:rFonts w:ascii="Arial" w:hAnsi="Arial" w:cs="Arial"/>
                <w:sz w:val="18"/>
                <w:szCs w:val="18"/>
              </w:rPr>
              <w:t xml:space="preserve"> диапазоном измерения , кПа</w:t>
            </w:r>
          </w:p>
        </w:tc>
      </w:tr>
      <w:tr w:rsidR="00C26BA0" w:rsidRPr="00D60F0E" w:rsidTr="00D60F0E">
        <w:trPr>
          <w:cantSplit/>
          <w:trHeight w:val="1134"/>
        </w:trPr>
        <w:tc>
          <w:tcPr>
            <w:tcW w:w="805" w:type="dxa"/>
            <w:vMerge/>
            <w:shd w:val="clear" w:color="auto" w:fill="auto"/>
          </w:tcPr>
          <w:p w:rsidR="005C36DB" w:rsidRPr="00D60F0E" w:rsidRDefault="005C36DB" w:rsidP="00A1613A">
            <w:pPr>
              <w:rPr>
                <w:rFonts w:ascii="Arial" w:hAnsi="Arial" w:cs="Arial"/>
                <w:sz w:val="18"/>
                <w:szCs w:val="18"/>
              </w:rPr>
            </w:pPr>
          </w:p>
        </w:tc>
        <w:tc>
          <w:tcPr>
            <w:tcW w:w="357" w:type="dxa"/>
            <w:tcBorders>
              <w:bottom w:val="single" w:sz="4" w:space="0" w:color="auto"/>
            </w:tcBorders>
            <w:shd w:val="clear" w:color="auto" w:fill="auto"/>
            <w:textDirection w:val="btLr"/>
          </w:tcPr>
          <w:p w:rsidR="005C36DB" w:rsidRPr="00D60F0E" w:rsidRDefault="005C36DB" w:rsidP="00D60F0E">
            <w:pPr>
              <w:ind w:left="113" w:right="113"/>
              <w:jc w:val="center"/>
              <w:rPr>
                <w:rFonts w:ascii="Arial" w:hAnsi="Arial" w:cs="Arial"/>
                <w:sz w:val="18"/>
                <w:szCs w:val="18"/>
              </w:rPr>
            </w:pPr>
            <w:r w:rsidRPr="00D60F0E">
              <w:rPr>
                <w:rFonts w:ascii="Arial" w:hAnsi="Arial" w:cs="Arial"/>
                <w:sz w:val="18"/>
                <w:szCs w:val="18"/>
              </w:rPr>
              <w:t>1412</w:t>
            </w:r>
          </w:p>
        </w:tc>
        <w:tc>
          <w:tcPr>
            <w:tcW w:w="358" w:type="dxa"/>
            <w:shd w:val="clear" w:color="auto" w:fill="auto"/>
            <w:textDirection w:val="btLr"/>
          </w:tcPr>
          <w:p w:rsidR="005C36DB" w:rsidRPr="00D60F0E" w:rsidRDefault="005C36DB" w:rsidP="00D60F0E">
            <w:pPr>
              <w:ind w:left="113" w:right="113"/>
              <w:jc w:val="center"/>
              <w:rPr>
                <w:rFonts w:ascii="Arial" w:hAnsi="Arial" w:cs="Arial"/>
                <w:sz w:val="18"/>
                <w:szCs w:val="18"/>
              </w:rPr>
            </w:pPr>
            <w:r w:rsidRPr="00D60F0E">
              <w:rPr>
                <w:rFonts w:ascii="Arial" w:hAnsi="Arial" w:cs="Arial"/>
                <w:sz w:val="18"/>
                <w:szCs w:val="18"/>
              </w:rPr>
              <w:t>1420</w:t>
            </w:r>
          </w:p>
        </w:tc>
        <w:tc>
          <w:tcPr>
            <w:tcW w:w="357" w:type="dxa"/>
            <w:shd w:val="clear" w:color="auto" w:fill="auto"/>
            <w:textDirection w:val="btLr"/>
          </w:tcPr>
          <w:p w:rsidR="005C36DB" w:rsidRPr="00D60F0E" w:rsidRDefault="005C36DB" w:rsidP="00D60F0E">
            <w:pPr>
              <w:ind w:left="113" w:right="113"/>
              <w:jc w:val="center"/>
              <w:rPr>
                <w:rFonts w:ascii="Arial" w:hAnsi="Arial" w:cs="Arial"/>
                <w:sz w:val="18"/>
                <w:szCs w:val="18"/>
              </w:rPr>
            </w:pPr>
            <w:r w:rsidRPr="00D60F0E">
              <w:rPr>
                <w:rFonts w:ascii="Arial" w:hAnsi="Arial" w:cs="Arial"/>
                <w:sz w:val="18"/>
                <w:szCs w:val="18"/>
              </w:rPr>
              <w:t>1430</w:t>
            </w:r>
          </w:p>
        </w:tc>
        <w:tc>
          <w:tcPr>
            <w:tcW w:w="358" w:type="dxa"/>
            <w:shd w:val="clear" w:color="auto" w:fill="auto"/>
            <w:textDirection w:val="btLr"/>
          </w:tcPr>
          <w:p w:rsidR="005C36DB" w:rsidRPr="00D60F0E" w:rsidRDefault="005C36DB" w:rsidP="00D60F0E">
            <w:pPr>
              <w:ind w:left="113" w:right="113"/>
              <w:jc w:val="center"/>
              <w:rPr>
                <w:rFonts w:ascii="Arial" w:hAnsi="Arial" w:cs="Arial"/>
                <w:sz w:val="18"/>
                <w:szCs w:val="18"/>
              </w:rPr>
            </w:pPr>
            <w:r w:rsidRPr="00D60F0E">
              <w:rPr>
                <w:rFonts w:ascii="Arial" w:hAnsi="Arial" w:cs="Arial"/>
                <w:sz w:val="18"/>
                <w:szCs w:val="18"/>
              </w:rPr>
              <w:t>1440</w:t>
            </w:r>
          </w:p>
        </w:tc>
        <w:tc>
          <w:tcPr>
            <w:tcW w:w="364" w:type="dxa"/>
            <w:shd w:val="clear" w:color="auto" w:fill="auto"/>
            <w:textDirection w:val="btLr"/>
          </w:tcPr>
          <w:p w:rsidR="005C36DB" w:rsidRPr="00D60F0E" w:rsidRDefault="005C36DB" w:rsidP="00D60F0E">
            <w:pPr>
              <w:ind w:left="113" w:right="-20"/>
              <w:jc w:val="center"/>
              <w:rPr>
                <w:rFonts w:ascii="Arial" w:hAnsi="Arial" w:cs="Arial"/>
                <w:sz w:val="18"/>
                <w:szCs w:val="18"/>
                <w:lang w:val="en-US"/>
              </w:rPr>
            </w:pPr>
            <w:r w:rsidRPr="00D60F0E">
              <w:rPr>
                <w:rFonts w:ascii="Arial" w:hAnsi="Arial" w:cs="Arial"/>
                <w:sz w:val="18"/>
                <w:szCs w:val="18"/>
                <w:lang w:val="en-US"/>
              </w:rPr>
              <w:t>G116</w:t>
            </w:r>
          </w:p>
        </w:tc>
        <w:tc>
          <w:tcPr>
            <w:tcW w:w="364" w:type="dxa"/>
            <w:shd w:val="clear" w:color="auto" w:fill="auto"/>
            <w:textDirection w:val="btLr"/>
          </w:tcPr>
          <w:p w:rsidR="005C36DB" w:rsidRPr="00D60F0E" w:rsidRDefault="005C36DB" w:rsidP="00D60F0E">
            <w:pPr>
              <w:ind w:left="113" w:right="113"/>
              <w:jc w:val="center"/>
              <w:rPr>
                <w:rFonts w:ascii="Arial" w:hAnsi="Arial" w:cs="Arial"/>
                <w:sz w:val="18"/>
                <w:szCs w:val="18"/>
                <w:lang w:val="en-US"/>
              </w:rPr>
            </w:pPr>
            <w:r w:rsidRPr="00D60F0E">
              <w:rPr>
                <w:rFonts w:ascii="Arial" w:hAnsi="Arial" w:cs="Arial"/>
                <w:sz w:val="18"/>
                <w:szCs w:val="18"/>
                <w:lang w:val="en-US"/>
              </w:rPr>
              <w:t>G125</w:t>
            </w:r>
          </w:p>
        </w:tc>
        <w:tc>
          <w:tcPr>
            <w:tcW w:w="365" w:type="dxa"/>
            <w:shd w:val="clear" w:color="auto" w:fill="auto"/>
            <w:textDirection w:val="btLr"/>
          </w:tcPr>
          <w:p w:rsidR="005C36DB" w:rsidRPr="00D60F0E" w:rsidRDefault="005C36DB" w:rsidP="00D60F0E">
            <w:pPr>
              <w:ind w:left="113" w:right="113"/>
              <w:jc w:val="center"/>
              <w:rPr>
                <w:rFonts w:ascii="Arial" w:hAnsi="Arial" w:cs="Arial"/>
                <w:sz w:val="18"/>
                <w:szCs w:val="18"/>
                <w:lang w:val="en-US"/>
              </w:rPr>
            </w:pPr>
            <w:r w:rsidRPr="00D60F0E">
              <w:rPr>
                <w:rFonts w:ascii="Arial" w:hAnsi="Arial" w:cs="Arial"/>
                <w:sz w:val="18"/>
                <w:szCs w:val="18"/>
                <w:lang w:val="en-US"/>
              </w:rPr>
              <w:t>G140</w:t>
            </w:r>
          </w:p>
        </w:tc>
        <w:tc>
          <w:tcPr>
            <w:tcW w:w="364" w:type="dxa"/>
            <w:shd w:val="clear" w:color="auto" w:fill="auto"/>
            <w:textDirection w:val="btLr"/>
          </w:tcPr>
          <w:p w:rsidR="005C36DB" w:rsidRPr="00D60F0E" w:rsidRDefault="005C36DB" w:rsidP="00D60F0E">
            <w:pPr>
              <w:ind w:left="113" w:right="113"/>
              <w:jc w:val="center"/>
              <w:rPr>
                <w:rFonts w:ascii="Arial" w:hAnsi="Arial" w:cs="Arial"/>
                <w:sz w:val="18"/>
                <w:szCs w:val="18"/>
                <w:lang w:val="en-US"/>
              </w:rPr>
            </w:pPr>
            <w:r w:rsidRPr="00D60F0E">
              <w:rPr>
                <w:rFonts w:ascii="Arial" w:hAnsi="Arial" w:cs="Arial"/>
                <w:sz w:val="18"/>
                <w:szCs w:val="18"/>
                <w:lang w:val="en-US"/>
              </w:rPr>
              <w:t>G160</w:t>
            </w:r>
          </w:p>
        </w:tc>
        <w:tc>
          <w:tcPr>
            <w:tcW w:w="365" w:type="dxa"/>
            <w:shd w:val="clear" w:color="auto" w:fill="auto"/>
            <w:textDirection w:val="btLr"/>
          </w:tcPr>
          <w:p w:rsidR="005C36DB" w:rsidRPr="00D60F0E" w:rsidRDefault="005C36DB" w:rsidP="00D60F0E">
            <w:pPr>
              <w:ind w:left="113" w:right="113"/>
              <w:jc w:val="center"/>
              <w:rPr>
                <w:rFonts w:ascii="Arial" w:hAnsi="Arial" w:cs="Arial"/>
                <w:sz w:val="18"/>
                <w:szCs w:val="18"/>
                <w:lang w:val="en-US"/>
              </w:rPr>
            </w:pPr>
            <w:r w:rsidRPr="00D60F0E">
              <w:rPr>
                <w:rFonts w:ascii="Arial" w:hAnsi="Arial" w:cs="Arial"/>
                <w:sz w:val="18"/>
                <w:szCs w:val="18"/>
                <w:lang w:val="en-US"/>
              </w:rPr>
              <w:t>G210</w:t>
            </w:r>
          </w:p>
        </w:tc>
        <w:tc>
          <w:tcPr>
            <w:tcW w:w="364" w:type="dxa"/>
            <w:shd w:val="clear" w:color="auto" w:fill="auto"/>
            <w:textDirection w:val="btLr"/>
          </w:tcPr>
          <w:p w:rsidR="005C36DB" w:rsidRPr="00D60F0E" w:rsidRDefault="005C36DB" w:rsidP="00D60F0E">
            <w:pPr>
              <w:ind w:left="113" w:right="113"/>
              <w:jc w:val="center"/>
              <w:rPr>
                <w:rFonts w:ascii="Arial" w:hAnsi="Arial" w:cs="Arial"/>
                <w:sz w:val="18"/>
                <w:szCs w:val="18"/>
                <w:lang w:val="en-US"/>
              </w:rPr>
            </w:pPr>
            <w:r w:rsidRPr="00D60F0E">
              <w:rPr>
                <w:rFonts w:ascii="Arial" w:hAnsi="Arial" w:cs="Arial"/>
                <w:sz w:val="18"/>
                <w:szCs w:val="18"/>
                <w:lang w:val="en-US"/>
              </w:rPr>
              <w:t>G216</w:t>
            </w:r>
          </w:p>
        </w:tc>
        <w:tc>
          <w:tcPr>
            <w:tcW w:w="365" w:type="dxa"/>
            <w:shd w:val="clear" w:color="auto" w:fill="auto"/>
            <w:textDirection w:val="btLr"/>
          </w:tcPr>
          <w:p w:rsidR="005C36DB" w:rsidRPr="00D60F0E" w:rsidRDefault="005C36DB" w:rsidP="00D60F0E">
            <w:pPr>
              <w:ind w:left="113" w:right="113"/>
              <w:jc w:val="center"/>
              <w:rPr>
                <w:rFonts w:ascii="Arial" w:hAnsi="Arial" w:cs="Arial"/>
                <w:sz w:val="18"/>
                <w:szCs w:val="18"/>
              </w:rPr>
            </w:pPr>
            <w:r w:rsidRPr="00D60F0E">
              <w:rPr>
                <w:rFonts w:ascii="Arial" w:hAnsi="Arial" w:cs="Arial"/>
                <w:sz w:val="18"/>
                <w:szCs w:val="18"/>
                <w:lang w:val="en-US"/>
              </w:rPr>
              <w:t>G</w:t>
            </w:r>
            <w:r w:rsidRPr="00D60F0E">
              <w:rPr>
                <w:rFonts w:ascii="Arial" w:hAnsi="Arial" w:cs="Arial"/>
                <w:sz w:val="18"/>
                <w:szCs w:val="18"/>
              </w:rPr>
              <w:t>250</w:t>
            </w:r>
          </w:p>
        </w:tc>
        <w:tc>
          <w:tcPr>
            <w:tcW w:w="354" w:type="dxa"/>
            <w:shd w:val="clear" w:color="auto" w:fill="auto"/>
            <w:textDirection w:val="btLr"/>
          </w:tcPr>
          <w:p w:rsidR="005C36DB" w:rsidRPr="00D60F0E" w:rsidRDefault="00BA7F1F" w:rsidP="00D60F0E">
            <w:pPr>
              <w:ind w:left="113" w:right="113"/>
              <w:jc w:val="center"/>
              <w:rPr>
                <w:rFonts w:ascii="Arial" w:hAnsi="Arial" w:cs="Arial"/>
                <w:sz w:val="18"/>
                <w:szCs w:val="18"/>
              </w:rPr>
            </w:pPr>
            <w:r w:rsidRPr="00D60F0E">
              <w:rPr>
                <w:rFonts w:ascii="Arial" w:hAnsi="Arial" w:cs="Arial"/>
                <w:sz w:val="18"/>
                <w:szCs w:val="18"/>
              </w:rPr>
              <w:t>2,5</w:t>
            </w:r>
          </w:p>
        </w:tc>
        <w:tc>
          <w:tcPr>
            <w:tcW w:w="354" w:type="dxa"/>
            <w:shd w:val="clear" w:color="auto" w:fill="auto"/>
            <w:textDirection w:val="btLr"/>
          </w:tcPr>
          <w:p w:rsidR="005C36DB" w:rsidRPr="00D60F0E" w:rsidRDefault="00BA7F1F" w:rsidP="00D60F0E">
            <w:pPr>
              <w:ind w:left="113" w:right="113"/>
              <w:jc w:val="center"/>
              <w:rPr>
                <w:rFonts w:ascii="Arial" w:hAnsi="Arial" w:cs="Arial"/>
                <w:sz w:val="18"/>
                <w:szCs w:val="18"/>
              </w:rPr>
            </w:pPr>
            <w:r w:rsidRPr="00D60F0E">
              <w:rPr>
                <w:rFonts w:ascii="Arial" w:hAnsi="Arial" w:cs="Arial"/>
                <w:sz w:val="18"/>
                <w:szCs w:val="18"/>
              </w:rPr>
              <w:t>4</w:t>
            </w:r>
          </w:p>
        </w:tc>
        <w:tc>
          <w:tcPr>
            <w:tcW w:w="355" w:type="dxa"/>
            <w:shd w:val="clear" w:color="auto" w:fill="auto"/>
            <w:textDirection w:val="btLr"/>
          </w:tcPr>
          <w:p w:rsidR="005C36DB" w:rsidRPr="00D60F0E" w:rsidRDefault="00BA7F1F" w:rsidP="00D60F0E">
            <w:pPr>
              <w:ind w:left="113" w:right="113"/>
              <w:jc w:val="center"/>
              <w:rPr>
                <w:rFonts w:ascii="Arial" w:hAnsi="Arial" w:cs="Arial"/>
                <w:sz w:val="18"/>
                <w:szCs w:val="18"/>
              </w:rPr>
            </w:pPr>
            <w:r w:rsidRPr="00D60F0E">
              <w:rPr>
                <w:rFonts w:ascii="Arial" w:hAnsi="Arial" w:cs="Arial"/>
                <w:sz w:val="18"/>
                <w:szCs w:val="18"/>
              </w:rPr>
              <w:t>6</w:t>
            </w:r>
          </w:p>
        </w:tc>
        <w:tc>
          <w:tcPr>
            <w:tcW w:w="354" w:type="dxa"/>
            <w:shd w:val="clear" w:color="auto" w:fill="auto"/>
            <w:textDirection w:val="btLr"/>
          </w:tcPr>
          <w:p w:rsidR="005C36DB" w:rsidRPr="00D60F0E" w:rsidRDefault="00BA7F1F" w:rsidP="00D60F0E">
            <w:pPr>
              <w:ind w:left="113" w:right="113"/>
              <w:jc w:val="center"/>
              <w:rPr>
                <w:rFonts w:ascii="Arial" w:hAnsi="Arial" w:cs="Arial"/>
                <w:sz w:val="18"/>
                <w:szCs w:val="18"/>
              </w:rPr>
            </w:pPr>
            <w:r w:rsidRPr="00D60F0E">
              <w:rPr>
                <w:rFonts w:ascii="Arial" w:hAnsi="Arial" w:cs="Arial"/>
                <w:sz w:val="18"/>
                <w:szCs w:val="18"/>
              </w:rPr>
              <w:t>10</w:t>
            </w:r>
          </w:p>
        </w:tc>
        <w:tc>
          <w:tcPr>
            <w:tcW w:w="354" w:type="dxa"/>
            <w:shd w:val="clear" w:color="auto" w:fill="auto"/>
            <w:textDirection w:val="btLr"/>
          </w:tcPr>
          <w:p w:rsidR="005C36DB" w:rsidRPr="00D60F0E" w:rsidRDefault="00BA7F1F" w:rsidP="00D60F0E">
            <w:pPr>
              <w:ind w:left="113" w:right="113"/>
              <w:jc w:val="center"/>
              <w:rPr>
                <w:rFonts w:ascii="Arial" w:hAnsi="Arial" w:cs="Arial"/>
                <w:sz w:val="18"/>
                <w:szCs w:val="18"/>
              </w:rPr>
            </w:pPr>
            <w:r w:rsidRPr="00D60F0E">
              <w:rPr>
                <w:rFonts w:ascii="Arial" w:hAnsi="Arial" w:cs="Arial"/>
                <w:sz w:val="18"/>
                <w:szCs w:val="18"/>
              </w:rPr>
              <w:t>16</w:t>
            </w:r>
          </w:p>
        </w:tc>
        <w:tc>
          <w:tcPr>
            <w:tcW w:w="355" w:type="dxa"/>
            <w:shd w:val="clear" w:color="auto" w:fill="auto"/>
            <w:textDirection w:val="btLr"/>
          </w:tcPr>
          <w:p w:rsidR="005C36DB" w:rsidRPr="00D60F0E" w:rsidRDefault="00BA7F1F" w:rsidP="00D60F0E">
            <w:pPr>
              <w:ind w:left="113" w:right="113"/>
              <w:jc w:val="center"/>
              <w:rPr>
                <w:rFonts w:ascii="Arial" w:hAnsi="Arial" w:cs="Arial"/>
                <w:sz w:val="18"/>
                <w:szCs w:val="18"/>
              </w:rPr>
            </w:pPr>
            <w:r w:rsidRPr="00D60F0E">
              <w:rPr>
                <w:rFonts w:ascii="Arial" w:hAnsi="Arial" w:cs="Arial"/>
                <w:sz w:val="18"/>
                <w:szCs w:val="18"/>
              </w:rPr>
              <w:t>25</w:t>
            </w: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0,16</w:t>
            </w:r>
          </w:p>
        </w:tc>
        <w:tc>
          <w:tcPr>
            <w:tcW w:w="357" w:type="dxa"/>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0,25</w:t>
            </w:r>
          </w:p>
        </w:tc>
        <w:tc>
          <w:tcPr>
            <w:tcW w:w="357" w:type="dxa"/>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0,40</w:t>
            </w:r>
          </w:p>
        </w:tc>
        <w:tc>
          <w:tcPr>
            <w:tcW w:w="357" w:type="dxa"/>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0,60</w:t>
            </w:r>
          </w:p>
        </w:tc>
        <w:tc>
          <w:tcPr>
            <w:tcW w:w="357" w:type="dxa"/>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0,63</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tcBorders>
              <w:bottom w:val="single" w:sz="4" w:space="0" w:color="auto"/>
            </w:tcBorders>
            <w:shd w:val="clear" w:color="auto" w:fill="666666"/>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1,00</w:t>
            </w:r>
          </w:p>
        </w:tc>
        <w:tc>
          <w:tcPr>
            <w:tcW w:w="357" w:type="dxa"/>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1,60</w:t>
            </w:r>
          </w:p>
        </w:tc>
        <w:tc>
          <w:tcPr>
            <w:tcW w:w="357" w:type="dxa"/>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666666"/>
          </w:tcPr>
          <w:p w:rsidR="005C36DB" w:rsidRPr="00D60F0E" w:rsidRDefault="005C36DB" w:rsidP="00A1613A">
            <w:pPr>
              <w:rPr>
                <w:rFonts w:ascii="Arial" w:hAnsi="Arial" w:cs="Arial"/>
                <w:sz w:val="16"/>
                <w:szCs w:val="16"/>
              </w:rPr>
            </w:pPr>
          </w:p>
        </w:tc>
        <w:tc>
          <w:tcPr>
            <w:tcW w:w="36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2,50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666666"/>
          </w:tcPr>
          <w:p w:rsidR="005C36DB" w:rsidRPr="00D60F0E" w:rsidRDefault="005C36DB" w:rsidP="00A1613A">
            <w:pPr>
              <w:rPr>
                <w:rFonts w:ascii="Arial" w:hAnsi="Arial" w:cs="Arial"/>
                <w:sz w:val="16"/>
                <w:szCs w:val="16"/>
              </w:rPr>
            </w:pPr>
          </w:p>
        </w:tc>
        <w:tc>
          <w:tcPr>
            <w:tcW w:w="357"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8"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666666"/>
          </w:tcPr>
          <w:p w:rsidR="005C36DB" w:rsidRPr="00D60F0E" w:rsidRDefault="005C36DB" w:rsidP="00A1613A">
            <w:pPr>
              <w:rPr>
                <w:rFonts w:ascii="Arial" w:hAnsi="Arial" w:cs="Arial"/>
                <w:sz w:val="16"/>
                <w:szCs w:val="16"/>
              </w:rPr>
            </w:pPr>
          </w:p>
        </w:tc>
        <w:tc>
          <w:tcPr>
            <w:tcW w:w="365"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606060"/>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4,00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tcBorders>
              <w:bottom w:val="single" w:sz="4" w:space="0" w:color="auto"/>
            </w:tcBorders>
            <w:shd w:val="clear" w:color="auto" w:fill="666666"/>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tcBorders>
              <w:bottom w:val="single" w:sz="4" w:space="0" w:color="auto"/>
            </w:tcBorders>
            <w:shd w:val="clear" w:color="auto" w:fill="666666"/>
          </w:tcPr>
          <w:p w:rsidR="005C36DB" w:rsidRPr="00D60F0E" w:rsidRDefault="005C36DB" w:rsidP="00A1613A">
            <w:pPr>
              <w:rPr>
                <w:rFonts w:ascii="Arial" w:hAnsi="Arial" w:cs="Arial"/>
                <w:sz w:val="16"/>
                <w:szCs w:val="16"/>
              </w:rPr>
            </w:pPr>
          </w:p>
        </w:tc>
        <w:tc>
          <w:tcPr>
            <w:tcW w:w="36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606060"/>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lang w:val="en-US"/>
              </w:rPr>
            </w:pPr>
            <w:r w:rsidRPr="00D60F0E">
              <w:rPr>
                <w:rFonts w:ascii="Arial" w:hAnsi="Arial" w:cs="Arial"/>
                <w:sz w:val="16"/>
                <w:szCs w:val="16"/>
                <w:lang w:val="en-US"/>
              </w:rPr>
              <w:t>6.00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8"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666666"/>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606060"/>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6,30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666666"/>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10,00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666666"/>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666666"/>
          </w:tcPr>
          <w:p w:rsidR="005C36DB" w:rsidRPr="00D60F0E" w:rsidRDefault="005C36DB" w:rsidP="00A1613A">
            <w:pPr>
              <w:rPr>
                <w:rFonts w:ascii="Arial" w:hAnsi="Arial" w:cs="Arial"/>
                <w:sz w:val="16"/>
                <w:szCs w:val="16"/>
              </w:rPr>
            </w:pPr>
          </w:p>
        </w:tc>
        <w:tc>
          <w:tcPr>
            <w:tcW w:w="36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65"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5"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4" w:type="dxa"/>
            <w:tcBorders>
              <w:bottom w:val="single" w:sz="4" w:space="0" w:color="auto"/>
            </w:tcBorders>
            <w:shd w:val="clear" w:color="auto" w:fill="606060"/>
          </w:tcPr>
          <w:p w:rsidR="005C36DB" w:rsidRPr="00D60F0E" w:rsidRDefault="005C36DB" w:rsidP="00A1613A">
            <w:pPr>
              <w:rPr>
                <w:rFonts w:ascii="Arial" w:hAnsi="Arial" w:cs="Arial"/>
                <w:sz w:val="16"/>
                <w:szCs w:val="16"/>
              </w:rPr>
            </w:pPr>
          </w:p>
        </w:tc>
        <w:tc>
          <w:tcPr>
            <w:tcW w:w="354"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c>
          <w:tcPr>
            <w:tcW w:w="355" w:type="dxa"/>
            <w:tcBorders>
              <w:bottom w:val="single" w:sz="4" w:space="0" w:color="auto"/>
            </w:tcBorders>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16,00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tcBorders>
              <w:bottom w:val="single" w:sz="4" w:space="0" w:color="auto"/>
            </w:tcBorders>
            <w:shd w:val="clear" w:color="auto" w:fill="666666"/>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tcBorders>
              <w:bottom w:val="single" w:sz="4" w:space="0" w:color="auto"/>
            </w:tcBorders>
            <w:shd w:val="clear" w:color="auto" w:fill="666666"/>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606060"/>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r>
      <w:tr w:rsidR="00C26BA0" w:rsidRPr="00D60F0E" w:rsidTr="00D60F0E">
        <w:tc>
          <w:tcPr>
            <w:tcW w:w="805" w:type="dxa"/>
            <w:shd w:val="clear" w:color="auto" w:fill="auto"/>
          </w:tcPr>
          <w:p w:rsidR="005C36DB" w:rsidRPr="00D60F0E" w:rsidRDefault="005C36DB" w:rsidP="00D60F0E">
            <w:pPr>
              <w:jc w:val="center"/>
              <w:rPr>
                <w:rFonts w:ascii="Arial" w:hAnsi="Arial" w:cs="Arial"/>
                <w:sz w:val="16"/>
                <w:szCs w:val="16"/>
              </w:rPr>
            </w:pPr>
            <w:r w:rsidRPr="00D60F0E">
              <w:rPr>
                <w:rFonts w:ascii="Arial" w:hAnsi="Arial" w:cs="Arial"/>
                <w:sz w:val="16"/>
                <w:szCs w:val="16"/>
              </w:rPr>
              <w:t>25,00</w:t>
            </w: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auto"/>
          </w:tcPr>
          <w:p w:rsidR="005C36DB" w:rsidRPr="00D60F0E" w:rsidRDefault="005C36DB" w:rsidP="00A1613A">
            <w:pPr>
              <w:rPr>
                <w:rFonts w:ascii="Arial" w:hAnsi="Arial" w:cs="Arial"/>
                <w:sz w:val="16"/>
                <w:szCs w:val="16"/>
              </w:rPr>
            </w:pPr>
          </w:p>
        </w:tc>
        <w:tc>
          <w:tcPr>
            <w:tcW w:w="357" w:type="dxa"/>
            <w:shd w:val="clear" w:color="auto" w:fill="auto"/>
          </w:tcPr>
          <w:p w:rsidR="005C36DB" w:rsidRPr="00D60F0E" w:rsidRDefault="005C36DB" w:rsidP="00A1613A">
            <w:pPr>
              <w:rPr>
                <w:rFonts w:ascii="Arial" w:hAnsi="Arial" w:cs="Arial"/>
                <w:sz w:val="16"/>
                <w:szCs w:val="16"/>
              </w:rPr>
            </w:pPr>
          </w:p>
        </w:tc>
        <w:tc>
          <w:tcPr>
            <w:tcW w:w="358" w:type="dxa"/>
            <w:shd w:val="clear" w:color="auto" w:fill="666666"/>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auto"/>
          </w:tcPr>
          <w:p w:rsidR="005C36DB" w:rsidRPr="00D60F0E" w:rsidRDefault="005C36DB" w:rsidP="00A1613A">
            <w:pPr>
              <w:rPr>
                <w:rFonts w:ascii="Arial" w:hAnsi="Arial" w:cs="Arial"/>
                <w:sz w:val="16"/>
                <w:szCs w:val="16"/>
              </w:rPr>
            </w:pPr>
          </w:p>
        </w:tc>
        <w:tc>
          <w:tcPr>
            <w:tcW w:w="364" w:type="dxa"/>
            <w:shd w:val="clear" w:color="auto" w:fill="auto"/>
          </w:tcPr>
          <w:p w:rsidR="005C36DB" w:rsidRPr="00D60F0E" w:rsidRDefault="005C36DB" w:rsidP="00A1613A">
            <w:pPr>
              <w:rPr>
                <w:rFonts w:ascii="Arial" w:hAnsi="Arial" w:cs="Arial"/>
                <w:sz w:val="16"/>
                <w:szCs w:val="16"/>
              </w:rPr>
            </w:pPr>
          </w:p>
        </w:tc>
        <w:tc>
          <w:tcPr>
            <w:tcW w:w="365" w:type="dxa"/>
            <w:shd w:val="clear" w:color="auto" w:fill="666666"/>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4" w:type="dxa"/>
            <w:shd w:val="clear" w:color="auto" w:fill="auto"/>
          </w:tcPr>
          <w:p w:rsidR="005C36DB" w:rsidRPr="00D60F0E" w:rsidRDefault="005C36DB" w:rsidP="00A1613A">
            <w:pPr>
              <w:rPr>
                <w:rFonts w:ascii="Arial" w:hAnsi="Arial" w:cs="Arial"/>
                <w:sz w:val="16"/>
                <w:szCs w:val="16"/>
              </w:rPr>
            </w:pPr>
          </w:p>
        </w:tc>
        <w:tc>
          <w:tcPr>
            <w:tcW w:w="355" w:type="dxa"/>
            <w:shd w:val="clear" w:color="auto" w:fill="606060"/>
          </w:tcPr>
          <w:p w:rsidR="005C36DB" w:rsidRPr="00D60F0E" w:rsidRDefault="005C36DB" w:rsidP="00A1613A">
            <w:pPr>
              <w:rPr>
                <w:rFonts w:ascii="Arial" w:hAnsi="Arial" w:cs="Arial"/>
                <w:sz w:val="16"/>
                <w:szCs w:val="16"/>
              </w:rPr>
            </w:pPr>
          </w:p>
        </w:tc>
      </w:tr>
    </w:tbl>
    <w:p w:rsidR="00993646" w:rsidRPr="00021D7D" w:rsidRDefault="00993646" w:rsidP="00021D7D">
      <w:pPr>
        <w:tabs>
          <w:tab w:val="left" w:pos="504"/>
        </w:tabs>
        <w:autoSpaceDE w:val="0"/>
        <w:autoSpaceDN w:val="0"/>
        <w:adjustRightInd w:val="0"/>
        <w:ind w:firstLine="284"/>
        <w:jc w:val="both"/>
        <w:rPr>
          <w:rFonts w:ascii="Arial" w:hAnsi="Arial" w:cs="Arial"/>
          <w:b/>
          <w:lang w:val="en-US"/>
        </w:rPr>
      </w:pPr>
    </w:p>
    <w:p w:rsidR="00675308" w:rsidRPr="00021D7D" w:rsidRDefault="00675308" w:rsidP="00021D7D">
      <w:pPr>
        <w:tabs>
          <w:tab w:val="left" w:pos="504"/>
        </w:tabs>
        <w:autoSpaceDE w:val="0"/>
        <w:autoSpaceDN w:val="0"/>
        <w:adjustRightInd w:val="0"/>
        <w:ind w:firstLine="284"/>
        <w:jc w:val="both"/>
        <w:rPr>
          <w:rFonts w:ascii="Arial" w:hAnsi="Arial" w:cs="Arial"/>
          <w:b/>
        </w:rPr>
      </w:pPr>
      <w:r w:rsidRPr="00021D7D">
        <w:rPr>
          <w:rFonts w:ascii="Arial" w:hAnsi="Arial" w:cs="Arial"/>
          <w:b/>
        </w:rPr>
        <w:t>3 Техническое обслуживание</w:t>
      </w:r>
    </w:p>
    <w:p w:rsidR="00675308" w:rsidRPr="00021D7D" w:rsidRDefault="00675308" w:rsidP="00021D7D">
      <w:pPr>
        <w:widowControl w:val="0"/>
        <w:ind w:firstLine="284"/>
        <w:jc w:val="both"/>
        <w:outlineLvl w:val="0"/>
        <w:rPr>
          <w:rFonts w:ascii="Arial" w:hAnsi="Arial"/>
          <w:b/>
          <w:sz w:val="18"/>
        </w:rPr>
      </w:pPr>
      <w:r w:rsidRPr="00021D7D">
        <w:rPr>
          <w:rFonts w:ascii="Arial" w:hAnsi="Arial"/>
          <w:b/>
          <w:sz w:val="18"/>
        </w:rPr>
        <w:t>3.1 Задачи технического обслуживания</w:t>
      </w:r>
    </w:p>
    <w:p w:rsidR="00675308" w:rsidRPr="00021D7D" w:rsidRDefault="00675308" w:rsidP="00021D7D">
      <w:pPr>
        <w:widowControl w:val="0"/>
        <w:ind w:firstLine="284"/>
        <w:jc w:val="both"/>
        <w:rPr>
          <w:rFonts w:ascii="Arial" w:hAnsi="Arial"/>
          <w:sz w:val="18"/>
        </w:rPr>
      </w:pPr>
      <w:r w:rsidRPr="00021D7D">
        <w:rPr>
          <w:rFonts w:ascii="Arial" w:hAnsi="Arial"/>
          <w:sz w:val="18"/>
        </w:rPr>
        <w:t>3.1</w:t>
      </w:r>
      <w:r w:rsidR="00167A9F" w:rsidRPr="00021D7D">
        <w:rPr>
          <w:rFonts w:ascii="Arial" w:hAnsi="Arial"/>
          <w:sz w:val="18"/>
        </w:rPr>
        <w:t>.1</w:t>
      </w:r>
      <w:r w:rsidRPr="00021D7D">
        <w:rPr>
          <w:rFonts w:ascii="Arial" w:hAnsi="Arial"/>
          <w:sz w:val="18"/>
        </w:rPr>
        <w:t> Техническое обслуживание проводится с целью обеспечения работоспособности счетчика в период его эксплуатации.</w:t>
      </w:r>
    </w:p>
    <w:p w:rsidR="00675308" w:rsidRPr="00021D7D" w:rsidRDefault="00675308" w:rsidP="00021D7D">
      <w:pPr>
        <w:widowControl w:val="0"/>
        <w:ind w:firstLine="284"/>
        <w:jc w:val="both"/>
        <w:rPr>
          <w:rFonts w:ascii="Arial" w:hAnsi="Arial"/>
          <w:sz w:val="18"/>
        </w:rPr>
      </w:pPr>
      <w:r w:rsidRPr="00021D7D">
        <w:rPr>
          <w:rFonts w:ascii="Arial" w:hAnsi="Arial"/>
          <w:sz w:val="18"/>
        </w:rPr>
        <w:t>Перед началом работ обслуживающий персонал должен изучить настоящее руководство по  эксплуатации.</w:t>
      </w:r>
    </w:p>
    <w:p w:rsidR="00675308" w:rsidRPr="00021D7D" w:rsidRDefault="00675308" w:rsidP="00021D7D">
      <w:pPr>
        <w:widowControl w:val="0"/>
        <w:ind w:firstLine="284"/>
        <w:jc w:val="both"/>
        <w:rPr>
          <w:rFonts w:ascii="Arial" w:hAnsi="Arial"/>
          <w:sz w:val="18"/>
        </w:rPr>
      </w:pPr>
      <w:r w:rsidRPr="00021D7D">
        <w:rPr>
          <w:rFonts w:ascii="Arial" w:hAnsi="Arial"/>
          <w:sz w:val="18"/>
        </w:rPr>
        <w:t>3.</w:t>
      </w:r>
      <w:r w:rsidR="00B03FBF" w:rsidRPr="00021D7D">
        <w:rPr>
          <w:rFonts w:ascii="Arial" w:hAnsi="Arial"/>
          <w:sz w:val="18"/>
        </w:rPr>
        <w:t>1.2</w:t>
      </w:r>
      <w:r w:rsidRPr="00021D7D">
        <w:rPr>
          <w:rFonts w:ascii="Arial" w:hAnsi="Arial"/>
          <w:sz w:val="18"/>
        </w:rPr>
        <w:t xml:space="preserve"> Техническое обслуживание включает в себя:</w:t>
      </w:r>
    </w:p>
    <w:p w:rsidR="00675308" w:rsidRPr="00021D7D" w:rsidRDefault="00675308" w:rsidP="00021D7D">
      <w:pPr>
        <w:widowControl w:val="0"/>
        <w:ind w:firstLine="284"/>
        <w:jc w:val="both"/>
        <w:rPr>
          <w:rFonts w:ascii="Arial" w:hAnsi="Arial"/>
          <w:sz w:val="18"/>
        </w:rPr>
      </w:pPr>
      <w:r w:rsidRPr="00021D7D">
        <w:rPr>
          <w:rFonts w:ascii="Arial" w:hAnsi="Arial"/>
          <w:sz w:val="18"/>
        </w:rPr>
        <w:t>- ежесменный осмотр качества крепежных соединений на предмет отсутствия повреждений корпуса и наличия пломб;</w:t>
      </w:r>
    </w:p>
    <w:p w:rsidR="00675308" w:rsidRPr="00021D7D" w:rsidRDefault="00675308" w:rsidP="00021D7D">
      <w:pPr>
        <w:widowControl w:val="0"/>
        <w:ind w:firstLine="284"/>
        <w:jc w:val="both"/>
        <w:rPr>
          <w:rFonts w:ascii="Arial" w:hAnsi="Arial"/>
          <w:sz w:val="18"/>
        </w:rPr>
      </w:pPr>
      <w:r w:rsidRPr="00021D7D">
        <w:rPr>
          <w:rFonts w:ascii="Arial" w:hAnsi="Arial"/>
          <w:sz w:val="18"/>
        </w:rPr>
        <w:t>- проверку состояния соединительных кабелей (при использовании с электронным корректором);</w:t>
      </w:r>
    </w:p>
    <w:p w:rsidR="00675308" w:rsidRPr="00021D7D" w:rsidRDefault="00675308" w:rsidP="00021D7D">
      <w:pPr>
        <w:widowControl w:val="0"/>
        <w:ind w:firstLine="284"/>
        <w:jc w:val="both"/>
        <w:rPr>
          <w:rFonts w:ascii="Arial" w:hAnsi="Arial"/>
          <w:sz w:val="18"/>
        </w:rPr>
      </w:pPr>
      <w:r w:rsidRPr="00021D7D">
        <w:rPr>
          <w:rFonts w:ascii="Arial" w:hAnsi="Arial"/>
          <w:sz w:val="18"/>
        </w:rPr>
        <w:t>- смазку подшипников счетчика (кроме СГ16-100, СГ16М-100) не реже одного раза в 3 месяца (см. п. 2.2.2.2);</w:t>
      </w:r>
    </w:p>
    <w:p w:rsidR="00675308" w:rsidRPr="00021D7D" w:rsidRDefault="00675308" w:rsidP="00021D7D">
      <w:pPr>
        <w:widowControl w:val="0"/>
        <w:ind w:firstLine="284"/>
        <w:jc w:val="both"/>
        <w:rPr>
          <w:rFonts w:ascii="Arial" w:hAnsi="Arial"/>
          <w:sz w:val="18"/>
        </w:rPr>
      </w:pPr>
      <w:r w:rsidRPr="00021D7D">
        <w:rPr>
          <w:rFonts w:ascii="Arial" w:hAnsi="Arial"/>
          <w:sz w:val="18"/>
        </w:rPr>
        <w:t>- учет всех профилактических работ и времени наработки счетчика при эксплуатации;</w:t>
      </w:r>
    </w:p>
    <w:p w:rsidR="00675308" w:rsidRPr="00021D7D" w:rsidRDefault="00675308" w:rsidP="00021D7D">
      <w:pPr>
        <w:pStyle w:val="20"/>
        <w:rPr>
          <w:spacing w:val="0"/>
        </w:rPr>
      </w:pPr>
      <w:r w:rsidRPr="00021D7D">
        <w:rPr>
          <w:spacing w:val="0"/>
        </w:rPr>
        <w:t>- своевременное представление счетчика на поверку (см. раздел 6). При обнаружении загрязнения проточной части счетчика, неравномерности вращения турбинки или повреждений  деталей, счетчик перед  поверкой в обязательном порядке подвергать разборке, промывке и дефектации с заменой поврежденных или изношенных деталей.</w:t>
      </w:r>
    </w:p>
    <w:p w:rsidR="00675308" w:rsidRPr="00021D7D" w:rsidRDefault="00675308" w:rsidP="00021D7D">
      <w:pPr>
        <w:widowControl w:val="0"/>
        <w:ind w:firstLine="284"/>
        <w:jc w:val="both"/>
        <w:rPr>
          <w:rFonts w:ascii="Arial" w:hAnsi="Arial"/>
          <w:sz w:val="18"/>
        </w:rPr>
      </w:pPr>
      <w:r w:rsidRPr="00021D7D">
        <w:rPr>
          <w:rFonts w:ascii="Arial" w:hAnsi="Arial"/>
          <w:sz w:val="18"/>
        </w:rPr>
        <w:t>К техническому обслуживанию относится также демонтаж счетчика для проведения ремонта или для хранения и монтаж после ремонта (хранения), устранение простейших неисправностей (см. п. 2.2.5).</w:t>
      </w:r>
    </w:p>
    <w:p w:rsidR="00031C0A" w:rsidRPr="00021D7D" w:rsidRDefault="00031C0A" w:rsidP="00021D7D">
      <w:pPr>
        <w:widowControl w:val="0"/>
        <w:ind w:firstLine="284"/>
        <w:jc w:val="both"/>
        <w:rPr>
          <w:rFonts w:ascii="Arial" w:hAnsi="Arial"/>
          <w:sz w:val="10"/>
          <w:szCs w:val="10"/>
        </w:rPr>
      </w:pPr>
    </w:p>
    <w:p w:rsidR="00675308" w:rsidRPr="00021D7D" w:rsidRDefault="00675308" w:rsidP="00021D7D">
      <w:pPr>
        <w:widowControl w:val="0"/>
        <w:tabs>
          <w:tab w:val="left" w:pos="-284"/>
        </w:tabs>
        <w:ind w:firstLine="284"/>
        <w:jc w:val="both"/>
        <w:rPr>
          <w:rFonts w:ascii="Arial" w:hAnsi="Arial"/>
          <w:b/>
          <w:caps/>
          <w:sz w:val="18"/>
        </w:rPr>
      </w:pPr>
      <w:r w:rsidRPr="00021D7D">
        <w:rPr>
          <w:rFonts w:ascii="Arial" w:hAnsi="Arial"/>
          <w:b/>
          <w:caps/>
          <w:sz w:val="18"/>
        </w:rPr>
        <w:t>ВНИМАНИЕ! Эксплуатация счетчика при отсутствии пломб или наличии повреждений корпуса и креплений запрещается !</w:t>
      </w:r>
    </w:p>
    <w:p w:rsidR="00031C0A" w:rsidRPr="00021D7D" w:rsidRDefault="00031C0A" w:rsidP="00021D7D">
      <w:pPr>
        <w:widowControl w:val="0"/>
        <w:tabs>
          <w:tab w:val="left" w:pos="-284"/>
        </w:tabs>
        <w:ind w:firstLine="284"/>
        <w:jc w:val="both"/>
        <w:rPr>
          <w:rFonts w:ascii="Arial" w:hAnsi="Arial"/>
          <w:b/>
          <w:caps/>
          <w:sz w:val="18"/>
        </w:rPr>
      </w:pPr>
    </w:p>
    <w:p w:rsidR="00675308" w:rsidRPr="00F431A6" w:rsidRDefault="00675308" w:rsidP="00F431A6">
      <w:pPr>
        <w:widowControl w:val="0"/>
        <w:ind w:firstLine="284"/>
        <w:jc w:val="both"/>
        <w:outlineLvl w:val="0"/>
        <w:rPr>
          <w:rFonts w:ascii="Arial" w:hAnsi="Arial"/>
          <w:b/>
          <w:sz w:val="18"/>
        </w:rPr>
      </w:pPr>
      <w:r w:rsidRPr="00F431A6">
        <w:rPr>
          <w:rFonts w:ascii="Arial" w:hAnsi="Arial"/>
          <w:b/>
          <w:sz w:val="18"/>
        </w:rPr>
        <w:lastRenderedPageBreak/>
        <w:t>3.2 Демонтаж и монтаж счетчика</w:t>
      </w:r>
    </w:p>
    <w:p w:rsidR="00675308" w:rsidRPr="00F431A6" w:rsidRDefault="00675308" w:rsidP="00F431A6">
      <w:pPr>
        <w:widowControl w:val="0"/>
        <w:ind w:firstLine="284"/>
        <w:jc w:val="both"/>
        <w:rPr>
          <w:rFonts w:ascii="Arial" w:hAnsi="Arial"/>
          <w:sz w:val="18"/>
        </w:rPr>
      </w:pPr>
      <w:r w:rsidRPr="00F431A6">
        <w:rPr>
          <w:rFonts w:ascii="Arial" w:hAnsi="Arial"/>
          <w:sz w:val="18"/>
        </w:rPr>
        <w:t>3.2.1 Демонтаж счетчика следует проводить в следующем порядке:</w:t>
      </w:r>
    </w:p>
    <w:p w:rsidR="00675308" w:rsidRPr="00F431A6" w:rsidRDefault="00675308" w:rsidP="00F431A6">
      <w:pPr>
        <w:widowControl w:val="0"/>
        <w:ind w:firstLine="284"/>
        <w:jc w:val="both"/>
        <w:rPr>
          <w:rFonts w:ascii="Arial" w:hAnsi="Arial"/>
          <w:sz w:val="18"/>
        </w:rPr>
      </w:pPr>
      <w:r w:rsidRPr="00F431A6">
        <w:rPr>
          <w:rFonts w:ascii="Arial" w:hAnsi="Arial"/>
          <w:sz w:val="18"/>
        </w:rPr>
        <w:t>- плавно закрыть вентиль (задвижку ) перед счетчиком;</w:t>
      </w:r>
    </w:p>
    <w:p w:rsidR="00675308" w:rsidRPr="00F431A6" w:rsidRDefault="00675308" w:rsidP="00F431A6">
      <w:pPr>
        <w:widowControl w:val="0"/>
        <w:ind w:firstLine="284"/>
        <w:jc w:val="both"/>
        <w:rPr>
          <w:rFonts w:ascii="Arial" w:hAnsi="Arial"/>
          <w:sz w:val="18"/>
        </w:rPr>
      </w:pPr>
      <w:r w:rsidRPr="00F431A6">
        <w:rPr>
          <w:rFonts w:ascii="Arial" w:hAnsi="Arial"/>
          <w:sz w:val="18"/>
        </w:rPr>
        <w:t>- закрыть вентиль (задвижку ) за счетчиком;</w:t>
      </w:r>
    </w:p>
    <w:p w:rsidR="00675308" w:rsidRPr="00F431A6" w:rsidRDefault="00675308" w:rsidP="00F431A6">
      <w:pPr>
        <w:widowControl w:val="0"/>
        <w:ind w:firstLine="284"/>
        <w:jc w:val="both"/>
        <w:rPr>
          <w:rFonts w:ascii="Arial" w:hAnsi="Arial"/>
          <w:sz w:val="18"/>
        </w:rPr>
      </w:pPr>
      <w:r w:rsidRPr="00F431A6">
        <w:rPr>
          <w:rFonts w:ascii="Arial" w:hAnsi="Arial"/>
          <w:sz w:val="18"/>
        </w:rPr>
        <w:t>- слить масло из стакана масляного насоса;</w:t>
      </w:r>
    </w:p>
    <w:p w:rsidR="00675308" w:rsidRPr="00F431A6" w:rsidRDefault="00675308" w:rsidP="00F431A6">
      <w:pPr>
        <w:widowControl w:val="0"/>
        <w:ind w:firstLine="284"/>
        <w:jc w:val="both"/>
        <w:rPr>
          <w:rFonts w:ascii="Arial" w:hAnsi="Arial"/>
          <w:sz w:val="18"/>
        </w:rPr>
      </w:pPr>
      <w:r w:rsidRPr="00F431A6">
        <w:rPr>
          <w:rFonts w:ascii="Arial" w:hAnsi="Arial"/>
          <w:sz w:val="18"/>
        </w:rPr>
        <w:t>- закрыть заглушками проточную часть счетчика, установочные места под датчики давления и температуры, разъем на корпусе счетной головки;</w:t>
      </w:r>
    </w:p>
    <w:p w:rsidR="00675308" w:rsidRPr="00F431A6" w:rsidRDefault="00675308" w:rsidP="00F431A6">
      <w:pPr>
        <w:widowControl w:val="0"/>
        <w:ind w:firstLine="284"/>
        <w:jc w:val="both"/>
        <w:rPr>
          <w:rFonts w:ascii="Arial" w:hAnsi="Arial"/>
          <w:sz w:val="18"/>
        </w:rPr>
      </w:pPr>
      <w:r w:rsidRPr="00F431A6">
        <w:rPr>
          <w:rFonts w:ascii="Arial" w:hAnsi="Arial"/>
          <w:sz w:val="18"/>
        </w:rPr>
        <w:t>- для продолжительного хранения или отправки на ремонт упаковать счетчик согласно подразделу 1.6.</w:t>
      </w:r>
    </w:p>
    <w:p w:rsidR="00675308" w:rsidRPr="00F431A6" w:rsidRDefault="00675308" w:rsidP="00F431A6">
      <w:pPr>
        <w:widowControl w:val="0"/>
        <w:ind w:firstLine="284"/>
        <w:jc w:val="both"/>
        <w:rPr>
          <w:rFonts w:ascii="Arial" w:hAnsi="Arial"/>
          <w:sz w:val="18"/>
        </w:rPr>
      </w:pPr>
      <w:r w:rsidRPr="00F431A6">
        <w:rPr>
          <w:rFonts w:ascii="Arial" w:hAnsi="Arial"/>
          <w:sz w:val="18"/>
        </w:rPr>
        <w:t>3.2.2 Монтаж счетчика после ремонта или хранения следует проводить в соответствии с указаниями подраздела 2.1.</w:t>
      </w:r>
    </w:p>
    <w:p w:rsidR="00675308" w:rsidRPr="00F431A6" w:rsidRDefault="00675308" w:rsidP="003819A3">
      <w:pPr>
        <w:pStyle w:val="2"/>
        <w:spacing w:before="120"/>
      </w:pPr>
      <w:r w:rsidRPr="00F431A6">
        <w:t>4 Хранение</w:t>
      </w:r>
    </w:p>
    <w:p w:rsidR="00675308" w:rsidRPr="00F431A6" w:rsidRDefault="00675308" w:rsidP="00F431A6">
      <w:pPr>
        <w:widowControl w:val="0"/>
        <w:ind w:firstLine="284"/>
        <w:jc w:val="both"/>
        <w:rPr>
          <w:rFonts w:ascii="Arial" w:hAnsi="Arial"/>
          <w:sz w:val="18"/>
        </w:rPr>
      </w:pPr>
      <w:r w:rsidRPr="00F431A6">
        <w:rPr>
          <w:rFonts w:ascii="Arial" w:hAnsi="Arial"/>
          <w:sz w:val="18"/>
        </w:rPr>
        <w:t>4.1 Хранение счетчика в упаковке завода-изготовителя должно соответствовать условиям группы 1 по ГОСТ 15150-69 при температуре окружающего воздуха от плюс 5 до плюс 40 </w:t>
      </w:r>
      <w:r w:rsidRPr="00F431A6">
        <w:rPr>
          <w:rFonts w:ascii="Arial" w:hAnsi="Arial"/>
          <w:sz w:val="18"/>
        </w:rPr>
        <w:sym w:font="Symbol" w:char="F0B0"/>
      </w:r>
      <w:r w:rsidRPr="00F431A6">
        <w:rPr>
          <w:rFonts w:ascii="Arial" w:hAnsi="Arial"/>
          <w:sz w:val="18"/>
        </w:rPr>
        <w:t>C и относительной влажности не более 80 % при температуре не более плюс 25 </w:t>
      </w:r>
      <w:r w:rsidRPr="00F431A6">
        <w:rPr>
          <w:rFonts w:ascii="Arial" w:hAnsi="Arial"/>
          <w:sz w:val="18"/>
        </w:rPr>
        <w:sym w:font="Symbol" w:char="F0B0"/>
      </w:r>
      <w:r w:rsidRPr="00F431A6">
        <w:rPr>
          <w:rFonts w:ascii="Arial" w:hAnsi="Arial"/>
          <w:sz w:val="18"/>
        </w:rPr>
        <w:t>C.</w:t>
      </w:r>
    </w:p>
    <w:p w:rsidR="00675308" w:rsidRPr="00F431A6" w:rsidRDefault="00675308" w:rsidP="00F431A6">
      <w:pPr>
        <w:widowControl w:val="0"/>
        <w:ind w:firstLine="284"/>
        <w:jc w:val="both"/>
        <w:rPr>
          <w:rFonts w:ascii="Arial" w:hAnsi="Arial"/>
          <w:sz w:val="18"/>
        </w:rPr>
      </w:pPr>
      <w:r w:rsidRPr="00F431A6">
        <w:rPr>
          <w:rFonts w:ascii="Arial" w:hAnsi="Arial"/>
          <w:sz w:val="18"/>
        </w:rPr>
        <w:t>Примечание - При более высоких температурах относительная влажность должна быть ниже (например, значению 80 % при плюс 25 </w:t>
      </w:r>
      <w:r w:rsidRPr="00F431A6">
        <w:rPr>
          <w:rFonts w:ascii="Arial" w:hAnsi="Arial"/>
          <w:sz w:val="18"/>
        </w:rPr>
        <w:sym w:font="Symbol" w:char="F0B0"/>
      </w:r>
      <w:r w:rsidRPr="00F431A6">
        <w:rPr>
          <w:rFonts w:ascii="Arial" w:hAnsi="Arial"/>
          <w:sz w:val="18"/>
        </w:rPr>
        <w:t>C соответствует значение 60 % при плюс 40 </w:t>
      </w:r>
      <w:r w:rsidRPr="00F431A6">
        <w:rPr>
          <w:rFonts w:ascii="Arial" w:hAnsi="Arial"/>
          <w:sz w:val="18"/>
        </w:rPr>
        <w:sym w:font="Symbol" w:char="F0B0"/>
      </w:r>
      <w:r w:rsidRPr="00F431A6">
        <w:rPr>
          <w:rFonts w:ascii="Arial" w:hAnsi="Arial"/>
          <w:sz w:val="18"/>
        </w:rPr>
        <w:t>C).</w:t>
      </w:r>
    </w:p>
    <w:p w:rsidR="00675308" w:rsidRPr="003B5283" w:rsidRDefault="00675308" w:rsidP="00F431A6">
      <w:pPr>
        <w:widowControl w:val="0"/>
        <w:ind w:firstLine="284"/>
        <w:jc w:val="both"/>
        <w:rPr>
          <w:rFonts w:ascii="Arial" w:hAnsi="Arial"/>
          <w:sz w:val="18"/>
        </w:rPr>
      </w:pPr>
      <w:r w:rsidRPr="00F431A6">
        <w:rPr>
          <w:rFonts w:ascii="Arial" w:hAnsi="Arial"/>
          <w:sz w:val="18"/>
        </w:rPr>
        <w:t>4.2 В помещении для хранения не должно быть пыли, паpов кислот и щелочей, агрессивных газов и других вредных примесей, вызывающих коppозию счетчика.</w:t>
      </w:r>
    </w:p>
    <w:p w:rsidR="00675308" w:rsidRPr="00F431A6" w:rsidRDefault="00675308" w:rsidP="003819A3">
      <w:pPr>
        <w:pStyle w:val="2"/>
        <w:spacing w:before="120"/>
      </w:pPr>
      <w:r w:rsidRPr="00F431A6">
        <w:t>5 Транспортирование</w:t>
      </w:r>
    </w:p>
    <w:p w:rsidR="00675308" w:rsidRPr="00F431A6" w:rsidRDefault="00675308" w:rsidP="00F431A6">
      <w:pPr>
        <w:widowControl w:val="0"/>
        <w:ind w:firstLine="284"/>
        <w:jc w:val="both"/>
        <w:rPr>
          <w:rFonts w:ascii="Arial" w:hAnsi="Arial"/>
          <w:sz w:val="18"/>
        </w:rPr>
      </w:pPr>
      <w:r w:rsidRPr="00F431A6">
        <w:rPr>
          <w:rFonts w:ascii="Arial" w:hAnsi="Arial"/>
          <w:sz w:val="18"/>
        </w:rPr>
        <w:t>5.1 Тpанспоpтиpование счетчика, упакованного в тpанспоpтную таpу завода-изготовителя согласно п. 1.6, может пpоизводиться всеми видами кpытых тpанспоpтных сpедств (авиационным - в геpметизиpованных отсеках) в соответствии с пpавилами пеpевозки гpузов, действующих на каждом виде тpанспоpта.</w:t>
      </w:r>
    </w:p>
    <w:p w:rsidR="00675308" w:rsidRPr="00F431A6" w:rsidRDefault="00675308" w:rsidP="00F431A6">
      <w:pPr>
        <w:widowControl w:val="0"/>
        <w:ind w:firstLine="284"/>
        <w:jc w:val="both"/>
        <w:rPr>
          <w:rFonts w:ascii="Arial" w:hAnsi="Arial"/>
          <w:sz w:val="18"/>
        </w:rPr>
      </w:pPr>
      <w:r w:rsidRPr="00F431A6">
        <w:rPr>
          <w:rFonts w:ascii="Arial" w:hAnsi="Arial"/>
          <w:sz w:val="18"/>
        </w:rPr>
        <w:t>Во время погрузо-разгрузочных работ и транспортирования ящики не должны подвергаться резким ударам и воздействию атмосферных осадков.</w:t>
      </w:r>
    </w:p>
    <w:p w:rsidR="00675308" w:rsidRPr="00F431A6" w:rsidRDefault="00675308" w:rsidP="00F431A6">
      <w:pPr>
        <w:widowControl w:val="0"/>
        <w:ind w:firstLine="284"/>
        <w:jc w:val="both"/>
        <w:rPr>
          <w:rFonts w:ascii="Arial" w:hAnsi="Arial"/>
          <w:sz w:val="18"/>
        </w:rPr>
      </w:pPr>
      <w:r w:rsidRPr="00F431A6">
        <w:rPr>
          <w:rFonts w:ascii="Arial" w:hAnsi="Arial"/>
          <w:sz w:val="18"/>
        </w:rPr>
        <w:t>Способ укладки ящиков на  транспортирующее средство должен исключать возможность их перемещения.</w:t>
      </w:r>
    </w:p>
    <w:p w:rsidR="00675308" w:rsidRPr="00F431A6" w:rsidRDefault="00675308" w:rsidP="00F431A6">
      <w:pPr>
        <w:widowControl w:val="0"/>
        <w:ind w:firstLine="284"/>
        <w:jc w:val="both"/>
        <w:rPr>
          <w:rFonts w:ascii="Arial" w:hAnsi="Arial"/>
          <w:sz w:val="18"/>
        </w:rPr>
      </w:pPr>
      <w:r w:rsidRPr="00F431A6">
        <w:rPr>
          <w:rFonts w:ascii="Arial" w:hAnsi="Arial"/>
          <w:sz w:val="18"/>
        </w:rPr>
        <w:t xml:space="preserve">5.2 Условия транспортирования в части воздействия климатических   факторов должны соответствовать условиям 5 по ГОСТ 15150-69 при температуре окружающего воздуха от минус 60 до плюс 50 </w:t>
      </w:r>
      <w:r w:rsidRPr="00F431A6">
        <w:rPr>
          <w:rFonts w:ascii="Arial" w:hAnsi="Arial"/>
          <w:sz w:val="18"/>
        </w:rPr>
        <w:sym w:font="Symbol" w:char="F0B0"/>
      </w:r>
      <w:r w:rsidRPr="00F431A6">
        <w:rPr>
          <w:rFonts w:ascii="Arial" w:hAnsi="Arial"/>
          <w:sz w:val="18"/>
        </w:rPr>
        <w:t xml:space="preserve">C и относительной  влажности воздуха не более 98 %  при температуре не более плюс 35 </w:t>
      </w:r>
      <w:r w:rsidRPr="00F431A6">
        <w:rPr>
          <w:rFonts w:ascii="Arial" w:hAnsi="Arial"/>
          <w:sz w:val="18"/>
        </w:rPr>
        <w:sym w:font="Symbol" w:char="F0B0"/>
      </w:r>
      <w:r w:rsidRPr="00F431A6">
        <w:rPr>
          <w:rFonts w:ascii="Arial" w:hAnsi="Arial"/>
          <w:sz w:val="18"/>
        </w:rPr>
        <w:t>C (см. также примечание к п. 4.1).</w:t>
      </w:r>
    </w:p>
    <w:p w:rsidR="00675308" w:rsidRPr="00F431A6" w:rsidRDefault="00675308" w:rsidP="003819A3">
      <w:pPr>
        <w:pStyle w:val="4"/>
      </w:pPr>
      <w:r w:rsidRPr="00F431A6">
        <w:t>6 Поверка</w:t>
      </w:r>
    </w:p>
    <w:p w:rsidR="00675308" w:rsidRPr="00F431A6" w:rsidRDefault="00675308" w:rsidP="00F431A6">
      <w:pPr>
        <w:widowControl w:val="0"/>
        <w:ind w:firstLine="284"/>
        <w:jc w:val="both"/>
        <w:rPr>
          <w:rFonts w:ascii="Arial" w:hAnsi="Arial"/>
          <w:sz w:val="18"/>
        </w:rPr>
      </w:pPr>
      <w:r w:rsidRPr="00F431A6">
        <w:rPr>
          <w:rFonts w:ascii="Arial" w:hAnsi="Arial"/>
          <w:sz w:val="18"/>
        </w:rPr>
        <w:t xml:space="preserve">6.1 Межповерочный интервал счетчика – </w:t>
      </w:r>
      <w:r w:rsidR="00180862" w:rsidRPr="00180862">
        <w:rPr>
          <w:rFonts w:ascii="Arial" w:hAnsi="Arial"/>
          <w:sz w:val="18"/>
        </w:rPr>
        <w:t>8</w:t>
      </w:r>
      <w:r w:rsidRPr="00F431A6">
        <w:rPr>
          <w:rFonts w:ascii="Arial" w:hAnsi="Arial"/>
          <w:sz w:val="18"/>
        </w:rPr>
        <w:t xml:space="preserve"> лет.</w:t>
      </w:r>
    </w:p>
    <w:p w:rsidR="00675308" w:rsidRPr="003B5283" w:rsidRDefault="00675308" w:rsidP="00F431A6">
      <w:pPr>
        <w:widowControl w:val="0"/>
        <w:ind w:firstLine="284"/>
        <w:jc w:val="both"/>
        <w:rPr>
          <w:rFonts w:ascii="Arial" w:hAnsi="Arial"/>
          <w:sz w:val="18"/>
        </w:rPr>
      </w:pPr>
      <w:r w:rsidRPr="00F431A6">
        <w:rPr>
          <w:rFonts w:ascii="Arial" w:hAnsi="Arial"/>
          <w:sz w:val="18"/>
        </w:rPr>
        <w:t>6.2 Поверка счетчика должна проводиться организациями, аккредитованными на право поверки согласно ПР 50.2.014-96, в соответствии с документом ЛГФИ.407221.001 МИ "Счетчик газа СГ. Методика поверки", который поставляется предприятием-изготовителем счетчика по запросу этих организаций.</w:t>
      </w:r>
    </w:p>
    <w:p w:rsidR="00116EE6" w:rsidRPr="00F431A6" w:rsidRDefault="00116EE6" w:rsidP="00F431A6">
      <w:pPr>
        <w:pStyle w:val="-"/>
        <w:spacing w:line="240" w:lineRule="auto"/>
        <w:ind w:left="0" w:right="0" w:firstLine="284"/>
        <w:jc w:val="center"/>
        <w:outlineLvl w:val="0"/>
        <w:rPr>
          <w:rFonts w:ascii="Arial" w:hAnsi="Arial"/>
          <w:b/>
          <w:sz w:val="18"/>
        </w:rPr>
      </w:pPr>
    </w:p>
    <w:p w:rsidR="00116EE6" w:rsidRPr="00F431A6" w:rsidRDefault="00116EE6" w:rsidP="00F431A6">
      <w:pPr>
        <w:pStyle w:val="-"/>
        <w:spacing w:line="240" w:lineRule="auto"/>
        <w:ind w:left="0" w:right="0" w:firstLine="284"/>
        <w:jc w:val="center"/>
        <w:outlineLvl w:val="0"/>
        <w:rPr>
          <w:rFonts w:ascii="Arial" w:hAnsi="Arial"/>
          <w:b/>
          <w:sz w:val="18"/>
        </w:rPr>
      </w:pPr>
    </w:p>
    <w:p w:rsidR="00116EE6" w:rsidRDefault="00116EE6" w:rsidP="00F431A6">
      <w:pPr>
        <w:pStyle w:val="-"/>
        <w:spacing w:line="240" w:lineRule="auto"/>
        <w:ind w:left="0" w:right="0" w:firstLine="284"/>
        <w:jc w:val="center"/>
        <w:outlineLvl w:val="0"/>
        <w:rPr>
          <w:rFonts w:ascii="Arial" w:hAnsi="Arial"/>
          <w:b/>
          <w:sz w:val="18"/>
        </w:rPr>
      </w:pPr>
    </w:p>
    <w:p w:rsidR="00F431A6" w:rsidRPr="00F431A6" w:rsidRDefault="00F431A6" w:rsidP="00F431A6">
      <w:pPr>
        <w:pStyle w:val="-"/>
        <w:spacing w:line="240" w:lineRule="auto"/>
        <w:ind w:left="0" w:right="0" w:firstLine="284"/>
        <w:jc w:val="center"/>
        <w:outlineLvl w:val="0"/>
        <w:rPr>
          <w:rFonts w:ascii="Arial" w:hAnsi="Arial"/>
          <w:b/>
          <w:sz w:val="18"/>
        </w:rPr>
      </w:pPr>
    </w:p>
    <w:p w:rsidR="00116EE6" w:rsidRDefault="00116EE6" w:rsidP="00F431A6">
      <w:pPr>
        <w:pStyle w:val="-"/>
        <w:ind w:left="0" w:right="0" w:firstLine="0"/>
        <w:jc w:val="center"/>
        <w:outlineLvl w:val="0"/>
        <w:rPr>
          <w:rFonts w:ascii="Arial" w:hAnsi="Arial"/>
          <w:b/>
          <w:sz w:val="18"/>
        </w:rPr>
      </w:pPr>
    </w:p>
    <w:p w:rsidR="00675308" w:rsidRDefault="00675308" w:rsidP="009B7CE0">
      <w:pPr>
        <w:pStyle w:val="-"/>
        <w:spacing w:line="240" w:lineRule="auto"/>
        <w:ind w:left="0" w:right="0" w:firstLine="0"/>
        <w:jc w:val="center"/>
        <w:rPr>
          <w:rFonts w:ascii="Arial" w:hAnsi="Arial"/>
          <w:b/>
          <w:sz w:val="18"/>
        </w:rPr>
      </w:pPr>
      <w:r>
        <w:rPr>
          <w:rFonts w:ascii="Arial" w:hAnsi="Arial"/>
          <w:b/>
          <w:sz w:val="18"/>
        </w:rPr>
        <w:lastRenderedPageBreak/>
        <w:t>Приложение А</w:t>
      </w:r>
    </w:p>
    <w:p w:rsidR="00675308" w:rsidRDefault="00675308" w:rsidP="009B7CE0">
      <w:pPr>
        <w:jc w:val="center"/>
        <w:rPr>
          <w:rFonts w:ascii="Arial" w:hAnsi="Arial"/>
          <w:sz w:val="18"/>
        </w:rPr>
      </w:pPr>
      <w:r>
        <w:rPr>
          <w:rFonts w:ascii="Arial" w:hAnsi="Arial"/>
          <w:sz w:val="18"/>
        </w:rPr>
        <w:t>(справочное)</w:t>
      </w:r>
    </w:p>
    <w:p w:rsidR="00675308" w:rsidRDefault="00675308" w:rsidP="009B7CE0">
      <w:pPr>
        <w:pStyle w:val="-"/>
        <w:spacing w:line="240" w:lineRule="auto"/>
        <w:ind w:left="0" w:right="0" w:firstLine="0"/>
        <w:jc w:val="center"/>
        <w:rPr>
          <w:rFonts w:ascii="Arial" w:hAnsi="Arial"/>
          <w:b/>
          <w:sz w:val="18"/>
        </w:rPr>
      </w:pPr>
      <w:r>
        <w:rPr>
          <w:rFonts w:ascii="Arial" w:hAnsi="Arial"/>
          <w:b/>
          <w:sz w:val="18"/>
        </w:rPr>
        <w:t>Перечень принятых сокращений и обозначений</w:t>
      </w:r>
    </w:p>
    <w:p w:rsidR="00675308" w:rsidRDefault="00675308" w:rsidP="00F431A6">
      <w:pPr>
        <w:ind w:firstLine="284"/>
        <w:rPr>
          <w:rFonts w:ascii="Arial" w:hAnsi="Arial"/>
          <w:sz w:val="18"/>
        </w:rPr>
      </w:pPr>
    </w:p>
    <w:p w:rsidR="00675308" w:rsidRDefault="00675308" w:rsidP="00F431A6">
      <w:pPr>
        <w:ind w:firstLine="284"/>
        <w:jc w:val="both"/>
        <w:outlineLvl w:val="0"/>
        <w:rPr>
          <w:rFonts w:ascii="Arial" w:hAnsi="Arial"/>
          <w:sz w:val="18"/>
        </w:rPr>
      </w:pPr>
      <w:r>
        <w:rPr>
          <w:rFonts w:ascii="Arial" w:hAnsi="Arial"/>
          <w:sz w:val="18"/>
        </w:rPr>
        <w:t>Ду - диаметр условного прохода счетчика</w:t>
      </w:r>
    </w:p>
    <w:p w:rsidR="00675308" w:rsidRDefault="00675308" w:rsidP="00F431A6">
      <w:pPr>
        <w:tabs>
          <w:tab w:val="left" w:pos="4536"/>
          <w:tab w:val="left" w:pos="10206"/>
        </w:tabs>
        <w:ind w:firstLine="284"/>
        <w:rPr>
          <w:rFonts w:ascii="Arial" w:hAnsi="Arial"/>
          <w:sz w:val="18"/>
        </w:rPr>
      </w:pPr>
      <w:r>
        <w:rPr>
          <w:rFonts w:ascii="Arial" w:hAnsi="Arial"/>
          <w:sz w:val="18"/>
        </w:rPr>
        <w:t>геркон - магнитоуправляемый герметизированный контакт</w:t>
      </w:r>
    </w:p>
    <w:p w:rsidR="00675308" w:rsidRDefault="007349DA" w:rsidP="00F431A6">
      <w:pPr>
        <w:ind w:firstLine="284"/>
        <w:rPr>
          <w:rFonts w:ascii="Arial" w:hAnsi="Arial"/>
          <w:sz w:val="18"/>
        </w:rPr>
      </w:pPr>
      <w:r w:rsidRPr="00E06210">
        <w:rPr>
          <w:sz w:val="24"/>
          <w:szCs w:val="24"/>
        </w:rPr>
        <w:t>Q</w:t>
      </w:r>
      <w:r w:rsidR="00675308">
        <w:rPr>
          <w:rFonts w:ascii="Arial" w:hAnsi="Arial"/>
          <w:sz w:val="18"/>
        </w:rPr>
        <w:t>max - наибольший расход</w:t>
      </w:r>
    </w:p>
    <w:p w:rsidR="00675308" w:rsidRDefault="007349DA" w:rsidP="00F431A6">
      <w:pPr>
        <w:ind w:firstLine="284"/>
        <w:jc w:val="both"/>
        <w:rPr>
          <w:rFonts w:ascii="Arial" w:hAnsi="Arial"/>
          <w:sz w:val="18"/>
        </w:rPr>
      </w:pPr>
      <w:r w:rsidRPr="00E06210">
        <w:rPr>
          <w:sz w:val="24"/>
          <w:szCs w:val="24"/>
        </w:rPr>
        <w:t>Q</w:t>
      </w:r>
      <w:r w:rsidR="00675308">
        <w:rPr>
          <w:rFonts w:ascii="Arial" w:hAnsi="Arial"/>
          <w:sz w:val="18"/>
        </w:rPr>
        <w:t>min - наименьший расход</w:t>
      </w:r>
    </w:p>
    <w:p w:rsidR="00675308" w:rsidRDefault="00675308" w:rsidP="00F431A6">
      <w:pPr>
        <w:pStyle w:val="6"/>
        <w:keepNext w:val="0"/>
        <w:pageBreakBefore w:val="0"/>
        <w:spacing w:before="0" w:line="240" w:lineRule="auto"/>
        <w:ind w:left="0" w:right="0" w:firstLine="0"/>
        <w:rPr>
          <w:rFonts w:ascii="Arial" w:hAnsi="Arial"/>
          <w:sz w:val="18"/>
        </w:rPr>
      </w:pPr>
    </w:p>
    <w:p w:rsidR="00675308" w:rsidRDefault="00675308" w:rsidP="00F431A6">
      <w:pPr>
        <w:pStyle w:val="6"/>
        <w:keepNext w:val="0"/>
        <w:pageBreakBefore w:val="0"/>
        <w:spacing w:before="0" w:line="240" w:lineRule="auto"/>
        <w:ind w:left="0" w:right="0" w:firstLine="0"/>
        <w:rPr>
          <w:rFonts w:ascii="Arial" w:hAnsi="Arial"/>
          <w:sz w:val="18"/>
        </w:rPr>
      </w:pPr>
    </w:p>
    <w:p w:rsidR="00675308" w:rsidRDefault="00675308" w:rsidP="00F431A6">
      <w:pPr>
        <w:pStyle w:val="6"/>
        <w:keepNext w:val="0"/>
        <w:pageBreakBefore w:val="0"/>
        <w:spacing w:before="0" w:line="240" w:lineRule="auto"/>
        <w:ind w:left="0" w:right="0" w:firstLine="0"/>
        <w:rPr>
          <w:rFonts w:ascii="Arial" w:hAnsi="Arial"/>
          <w:sz w:val="18"/>
        </w:rPr>
      </w:pPr>
    </w:p>
    <w:p w:rsidR="00675308" w:rsidRDefault="00675308" w:rsidP="00F431A6">
      <w:pPr>
        <w:pStyle w:val="6"/>
        <w:keepNext w:val="0"/>
        <w:pageBreakBefore w:val="0"/>
        <w:widowControl w:val="0"/>
        <w:spacing w:before="0" w:line="240" w:lineRule="auto"/>
        <w:ind w:left="0" w:right="0" w:firstLine="0"/>
        <w:rPr>
          <w:rFonts w:ascii="Arial" w:hAnsi="Arial"/>
          <w:sz w:val="18"/>
        </w:rPr>
      </w:pPr>
    </w:p>
    <w:p w:rsidR="00675308" w:rsidRDefault="00675308" w:rsidP="00F431A6">
      <w:pPr>
        <w:pStyle w:val="6"/>
        <w:keepNext w:val="0"/>
        <w:pageBreakBefore w:val="0"/>
        <w:widowControl w:val="0"/>
        <w:spacing w:before="0" w:line="240" w:lineRule="auto"/>
        <w:ind w:left="0" w:right="0" w:firstLine="0"/>
        <w:rPr>
          <w:rFonts w:ascii="Arial" w:hAnsi="Arial"/>
          <w:sz w:val="18"/>
        </w:rPr>
      </w:pPr>
    </w:p>
    <w:p w:rsidR="00675308" w:rsidRDefault="00675308" w:rsidP="00F431A6">
      <w:pPr>
        <w:pStyle w:val="6"/>
        <w:keepNext w:val="0"/>
        <w:pageBreakBefore w:val="0"/>
        <w:widowControl w:val="0"/>
        <w:spacing w:before="0" w:line="240" w:lineRule="auto"/>
        <w:ind w:left="0" w:right="0" w:firstLine="0"/>
        <w:rPr>
          <w:rFonts w:ascii="Arial" w:hAnsi="Arial"/>
          <w:sz w:val="18"/>
        </w:rPr>
      </w:pPr>
    </w:p>
    <w:p w:rsidR="00675308" w:rsidRDefault="00675308" w:rsidP="00F431A6">
      <w:pPr>
        <w:pStyle w:val="6"/>
        <w:keepNext w:val="0"/>
        <w:pageBreakBefore w:val="0"/>
        <w:widowControl w:val="0"/>
        <w:spacing w:before="0" w:line="240" w:lineRule="auto"/>
        <w:ind w:left="0" w:right="0" w:firstLine="0"/>
        <w:rPr>
          <w:rFonts w:ascii="Arial" w:hAnsi="Arial"/>
          <w:sz w:val="18"/>
        </w:rPr>
      </w:pPr>
    </w:p>
    <w:p w:rsidR="00675308" w:rsidRPr="003B5283" w:rsidRDefault="00675308" w:rsidP="00F431A6">
      <w:pPr>
        <w:pStyle w:val="6"/>
        <w:keepNext w:val="0"/>
        <w:pageBreakBefore w:val="0"/>
        <w:widowControl w:val="0"/>
        <w:spacing w:before="0" w:line="240" w:lineRule="auto"/>
        <w:ind w:left="0" w:right="0" w:firstLine="0"/>
        <w:rPr>
          <w:rFonts w:ascii="Arial" w:hAnsi="Arial"/>
          <w:sz w:val="18"/>
        </w:rPr>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Pr="003B5283" w:rsidRDefault="00993646" w:rsidP="00F431A6">
      <w:pPr>
        <w:widowControl w:val="0"/>
      </w:pPr>
    </w:p>
    <w:p w:rsidR="00993646" w:rsidRDefault="00993646" w:rsidP="00F431A6">
      <w:pPr>
        <w:widowControl w:val="0"/>
      </w:pPr>
    </w:p>
    <w:p w:rsidR="00116EE6" w:rsidRDefault="00116EE6" w:rsidP="00F431A6">
      <w:pPr>
        <w:widowControl w:val="0"/>
      </w:pPr>
    </w:p>
    <w:p w:rsidR="00116EE6" w:rsidRDefault="00116EE6" w:rsidP="00F431A6">
      <w:pPr>
        <w:widowControl w:val="0"/>
      </w:pPr>
    </w:p>
    <w:p w:rsidR="00116EE6" w:rsidRDefault="00116EE6" w:rsidP="00F431A6">
      <w:pPr>
        <w:widowControl w:val="0"/>
      </w:pPr>
    </w:p>
    <w:p w:rsidR="00116EE6" w:rsidRDefault="00116EE6" w:rsidP="00F431A6">
      <w:pPr>
        <w:widowControl w:val="0"/>
        <w:ind w:firstLine="284"/>
      </w:pPr>
    </w:p>
    <w:p w:rsidR="00116EE6" w:rsidRDefault="00116EE6" w:rsidP="00F431A6">
      <w:pPr>
        <w:widowControl w:val="0"/>
        <w:ind w:firstLine="284"/>
      </w:pPr>
    </w:p>
    <w:p w:rsidR="00F431A6" w:rsidRDefault="00F431A6" w:rsidP="00F431A6">
      <w:pPr>
        <w:widowControl w:val="0"/>
        <w:ind w:firstLine="284"/>
      </w:pPr>
    </w:p>
    <w:p w:rsidR="00F431A6" w:rsidRDefault="00F431A6" w:rsidP="00F431A6">
      <w:pPr>
        <w:widowControl w:val="0"/>
        <w:ind w:firstLine="284"/>
      </w:pPr>
    </w:p>
    <w:p w:rsidR="00F431A6" w:rsidRDefault="00F431A6" w:rsidP="00F431A6">
      <w:pPr>
        <w:widowControl w:val="0"/>
        <w:ind w:firstLine="284"/>
      </w:pPr>
    </w:p>
    <w:p w:rsidR="00F431A6" w:rsidRDefault="00F431A6" w:rsidP="00F431A6">
      <w:pPr>
        <w:widowControl w:val="0"/>
        <w:ind w:firstLine="284"/>
      </w:pPr>
    </w:p>
    <w:p w:rsidR="00F431A6" w:rsidRDefault="00F431A6" w:rsidP="00F431A6">
      <w:pPr>
        <w:widowControl w:val="0"/>
        <w:ind w:firstLine="284"/>
      </w:pPr>
    </w:p>
    <w:p w:rsidR="00F431A6" w:rsidRDefault="00F431A6" w:rsidP="00F431A6">
      <w:pPr>
        <w:widowControl w:val="0"/>
        <w:ind w:firstLine="284"/>
      </w:pPr>
    </w:p>
    <w:p w:rsidR="00F431A6" w:rsidRDefault="00F431A6" w:rsidP="00F431A6">
      <w:pPr>
        <w:widowControl w:val="0"/>
        <w:ind w:firstLine="284"/>
      </w:pPr>
    </w:p>
    <w:p w:rsidR="00116EE6" w:rsidRDefault="00116EE6" w:rsidP="00F431A6">
      <w:pPr>
        <w:widowControl w:val="0"/>
        <w:ind w:firstLine="284"/>
      </w:pPr>
    </w:p>
    <w:p w:rsidR="00116EE6" w:rsidRDefault="00116EE6" w:rsidP="00F431A6">
      <w:pPr>
        <w:widowControl w:val="0"/>
        <w:ind w:firstLine="284"/>
      </w:pPr>
    </w:p>
    <w:p w:rsidR="00116EE6" w:rsidRDefault="00116EE6" w:rsidP="00F431A6">
      <w:pPr>
        <w:widowControl w:val="0"/>
        <w:ind w:firstLine="284"/>
      </w:pPr>
    </w:p>
    <w:p w:rsidR="00675308" w:rsidRDefault="00675308" w:rsidP="009B7CE0">
      <w:pPr>
        <w:pStyle w:val="6"/>
        <w:keepNext w:val="0"/>
        <w:pageBreakBefore w:val="0"/>
        <w:widowControl w:val="0"/>
        <w:tabs>
          <w:tab w:val="left" w:pos="0"/>
        </w:tabs>
        <w:spacing w:before="0" w:line="240" w:lineRule="auto"/>
        <w:ind w:left="0" w:right="0" w:firstLine="0"/>
        <w:rPr>
          <w:rFonts w:ascii="Arial" w:hAnsi="Arial"/>
          <w:sz w:val="18"/>
        </w:rPr>
      </w:pPr>
      <w:r>
        <w:rPr>
          <w:rFonts w:ascii="Arial" w:hAnsi="Arial"/>
          <w:sz w:val="18"/>
        </w:rPr>
        <w:lastRenderedPageBreak/>
        <w:t>Приложение Б</w:t>
      </w:r>
    </w:p>
    <w:p w:rsidR="00675308" w:rsidRDefault="00675308" w:rsidP="009B7CE0">
      <w:pPr>
        <w:tabs>
          <w:tab w:val="left" w:pos="4536"/>
          <w:tab w:val="left" w:pos="10206"/>
        </w:tabs>
        <w:jc w:val="center"/>
        <w:rPr>
          <w:rFonts w:ascii="Arial" w:hAnsi="Arial"/>
          <w:sz w:val="18"/>
        </w:rPr>
      </w:pPr>
      <w:r>
        <w:rPr>
          <w:rFonts w:ascii="Arial" w:hAnsi="Arial"/>
          <w:sz w:val="18"/>
        </w:rPr>
        <w:t>(обязательное)</w:t>
      </w:r>
    </w:p>
    <w:p w:rsidR="00675308" w:rsidRDefault="00675308" w:rsidP="009B7CE0">
      <w:pPr>
        <w:tabs>
          <w:tab w:val="left" w:pos="4536"/>
          <w:tab w:val="left" w:pos="10206"/>
        </w:tabs>
        <w:jc w:val="center"/>
        <w:rPr>
          <w:rFonts w:ascii="Arial" w:hAnsi="Arial"/>
          <w:b/>
          <w:sz w:val="18"/>
        </w:rPr>
      </w:pPr>
      <w:r>
        <w:rPr>
          <w:rFonts w:ascii="Arial" w:hAnsi="Arial"/>
          <w:b/>
          <w:sz w:val="18"/>
        </w:rPr>
        <w:t>График зависимости диапазона расходов от рабочего давления</w:t>
      </w:r>
    </w:p>
    <w:p w:rsidR="00675308" w:rsidRDefault="00675308" w:rsidP="00F431A6">
      <w:pPr>
        <w:tabs>
          <w:tab w:val="left" w:pos="4536"/>
          <w:tab w:val="left" w:pos="10206"/>
        </w:tabs>
        <w:ind w:firstLine="284"/>
        <w:jc w:val="center"/>
        <w:rPr>
          <w:rFonts w:ascii="Arial" w:hAnsi="Arial"/>
          <w:b/>
          <w:sz w:val="18"/>
        </w:rPr>
      </w:pPr>
    </w:p>
    <w:p w:rsidR="00675308" w:rsidRDefault="00675308" w:rsidP="00F431A6">
      <w:pPr>
        <w:tabs>
          <w:tab w:val="left" w:pos="4536"/>
          <w:tab w:val="left" w:pos="10206"/>
        </w:tabs>
        <w:ind w:firstLine="284"/>
        <w:jc w:val="center"/>
        <w:rPr>
          <w:rFonts w:ascii="Arial" w:hAnsi="Arial"/>
          <w:b/>
          <w:sz w:val="18"/>
        </w:rPr>
      </w:pPr>
    </w:p>
    <w:p w:rsidR="00675308" w:rsidRDefault="000127A0" w:rsidP="003819A3">
      <w:pPr>
        <w:jc w:val="both"/>
        <w:rPr>
          <w:rFonts w:ascii="Arial" w:hAnsi="Arial"/>
          <w:sz w:val="18"/>
        </w:rPr>
      </w:pPr>
      <w:r>
        <w:rPr>
          <w:rFonts w:ascii="Arial" w:hAnsi="Arial"/>
          <w:noProof/>
          <w:sz w:val="18"/>
        </w:rPr>
        <w:drawing>
          <wp:inline distT="0" distB="0" distL="0" distR="0">
            <wp:extent cx="4458970" cy="301053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75308" w:rsidRDefault="00675308" w:rsidP="00F431A6">
      <w:pPr>
        <w:ind w:firstLine="284"/>
        <w:jc w:val="both"/>
        <w:rPr>
          <w:rFonts w:ascii="Arial" w:hAnsi="Arial"/>
          <w:sz w:val="18"/>
        </w:rPr>
      </w:pPr>
      <w:r>
        <w:rPr>
          <w:rFonts w:ascii="Arial" w:hAnsi="Arial"/>
          <w:sz w:val="18"/>
        </w:rPr>
        <w:t xml:space="preserve">График приведен для относительной плотности газа </w:t>
      </w:r>
      <w:r>
        <w:rPr>
          <w:rFonts w:ascii="Arial" w:hAnsi="Arial"/>
          <w:sz w:val="18"/>
          <w:lang w:val="en-US"/>
        </w:rPr>
        <w:t>d</w:t>
      </w:r>
      <w:r>
        <w:rPr>
          <w:rFonts w:ascii="Arial" w:hAnsi="Arial"/>
          <w:sz w:val="18"/>
        </w:rPr>
        <w:sym w:font="Symbol" w:char="F0BB"/>
      </w:r>
      <w:r>
        <w:rPr>
          <w:rFonts w:ascii="Arial" w:hAnsi="Arial"/>
          <w:sz w:val="18"/>
        </w:rPr>
        <w:t>0,65 (см. примечание к п. 1.2.1).</w:t>
      </w: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Default="00421434" w:rsidP="00F431A6">
      <w:pPr>
        <w:pStyle w:val="6"/>
        <w:keepNext w:val="0"/>
        <w:pageBreakBefore w:val="0"/>
        <w:spacing w:before="0" w:line="240" w:lineRule="auto"/>
        <w:ind w:left="0" w:right="0" w:firstLine="284"/>
        <w:rPr>
          <w:rFonts w:ascii="Arial" w:hAnsi="Arial"/>
          <w:sz w:val="18"/>
        </w:rPr>
      </w:pPr>
    </w:p>
    <w:p w:rsidR="00F431A6" w:rsidRDefault="00F431A6" w:rsidP="00F431A6"/>
    <w:p w:rsidR="00F431A6" w:rsidRDefault="00F431A6" w:rsidP="00F431A6"/>
    <w:p w:rsidR="00F431A6" w:rsidRDefault="00F431A6" w:rsidP="00F431A6"/>
    <w:p w:rsidR="00F431A6" w:rsidRPr="00F431A6" w:rsidRDefault="00F431A6" w:rsidP="00F431A6"/>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Default="00421434" w:rsidP="00F431A6">
      <w:pPr>
        <w:pStyle w:val="6"/>
        <w:keepNext w:val="0"/>
        <w:pageBreakBefore w:val="0"/>
        <w:spacing w:before="0" w:line="240" w:lineRule="auto"/>
        <w:ind w:left="0" w:right="0" w:firstLine="284"/>
        <w:rPr>
          <w:rFonts w:ascii="Arial" w:hAnsi="Arial"/>
          <w:sz w:val="18"/>
        </w:rPr>
      </w:pPr>
    </w:p>
    <w:p w:rsidR="0067597E" w:rsidRPr="0067597E" w:rsidRDefault="0067597E" w:rsidP="0067597E"/>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421434" w:rsidRPr="003B5283" w:rsidRDefault="00421434" w:rsidP="00F431A6">
      <w:pPr>
        <w:pStyle w:val="6"/>
        <w:keepNext w:val="0"/>
        <w:pageBreakBefore w:val="0"/>
        <w:spacing w:before="0" w:line="240" w:lineRule="auto"/>
        <w:ind w:left="0" w:right="0" w:firstLine="284"/>
        <w:rPr>
          <w:rFonts w:ascii="Arial" w:hAnsi="Arial"/>
          <w:sz w:val="18"/>
        </w:rPr>
      </w:pPr>
    </w:p>
    <w:p w:rsidR="00116EE6" w:rsidRDefault="00116EE6" w:rsidP="00F431A6">
      <w:pPr>
        <w:pStyle w:val="6"/>
        <w:keepNext w:val="0"/>
        <w:pageBreakBefore w:val="0"/>
        <w:spacing w:before="0" w:line="240" w:lineRule="auto"/>
        <w:ind w:left="0" w:right="0" w:firstLine="284"/>
        <w:rPr>
          <w:rFonts w:ascii="Arial" w:hAnsi="Arial"/>
          <w:sz w:val="18"/>
        </w:rPr>
      </w:pPr>
    </w:p>
    <w:p w:rsidR="00116EE6" w:rsidRDefault="00116EE6" w:rsidP="00F431A6">
      <w:pPr>
        <w:pStyle w:val="6"/>
        <w:keepNext w:val="0"/>
        <w:pageBreakBefore w:val="0"/>
        <w:spacing w:before="0" w:line="240" w:lineRule="auto"/>
        <w:ind w:left="0" w:right="0" w:firstLine="284"/>
        <w:rPr>
          <w:rFonts w:ascii="Arial" w:hAnsi="Arial"/>
          <w:sz w:val="18"/>
        </w:rPr>
      </w:pPr>
    </w:p>
    <w:p w:rsidR="00675308" w:rsidRDefault="00675308" w:rsidP="00F431A6">
      <w:pPr>
        <w:pStyle w:val="6"/>
        <w:keepNext w:val="0"/>
        <w:pageBreakBefore w:val="0"/>
        <w:spacing w:before="0" w:line="240" w:lineRule="auto"/>
        <w:ind w:left="0" w:right="0" w:firstLine="0"/>
        <w:rPr>
          <w:rFonts w:ascii="Arial" w:hAnsi="Arial"/>
          <w:sz w:val="18"/>
        </w:rPr>
      </w:pPr>
      <w:r>
        <w:rPr>
          <w:rFonts w:ascii="Arial" w:hAnsi="Arial"/>
          <w:sz w:val="18"/>
        </w:rPr>
        <w:lastRenderedPageBreak/>
        <w:t>Приложение В</w:t>
      </w:r>
    </w:p>
    <w:p w:rsidR="00675308" w:rsidRDefault="00675308" w:rsidP="00F431A6">
      <w:pPr>
        <w:tabs>
          <w:tab w:val="left" w:pos="4536"/>
          <w:tab w:val="left" w:pos="10206"/>
        </w:tabs>
        <w:jc w:val="center"/>
        <w:rPr>
          <w:rFonts w:ascii="Arial" w:hAnsi="Arial"/>
          <w:sz w:val="18"/>
        </w:rPr>
      </w:pPr>
      <w:r>
        <w:rPr>
          <w:rFonts w:ascii="Arial" w:hAnsi="Arial"/>
          <w:sz w:val="18"/>
        </w:rPr>
        <w:t>(обязательное)</w:t>
      </w:r>
    </w:p>
    <w:p w:rsidR="00675308" w:rsidRDefault="00675308" w:rsidP="00F431A6">
      <w:pPr>
        <w:tabs>
          <w:tab w:val="left" w:pos="4536"/>
          <w:tab w:val="left" w:pos="10206"/>
        </w:tabs>
        <w:jc w:val="center"/>
        <w:rPr>
          <w:rFonts w:ascii="Arial" w:hAnsi="Arial"/>
          <w:b/>
          <w:sz w:val="18"/>
        </w:rPr>
      </w:pPr>
      <w:r>
        <w:rPr>
          <w:rFonts w:ascii="Arial" w:hAnsi="Arial"/>
          <w:b/>
          <w:sz w:val="18"/>
        </w:rPr>
        <w:t>График зависимости потери давления на счетчике от расхода</w:t>
      </w:r>
    </w:p>
    <w:p w:rsidR="00F431A6" w:rsidRDefault="00F431A6">
      <w:pPr>
        <w:tabs>
          <w:tab w:val="left" w:pos="4536"/>
          <w:tab w:val="left" w:pos="10206"/>
        </w:tabs>
        <w:spacing w:line="360" w:lineRule="auto"/>
        <w:ind w:right="-62"/>
        <w:jc w:val="center"/>
        <w:rPr>
          <w:rFonts w:ascii="Arial" w:hAnsi="Arial"/>
          <w:b/>
          <w:sz w:val="18"/>
        </w:rPr>
      </w:pPr>
    </w:p>
    <w:p w:rsidR="00675308" w:rsidRDefault="000127A0">
      <w:pPr>
        <w:tabs>
          <w:tab w:val="left" w:pos="4536"/>
          <w:tab w:val="left" w:pos="10206"/>
        </w:tabs>
        <w:spacing w:line="360" w:lineRule="auto"/>
        <w:ind w:right="-62"/>
        <w:jc w:val="center"/>
        <w:rPr>
          <w:rFonts w:ascii="Arial" w:hAnsi="Arial"/>
          <w:b/>
          <w:sz w:val="18"/>
        </w:rPr>
      </w:pPr>
      <w:r>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0</wp:posOffset>
            </wp:positionV>
            <wp:extent cx="4404360" cy="523557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4360" cy="5235575"/>
                    </a:xfrm>
                    <a:prstGeom prst="rect">
                      <a:avLst/>
                    </a:prstGeom>
                    <a:noFill/>
                    <a:ln>
                      <a:noFill/>
                    </a:ln>
                  </pic:spPr>
                </pic:pic>
              </a:graphicData>
            </a:graphic>
          </wp:anchor>
        </w:drawing>
      </w:r>
    </w:p>
    <w:p w:rsidR="00675308" w:rsidRPr="007A1082" w:rsidRDefault="00675308">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7A1082" w:rsidRPr="007A1082" w:rsidRDefault="007A1082">
      <w:pPr>
        <w:tabs>
          <w:tab w:val="left" w:pos="4536"/>
          <w:tab w:val="left" w:pos="10206"/>
        </w:tabs>
        <w:spacing w:line="360" w:lineRule="auto"/>
        <w:ind w:right="-62"/>
        <w:jc w:val="center"/>
        <w:rPr>
          <w:rFonts w:ascii="Arial" w:hAnsi="Arial"/>
          <w:b/>
          <w:sz w:val="18"/>
        </w:rPr>
      </w:pPr>
    </w:p>
    <w:p w:rsidR="00675308" w:rsidRDefault="00675308">
      <w:pPr>
        <w:tabs>
          <w:tab w:val="left" w:pos="4536"/>
          <w:tab w:val="left" w:pos="10206"/>
        </w:tabs>
        <w:spacing w:line="360" w:lineRule="auto"/>
        <w:ind w:right="-62"/>
        <w:jc w:val="center"/>
        <w:rPr>
          <w:rFonts w:ascii="Arial" w:hAnsi="Arial"/>
          <w:b/>
          <w:sz w:val="18"/>
        </w:rPr>
      </w:pPr>
    </w:p>
    <w:p w:rsidR="00675308" w:rsidRDefault="00675308">
      <w:pPr>
        <w:tabs>
          <w:tab w:val="left" w:pos="4536"/>
          <w:tab w:val="left" w:pos="10206"/>
        </w:tabs>
        <w:spacing w:line="360" w:lineRule="auto"/>
        <w:ind w:right="-62"/>
        <w:jc w:val="center"/>
        <w:rPr>
          <w:rFonts w:ascii="Arial" w:hAnsi="Arial"/>
          <w:b/>
          <w:sz w:val="18"/>
        </w:rPr>
      </w:pPr>
    </w:p>
    <w:p w:rsidR="00675308" w:rsidRDefault="00675308">
      <w:pPr>
        <w:tabs>
          <w:tab w:val="left" w:pos="4536"/>
          <w:tab w:val="left" w:pos="10206"/>
        </w:tabs>
        <w:spacing w:line="360" w:lineRule="auto"/>
        <w:ind w:right="-62"/>
        <w:jc w:val="center"/>
        <w:rPr>
          <w:rFonts w:ascii="Arial" w:hAnsi="Arial"/>
          <w:b/>
          <w:sz w:val="18"/>
        </w:rPr>
      </w:pPr>
    </w:p>
    <w:p w:rsidR="00675308" w:rsidRDefault="00675308">
      <w:pPr>
        <w:tabs>
          <w:tab w:val="left" w:pos="4536"/>
          <w:tab w:val="left" w:pos="10206"/>
        </w:tabs>
        <w:spacing w:line="360" w:lineRule="auto"/>
        <w:ind w:right="-62"/>
        <w:jc w:val="center"/>
        <w:rPr>
          <w:rFonts w:ascii="Arial" w:hAnsi="Arial"/>
          <w:b/>
          <w:sz w:val="18"/>
        </w:rPr>
      </w:pPr>
    </w:p>
    <w:p w:rsidR="00217592" w:rsidRPr="00217592" w:rsidRDefault="00217592">
      <w:pPr>
        <w:tabs>
          <w:tab w:val="left" w:pos="4536"/>
          <w:tab w:val="left" w:pos="10206"/>
        </w:tabs>
        <w:spacing w:line="360" w:lineRule="auto"/>
        <w:ind w:right="-62"/>
        <w:jc w:val="center"/>
        <w:rPr>
          <w:rFonts w:ascii="Arial" w:hAnsi="Arial"/>
          <w:sz w:val="18"/>
        </w:rPr>
      </w:pPr>
    </w:p>
    <w:p w:rsidR="00AE0B43" w:rsidRDefault="00AE0B43" w:rsidP="00F431A6">
      <w:pPr>
        <w:tabs>
          <w:tab w:val="left" w:pos="4536"/>
          <w:tab w:val="left" w:pos="10206"/>
        </w:tabs>
        <w:ind w:firstLine="340"/>
        <w:rPr>
          <w:rFonts w:ascii="Arial" w:hAnsi="Arial"/>
          <w:sz w:val="18"/>
        </w:rPr>
      </w:pPr>
    </w:p>
    <w:p w:rsidR="00675308" w:rsidRPr="007A1082" w:rsidRDefault="00675308" w:rsidP="00F431A6">
      <w:pPr>
        <w:tabs>
          <w:tab w:val="left" w:pos="4536"/>
          <w:tab w:val="left" w:pos="10206"/>
        </w:tabs>
        <w:ind w:firstLine="340"/>
        <w:jc w:val="both"/>
        <w:rPr>
          <w:rFonts w:ascii="Arial" w:hAnsi="Arial"/>
          <w:sz w:val="18"/>
        </w:rPr>
      </w:pPr>
      <w:r w:rsidRPr="007A1082">
        <w:rPr>
          <w:rFonts w:ascii="Arial" w:hAnsi="Arial"/>
          <w:sz w:val="18"/>
        </w:rPr>
        <w:t>График приведен для воздуха плотностью 1,2</w:t>
      </w:r>
      <w:r w:rsidR="00087F25" w:rsidRPr="007A1082">
        <w:rPr>
          <w:rFonts w:ascii="Arial" w:hAnsi="Arial"/>
          <w:sz w:val="18"/>
        </w:rPr>
        <w:t>9</w:t>
      </w:r>
      <w:r w:rsidRPr="007A1082">
        <w:rPr>
          <w:rFonts w:ascii="Arial" w:hAnsi="Arial"/>
          <w:sz w:val="18"/>
        </w:rPr>
        <w:t xml:space="preserve"> кг/м</w:t>
      </w:r>
      <w:r w:rsidRPr="007A1082">
        <w:rPr>
          <w:rFonts w:ascii="Arial" w:hAnsi="Arial"/>
          <w:sz w:val="18"/>
          <w:vertAlign w:val="superscript"/>
        </w:rPr>
        <w:t xml:space="preserve">3 </w:t>
      </w:r>
      <w:r w:rsidRPr="007A1082">
        <w:rPr>
          <w:rFonts w:ascii="Arial" w:hAnsi="Arial"/>
          <w:sz w:val="18"/>
        </w:rPr>
        <w:t xml:space="preserve"> и</w:t>
      </w:r>
      <w:r w:rsidR="00217592" w:rsidRPr="00217592">
        <w:rPr>
          <w:rFonts w:ascii="Arial" w:hAnsi="Arial"/>
          <w:sz w:val="18"/>
        </w:rPr>
        <w:t xml:space="preserve"> </w:t>
      </w:r>
      <w:r w:rsidR="00217592">
        <w:rPr>
          <w:rFonts w:ascii="Arial" w:hAnsi="Arial"/>
          <w:sz w:val="18"/>
        </w:rPr>
        <w:t xml:space="preserve">абсолютном </w:t>
      </w:r>
      <w:r w:rsidRPr="007A1082">
        <w:rPr>
          <w:rFonts w:ascii="Arial" w:hAnsi="Arial"/>
          <w:sz w:val="18"/>
        </w:rPr>
        <w:t xml:space="preserve"> давлени</w:t>
      </w:r>
      <w:r w:rsidR="00217592">
        <w:rPr>
          <w:rFonts w:ascii="Arial" w:hAnsi="Arial"/>
          <w:sz w:val="18"/>
        </w:rPr>
        <w:t>и</w:t>
      </w:r>
      <w:r w:rsidRPr="007A1082">
        <w:rPr>
          <w:rFonts w:ascii="Arial" w:hAnsi="Arial"/>
          <w:sz w:val="18"/>
        </w:rPr>
        <w:t xml:space="preserve"> </w:t>
      </w:r>
      <w:r w:rsidR="00087F25" w:rsidRPr="007A1082">
        <w:rPr>
          <w:rFonts w:ascii="Arial" w:hAnsi="Arial"/>
          <w:sz w:val="18"/>
        </w:rPr>
        <w:t>0,106</w:t>
      </w:r>
      <w:r w:rsidRPr="007A1082">
        <w:rPr>
          <w:rFonts w:ascii="Arial" w:hAnsi="Arial"/>
          <w:sz w:val="18"/>
        </w:rPr>
        <w:t xml:space="preserve"> </w:t>
      </w:r>
      <w:r w:rsidR="00087F25" w:rsidRPr="007A1082">
        <w:rPr>
          <w:rFonts w:ascii="Arial" w:hAnsi="Arial"/>
          <w:sz w:val="18"/>
        </w:rPr>
        <w:t>М</w:t>
      </w:r>
      <w:r w:rsidRPr="007A1082">
        <w:rPr>
          <w:rFonts w:ascii="Arial" w:hAnsi="Arial"/>
          <w:sz w:val="18"/>
        </w:rPr>
        <w:t>Па</w:t>
      </w:r>
      <w:r w:rsidR="00AE0B43">
        <w:rPr>
          <w:rFonts w:ascii="Arial" w:hAnsi="Arial"/>
          <w:sz w:val="18"/>
        </w:rPr>
        <w:t>.</w:t>
      </w:r>
    </w:p>
    <w:p w:rsidR="00540CFB" w:rsidRDefault="00540CFB">
      <w:pPr>
        <w:jc w:val="center"/>
        <w:rPr>
          <w:rFonts w:ascii="Arial" w:hAnsi="Arial"/>
          <w:b/>
          <w:sz w:val="18"/>
        </w:rPr>
      </w:pPr>
    </w:p>
    <w:p w:rsidR="00F431A6" w:rsidRDefault="00F431A6">
      <w:pPr>
        <w:jc w:val="center"/>
        <w:rPr>
          <w:rFonts w:ascii="Arial" w:hAnsi="Arial"/>
          <w:b/>
          <w:sz w:val="18"/>
        </w:rPr>
      </w:pPr>
    </w:p>
    <w:p w:rsidR="00F431A6" w:rsidRDefault="00F431A6">
      <w:pPr>
        <w:jc w:val="center"/>
        <w:rPr>
          <w:rFonts w:ascii="Arial" w:hAnsi="Arial"/>
          <w:b/>
          <w:sz w:val="18"/>
        </w:rPr>
      </w:pPr>
    </w:p>
    <w:p w:rsidR="00F431A6" w:rsidRPr="00F431A6" w:rsidRDefault="00F431A6">
      <w:pPr>
        <w:jc w:val="center"/>
        <w:rPr>
          <w:rFonts w:ascii="Arial" w:hAnsi="Arial"/>
          <w:b/>
          <w:sz w:val="18"/>
        </w:rPr>
      </w:pPr>
    </w:p>
    <w:p w:rsidR="00675308" w:rsidRDefault="00675308" w:rsidP="00F431A6">
      <w:pPr>
        <w:jc w:val="center"/>
        <w:rPr>
          <w:rFonts w:ascii="Arial" w:hAnsi="Arial"/>
          <w:b/>
          <w:sz w:val="18"/>
        </w:rPr>
      </w:pPr>
      <w:r>
        <w:rPr>
          <w:rFonts w:ascii="Arial" w:hAnsi="Arial"/>
          <w:b/>
          <w:sz w:val="18"/>
        </w:rPr>
        <w:lastRenderedPageBreak/>
        <w:t>Приложение Г</w:t>
      </w:r>
    </w:p>
    <w:p w:rsidR="00675308" w:rsidRDefault="00675308" w:rsidP="00F431A6">
      <w:pPr>
        <w:tabs>
          <w:tab w:val="left" w:pos="4536"/>
          <w:tab w:val="left" w:pos="10206"/>
        </w:tabs>
        <w:jc w:val="center"/>
        <w:rPr>
          <w:rFonts w:ascii="Arial" w:hAnsi="Arial"/>
          <w:sz w:val="18"/>
        </w:rPr>
      </w:pPr>
      <w:r>
        <w:rPr>
          <w:rFonts w:ascii="Arial" w:hAnsi="Arial"/>
          <w:sz w:val="18"/>
        </w:rPr>
        <w:t>(обязательное)</w:t>
      </w:r>
    </w:p>
    <w:p w:rsidR="00675308" w:rsidRDefault="00675308" w:rsidP="00F431A6">
      <w:pPr>
        <w:tabs>
          <w:tab w:val="left" w:pos="4536"/>
          <w:tab w:val="left" w:pos="10206"/>
        </w:tabs>
        <w:jc w:val="center"/>
        <w:rPr>
          <w:rFonts w:ascii="Arial" w:hAnsi="Arial"/>
          <w:b/>
          <w:sz w:val="18"/>
        </w:rPr>
      </w:pPr>
      <w:r>
        <w:rPr>
          <w:rFonts w:ascii="Arial" w:hAnsi="Arial"/>
          <w:b/>
          <w:sz w:val="18"/>
        </w:rPr>
        <w:t>Габаритные и присоединительные размеры счетчика СГ16МТ</w:t>
      </w:r>
    </w:p>
    <w:p w:rsidR="00675308" w:rsidRDefault="00675308" w:rsidP="00F431A6">
      <w:pPr>
        <w:pStyle w:val="6"/>
        <w:keepNext w:val="0"/>
        <w:pageBreakBefore w:val="0"/>
        <w:spacing w:before="0" w:line="240" w:lineRule="auto"/>
        <w:ind w:left="0" w:right="0" w:firstLine="0"/>
        <w:rPr>
          <w:rFonts w:ascii="Arial" w:hAnsi="Arial"/>
          <w:sz w:val="18"/>
        </w:rPr>
      </w:pPr>
    </w:p>
    <w:p w:rsidR="00A37125" w:rsidRPr="00A37125" w:rsidRDefault="00A37125" w:rsidP="00A37125"/>
    <w:p w:rsidR="00675308" w:rsidRDefault="00675308" w:rsidP="00F431A6">
      <w:pPr>
        <w:pStyle w:val="6"/>
        <w:keepNext w:val="0"/>
        <w:pageBreakBefore w:val="0"/>
        <w:spacing w:before="0" w:line="240" w:lineRule="auto"/>
        <w:ind w:left="0" w:right="0" w:firstLine="0"/>
        <w:rPr>
          <w:rFonts w:ascii="Arial" w:hAnsi="Arial"/>
          <w:sz w:val="18"/>
        </w:rPr>
      </w:pPr>
    </w:p>
    <w:p w:rsidR="009D1631" w:rsidRPr="00A37125" w:rsidRDefault="000127A0" w:rsidP="009D1631">
      <w:r>
        <w:rPr>
          <w:noProof/>
        </w:rPr>
        <w:drawing>
          <wp:anchor distT="0" distB="0" distL="114300" distR="114300" simplePos="0" relativeHeight="251654144" behindDoc="1" locked="0" layoutInCell="1" allowOverlap="1">
            <wp:simplePos x="0" y="0"/>
            <wp:positionH relativeFrom="column">
              <wp:posOffset>76835</wp:posOffset>
            </wp:positionH>
            <wp:positionV relativeFrom="paragraph">
              <wp:posOffset>13970</wp:posOffset>
            </wp:positionV>
            <wp:extent cx="4114800" cy="1821815"/>
            <wp:effectExtent l="0" t="0" r="0" b="6985"/>
            <wp:wrapNone/>
            <wp:docPr id="57" name="Рисунок 57" descr="026 РЭ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26 РЭ 003"/>
                    <pic:cNvPicPr>
                      <a:picLocks noChangeAspect="1" noChangeArrowheads="1"/>
                    </pic:cNvPicPr>
                  </pic:nvPicPr>
                  <pic:blipFill>
                    <a:blip r:embed="rId69" cstate="print">
                      <a:grayscl/>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0">
                              <a14:imgEffect>
                                <a14:brightnessContrast brigh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821815"/>
                    </a:xfrm>
                    <a:prstGeom prst="rect">
                      <a:avLst/>
                    </a:prstGeom>
                    <a:noFill/>
                    <a:ln>
                      <a:noFill/>
                    </a:ln>
                  </pic:spPr>
                </pic:pic>
              </a:graphicData>
            </a:graphic>
          </wp:anchor>
        </w:drawing>
      </w:r>
    </w:p>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9D1631" w:rsidRDefault="009D1631" w:rsidP="009D1631"/>
    <w:p w:rsidR="00675308" w:rsidRDefault="00675308" w:rsidP="00F431A6">
      <w:pPr>
        <w:pStyle w:val="a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9"/>
        <w:gridCol w:w="567"/>
        <w:gridCol w:w="567"/>
        <w:gridCol w:w="567"/>
        <w:gridCol w:w="709"/>
        <w:gridCol w:w="567"/>
        <w:gridCol w:w="708"/>
        <w:gridCol w:w="709"/>
      </w:tblGrid>
      <w:tr w:rsidR="00675308" w:rsidRPr="00F431A6" w:rsidTr="003819A3">
        <w:trPr>
          <w:cantSplit/>
        </w:trPr>
        <w:tc>
          <w:tcPr>
            <w:tcW w:w="1701" w:type="dxa"/>
            <w:vMerge w:val="restart"/>
          </w:tcPr>
          <w:p w:rsidR="00675308" w:rsidRPr="00F431A6" w:rsidRDefault="00675308" w:rsidP="00F431A6">
            <w:pPr>
              <w:jc w:val="center"/>
              <w:rPr>
                <w:rFonts w:ascii="Arial" w:hAnsi="Arial"/>
                <w:sz w:val="18"/>
              </w:rPr>
            </w:pPr>
            <w:r w:rsidRPr="00F431A6">
              <w:rPr>
                <w:rFonts w:ascii="Arial" w:hAnsi="Arial"/>
                <w:sz w:val="18"/>
              </w:rPr>
              <w:t>Обозначение исполнения счетчика</w:t>
            </w:r>
          </w:p>
        </w:tc>
        <w:tc>
          <w:tcPr>
            <w:tcW w:w="5103" w:type="dxa"/>
            <w:gridSpan w:val="8"/>
          </w:tcPr>
          <w:p w:rsidR="00675308" w:rsidRPr="00F431A6" w:rsidRDefault="00675308" w:rsidP="00F431A6">
            <w:pPr>
              <w:jc w:val="center"/>
              <w:rPr>
                <w:rFonts w:ascii="Arial" w:hAnsi="Arial"/>
                <w:sz w:val="18"/>
              </w:rPr>
            </w:pPr>
            <w:r w:rsidRPr="00F431A6">
              <w:rPr>
                <w:rFonts w:ascii="Arial" w:hAnsi="Arial"/>
                <w:sz w:val="18"/>
              </w:rPr>
              <w:t>Размеры, мм</w:t>
            </w:r>
          </w:p>
        </w:tc>
      </w:tr>
      <w:tr w:rsidR="00675308" w:rsidRPr="00F431A6" w:rsidTr="003819A3">
        <w:trPr>
          <w:cantSplit/>
        </w:trPr>
        <w:tc>
          <w:tcPr>
            <w:tcW w:w="1701" w:type="dxa"/>
            <w:vMerge/>
          </w:tcPr>
          <w:p w:rsidR="00675308" w:rsidRPr="00F431A6" w:rsidRDefault="00675308" w:rsidP="00F431A6">
            <w:pPr>
              <w:rPr>
                <w:rFonts w:ascii="Arial" w:hAnsi="Arial"/>
                <w:sz w:val="18"/>
              </w:rPr>
            </w:pPr>
          </w:p>
        </w:tc>
        <w:tc>
          <w:tcPr>
            <w:tcW w:w="709" w:type="dxa"/>
          </w:tcPr>
          <w:p w:rsidR="00675308" w:rsidRPr="00F431A6" w:rsidRDefault="00675308" w:rsidP="00F431A6">
            <w:pPr>
              <w:jc w:val="center"/>
              <w:rPr>
                <w:rFonts w:ascii="Arial" w:hAnsi="Arial"/>
                <w:sz w:val="18"/>
              </w:rPr>
            </w:pPr>
            <w:r w:rsidRPr="00F431A6">
              <w:rPr>
                <w:rFonts w:ascii="Arial" w:hAnsi="Arial"/>
                <w:sz w:val="18"/>
              </w:rPr>
              <w:t>Ду</w:t>
            </w:r>
          </w:p>
        </w:tc>
        <w:tc>
          <w:tcPr>
            <w:tcW w:w="567" w:type="dxa"/>
          </w:tcPr>
          <w:p w:rsidR="00675308" w:rsidRPr="00F431A6" w:rsidRDefault="00675308" w:rsidP="00F431A6">
            <w:pPr>
              <w:jc w:val="center"/>
              <w:rPr>
                <w:rFonts w:ascii="Arial" w:hAnsi="Arial"/>
                <w:sz w:val="18"/>
                <w:lang w:val="en-US"/>
              </w:rPr>
            </w:pPr>
            <w:r w:rsidRPr="00F431A6">
              <w:rPr>
                <w:rFonts w:ascii="Arial" w:hAnsi="Arial"/>
                <w:sz w:val="18"/>
                <w:lang w:val="en-US"/>
              </w:rPr>
              <w:t>D</w:t>
            </w:r>
          </w:p>
        </w:tc>
        <w:tc>
          <w:tcPr>
            <w:tcW w:w="567" w:type="dxa"/>
          </w:tcPr>
          <w:p w:rsidR="00675308" w:rsidRPr="00F431A6" w:rsidRDefault="00675308" w:rsidP="00F431A6">
            <w:pPr>
              <w:jc w:val="center"/>
              <w:rPr>
                <w:rFonts w:ascii="Arial" w:hAnsi="Arial"/>
                <w:sz w:val="18"/>
                <w:lang w:val="en-US"/>
              </w:rPr>
            </w:pPr>
            <w:r w:rsidRPr="00F431A6">
              <w:rPr>
                <w:rFonts w:ascii="Arial" w:hAnsi="Arial"/>
                <w:sz w:val="18"/>
                <w:lang w:val="en-US"/>
              </w:rPr>
              <w:t>D1</w:t>
            </w:r>
          </w:p>
        </w:tc>
        <w:tc>
          <w:tcPr>
            <w:tcW w:w="567" w:type="dxa"/>
          </w:tcPr>
          <w:p w:rsidR="00675308" w:rsidRPr="00F431A6" w:rsidRDefault="00675308" w:rsidP="00F431A6">
            <w:pPr>
              <w:jc w:val="center"/>
              <w:rPr>
                <w:rFonts w:ascii="Arial" w:hAnsi="Arial"/>
                <w:sz w:val="18"/>
                <w:lang w:val="en-US"/>
              </w:rPr>
            </w:pPr>
            <w:r w:rsidRPr="00F431A6">
              <w:rPr>
                <w:rFonts w:ascii="Arial" w:hAnsi="Arial"/>
                <w:sz w:val="18"/>
                <w:lang w:val="en-US"/>
              </w:rPr>
              <w:t>D2</w:t>
            </w:r>
          </w:p>
        </w:tc>
        <w:tc>
          <w:tcPr>
            <w:tcW w:w="709" w:type="dxa"/>
          </w:tcPr>
          <w:p w:rsidR="00675308" w:rsidRPr="00F431A6" w:rsidRDefault="00675308" w:rsidP="00F431A6">
            <w:pPr>
              <w:jc w:val="center"/>
              <w:rPr>
                <w:rFonts w:ascii="Arial" w:hAnsi="Arial"/>
                <w:sz w:val="18"/>
                <w:lang w:val="en-US"/>
              </w:rPr>
            </w:pPr>
            <w:r w:rsidRPr="00F431A6">
              <w:rPr>
                <w:rFonts w:ascii="Arial" w:hAnsi="Arial"/>
                <w:sz w:val="18"/>
                <w:lang w:val="en-US"/>
              </w:rPr>
              <w:t>d/n</w:t>
            </w:r>
          </w:p>
        </w:tc>
        <w:tc>
          <w:tcPr>
            <w:tcW w:w="567" w:type="dxa"/>
          </w:tcPr>
          <w:p w:rsidR="00675308" w:rsidRPr="00F431A6" w:rsidRDefault="00675308" w:rsidP="00F431A6">
            <w:pPr>
              <w:jc w:val="center"/>
              <w:rPr>
                <w:rFonts w:ascii="Arial" w:hAnsi="Arial"/>
                <w:sz w:val="18"/>
                <w:lang w:val="en-US"/>
              </w:rPr>
            </w:pPr>
            <w:r w:rsidRPr="00F431A6">
              <w:rPr>
                <w:rFonts w:ascii="Arial" w:hAnsi="Arial"/>
                <w:sz w:val="18"/>
                <w:lang w:val="en-US"/>
              </w:rPr>
              <w:t>L</w:t>
            </w:r>
          </w:p>
        </w:tc>
        <w:tc>
          <w:tcPr>
            <w:tcW w:w="708" w:type="dxa"/>
          </w:tcPr>
          <w:p w:rsidR="00675308" w:rsidRPr="00F431A6" w:rsidRDefault="00675308" w:rsidP="00F431A6">
            <w:pPr>
              <w:jc w:val="center"/>
              <w:rPr>
                <w:rFonts w:ascii="Arial" w:hAnsi="Arial"/>
                <w:sz w:val="18"/>
                <w:vertAlign w:val="subscript"/>
                <w:lang w:val="en-US"/>
              </w:rPr>
            </w:pPr>
            <w:r w:rsidRPr="00F431A6">
              <w:rPr>
                <w:rFonts w:ascii="Arial" w:hAnsi="Arial"/>
                <w:sz w:val="18"/>
                <w:lang w:val="en-US"/>
              </w:rPr>
              <w:t>H</w:t>
            </w:r>
            <w:r w:rsidRPr="00F431A6">
              <w:rPr>
                <w:rFonts w:ascii="Arial" w:hAnsi="Arial"/>
                <w:sz w:val="18"/>
                <w:vertAlign w:val="subscript"/>
                <w:lang w:val="en-US"/>
              </w:rPr>
              <w:t>max</w:t>
            </w:r>
          </w:p>
        </w:tc>
        <w:tc>
          <w:tcPr>
            <w:tcW w:w="709" w:type="dxa"/>
          </w:tcPr>
          <w:p w:rsidR="00675308" w:rsidRPr="00F431A6" w:rsidRDefault="00675308" w:rsidP="00F431A6">
            <w:pPr>
              <w:jc w:val="center"/>
              <w:rPr>
                <w:rFonts w:ascii="Arial" w:hAnsi="Arial"/>
                <w:sz w:val="18"/>
              </w:rPr>
            </w:pPr>
            <w:r w:rsidRPr="00F431A6">
              <w:rPr>
                <w:rFonts w:ascii="Arial" w:hAnsi="Arial"/>
                <w:sz w:val="18"/>
                <w:lang w:val="en-US"/>
              </w:rPr>
              <w:t>B</w:t>
            </w:r>
            <w:r w:rsidRPr="00F431A6">
              <w:rPr>
                <w:rFonts w:ascii="Arial" w:hAnsi="Arial"/>
                <w:sz w:val="18"/>
                <w:vertAlign w:val="subscript"/>
                <w:lang w:val="en-US"/>
              </w:rPr>
              <w:t>max</w:t>
            </w:r>
          </w:p>
        </w:tc>
      </w:tr>
      <w:tr w:rsidR="00675308" w:rsidRPr="00F431A6" w:rsidTr="003819A3">
        <w:tc>
          <w:tcPr>
            <w:tcW w:w="1701" w:type="dxa"/>
          </w:tcPr>
          <w:p w:rsidR="00675308" w:rsidRPr="00F431A6" w:rsidRDefault="00675308" w:rsidP="00F431A6">
            <w:pPr>
              <w:rPr>
                <w:rFonts w:ascii="Arial" w:hAnsi="Arial"/>
                <w:sz w:val="18"/>
              </w:rPr>
            </w:pPr>
            <w:r w:rsidRPr="00F431A6">
              <w:rPr>
                <w:rFonts w:ascii="Arial" w:hAnsi="Arial"/>
                <w:sz w:val="18"/>
              </w:rPr>
              <w:t>СГ16МТ-100</w:t>
            </w:r>
          </w:p>
        </w:tc>
        <w:tc>
          <w:tcPr>
            <w:tcW w:w="709" w:type="dxa"/>
          </w:tcPr>
          <w:p w:rsidR="00675308" w:rsidRPr="00F431A6" w:rsidRDefault="00675308" w:rsidP="00F431A6">
            <w:pPr>
              <w:jc w:val="center"/>
              <w:rPr>
                <w:rFonts w:ascii="Arial" w:hAnsi="Arial"/>
                <w:sz w:val="18"/>
              </w:rPr>
            </w:pPr>
            <w:r w:rsidRPr="00F431A6">
              <w:rPr>
                <w:rFonts w:ascii="Arial" w:hAnsi="Arial"/>
                <w:sz w:val="18"/>
              </w:rPr>
              <w:t>50</w:t>
            </w:r>
          </w:p>
        </w:tc>
        <w:tc>
          <w:tcPr>
            <w:tcW w:w="567" w:type="dxa"/>
          </w:tcPr>
          <w:p w:rsidR="00675308" w:rsidRPr="00F431A6" w:rsidRDefault="009D3B20" w:rsidP="00F431A6">
            <w:pPr>
              <w:jc w:val="center"/>
              <w:rPr>
                <w:rFonts w:ascii="Arial" w:hAnsi="Arial"/>
                <w:sz w:val="18"/>
                <w:lang w:val="en-US"/>
              </w:rPr>
            </w:pPr>
            <w:r w:rsidRPr="00F431A6">
              <w:rPr>
                <w:rFonts w:ascii="Arial" w:hAnsi="Arial"/>
                <w:sz w:val="18"/>
                <w:lang w:val="en-US"/>
              </w:rPr>
              <w:t>103</w:t>
            </w:r>
          </w:p>
        </w:tc>
        <w:tc>
          <w:tcPr>
            <w:tcW w:w="567" w:type="dxa"/>
          </w:tcPr>
          <w:p w:rsidR="00675308" w:rsidRPr="00F431A6" w:rsidRDefault="009D3B20" w:rsidP="00F431A6">
            <w:pPr>
              <w:jc w:val="center"/>
              <w:rPr>
                <w:rFonts w:ascii="Arial" w:hAnsi="Arial"/>
                <w:sz w:val="18"/>
                <w:lang w:val="en-US"/>
              </w:rPr>
            </w:pPr>
            <w:r w:rsidRPr="00F431A6">
              <w:rPr>
                <w:rFonts w:ascii="Arial" w:hAnsi="Arial"/>
                <w:sz w:val="18"/>
                <w:lang w:val="en-US"/>
              </w:rPr>
              <w:t>-</w:t>
            </w:r>
          </w:p>
        </w:tc>
        <w:tc>
          <w:tcPr>
            <w:tcW w:w="567" w:type="dxa"/>
          </w:tcPr>
          <w:p w:rsidR="00675308" w:rsidRPr="00F431A6" w:rsidRDefault="009D3B20" w:rsidP="00F431A6">
            <w:pPr>
              <w:jc w:val="center"/>
              <w:rPr>
                <w:rFonts w:ascii="Arial" w:hAnsi="Arial"/>
                <w:sz w:val="18"/>
                <w:lang w:val="en-US"/>
              </w:rPr>
            </w:pPr>
            <w:r w:rsidRPr="00F431A6">
              <w:rPr>
                <w:rFonts w:ascii="Arial" w:hAnsi="Arial"/>
                <w:sz w:val="18"/>
                <w:lang w:val="en-US"/>
              </w:rPr>
              <w:t>-</w:t>
            </w:r>
          </w:p>
        </w:tc>
        <w:tc>
          <w:tcPr>
            <w:tcW w:w="709" w:type="dxa"/>
          </w:tcPr>
          <w:p w:rsidR="00675308" w:rsidRPr="00F431A6" w:rsidRDefault="009D3B20" w:rsidP="00F431A6">
            <w:pPr>
              <w:jc w:val="center"/>
              <w:rPr>
                <w:rFonts w:ascii="Arial" w:hAnsi="Arial"/>
                <w:sz w:val="18"/>
                <w:lang w:val="en-US"/>
              </w:rPr>
            </w:pPr>
            <w:r w:rsidRPr="00F431A6">
              <w:rPr>
                <w:rFonts w:ascii="Arial" w:hAnsi="Arial"/>
                <w:sz w:val="18"/>
                <w:lang w:val="en-US"/>
              </w:rPr>
              <w:t>-</w:t>
            </w:r>
          </w:p>
        </w:tc>
        <w:tc>
          <w:tcPr>
            <w:tcW w:w="567" w:type="dxa"/>
          </w:tcPr>
          <w:p w:rsidR="00675308" w:rsidRPr="00F431A6" w:rsidRDefault="009D3B20" w:rsidP="00F431A6">
            <w:pPr>
              <w:jc w:val="center"/>
              <w:rPr>
                <w:rFonts w:ascii="Arial" w:hAnsi="Arial"/>
                <w:sz w:val="18"/>
                <w:lang w:val="en-US"/>
              </w:rPr>
            </w:pPr>
            <w:r w:rsidRPr="00F431A6">
              <w:rPr>
                <w:rFonts w:ascii="Arial" w:hAnsi="Arial"/>
                <w:sz w:val="18"/>
                <w:lang w:val="en-US"/>
              </w:rPr>
              <w:t>150</w:t>
            </w:r>
          </w:p>
        </w:tc>
        <w:tc>
          <w:tcPr>
            <w:tcW w:w="708" w:type="dxa"/>
          </w:tcPr>
          <w:p w:rsidR="00675308" w:rsidRPr="00F431A6" w:rsidRDefault="009D3B20" w:rsidP="00F431A6">
            <w:pPr>
              <w:jc w:val="center"/>
              <w:rPr>
                <w:rFonts w:ascii="Arial" w:hAnsi="Arial"/>
                <w:sz w:val="18"/>
                <w:lang w:val="en-US"/>
              </w:rPr>
            </w:pPr>
            <w:r w:rsidRPr="00F431A6">
              <w:rPr>
                <w:rFonts w:ascii="Arial" w:hAnsi="Arial"/>
                <w:sz w:val="18"/>
                <w:lang w:val="en-US"/>
              </w:rPr>
              <w:t>220</w:t>
            </w:r>
          </w:p>
        </w:tc>
        <w:tc>
          <w:tcPr>
            <w:tcW w:w="709" w:type="dxa"/>
          </w:tcPr>
          <w:p w:rsidR="00675308" w:rsidRPr="00F431A6" w:rsidRDefault="009D3B20" w:rsidP="00F431A6">
            <w:pPr>
              <w:jc w:val="center"/>
              <w:rPr>
                <w:rFonts w:ascii="Arial" w:hAnsi="Arial"/>
                <w:sz w:val="18"/>
                <w:lang w:val="en-US"/>
              </w:rPr>
            </w:pPr>
            <w:r w:rsidRPr="00F431A6">
              <w:rPr>
                <w:rFonts w:ascii="Arial" w:hAnsi="Arial"/>
                <w:sz w:val="18"/>
                <w:lang w:val="en-US"/>
              </w:rPr>
              <w:t>136</w:t>
            </w: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СГ16МТ-160</w:t>
            </w:r>
          </w:p>
        </w:tc>
        <w:tc>
          <w:tcPr>
            <w:tcW w:w="709"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80</w:t>
            </w:r>
          </w:p>
        </w:tc>
        <w:tc>
          <w:tcPr>
            <w:tcW w:w="567"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195</w:t>
            </w:r>
          </w:p>
        </w:tc>
        <w:tc>
          <w:tcPr>
            <w:tcW w:w="567"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160</w:t>
            </w:r>
          </w:p>
        </w:tc>
        <w:tc>
          <w:tcPr>
            <w:tcW w:w="567"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133</w:t>
            </w:r>
          </w:p>
          <w:p w:rsidR="00675308" w:rsidRPr="00F431A6" w:rsidRDefault="00675308" w:rsidP="00F431A6">
            <w:pPr>
              <w:jc w:val="center"/>
              <w:rPr>
                <w:rFonts w:ascii="Arial" w:hAnsi="Arial"/>
                <w:sz w:val="18"/>
              </w:rPr>
            </w:pPr>
          </w:p>
        </w:tc>
        <w:tc>
          <w:tcPr>
            <w:tcW w:w="709"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18/8</w:t>
            </w:r>
          </w:p>
        </w:tc>
        <w:tc>
          <w:tcPr>
            <w:tcW w:w="567"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240</w:t>
            </w:r>
          </w:p>
        </w:tc>
        <w:tc>
          <w:tcPr>
            <w:tcW w:w="708" w:type="dxa"/>
            <w:vMerge w:val="restart"/>
          </w:tcPr>
          <w:p w:rsidR="00675308" w:rsidRPr="00F431A6" w:rsidRDefault="00675308" w:rsidP="00F431A6">
            <w:pPr>
              <w:jc w:val="center"/>
              <w:rPr>
                <w:rFonts w:ascii="Arial" w:hAnsi="Arial"/>
                <w:sz w:val="18"/>
              </w:rPr>
            </w:pPr>
          </w:p>
          <w:p w:rsidR="00675308" w:rsidRPr="00F431A6" w:rsidRDefault="009D3B20" w:rsidP="00F431A6">
            <w:pPr>
              <w:jc w:val="center"/>
              <w:rPr>
                <w:rFonts w:ascii="Arial" w:hAnsi="Arial"/>
                <w:sz w:val="18"/>
                <w:lang w:val="en-US"/>
              </w:rPr>
            </w:pPr>
            <w:r w:rsidRPr="00F431A6">
              <w:rPr>
                <w:rFonts w:ascii="Arial" w:hAnsi="Arial"/>
                <w:sz w:val="18"/>
              </w:rPr>
              <w:t>2</w:t>
            </w:r>
            <w:r w:rsidRPr="00F431A6">
              <w:rPr>
                <w:rFonts w:ascii="Arial" w:hAnsi="Arial"/>
                <w:sz w:val="18"/>
                <w:lang w:val="en-US"/>
              </w:rPr>
              <w:t>70</w:t>
            </w:r>
          </w:p>
        </w:tc>
        <w:tc>
          <w:tcPr>
            <w:tcW w:w="709" w:type="dxa"/>
            <w:vMerge w:val="restart"/>
          </w:tcPr>
          <w:p w:rsidR="00675308" w:rsidRPr="00F431A6" w:rsidRDefault="00675308" w:rsidP="00F431A6">
            <w:pPr>
              <w:jc w:val="center"/>
              <w:rPr>
                <w:rFonts w:ascii="Arial" w:hAnsi="Arial"/>
                <w:sz w:val="18"/>
              </w:rPr>
            </w:pPr>
          </w:p>
          <w:p w:rsidR="00675308" w:rsidRPr="00F431A6" w:rsidRDefault="00675308" w:rsidP="00F431A6">
            <w:pPr>
              <w:jc w:val="center"/>
              <w:rPr>
                <w:rFonts w:ascii="Arial" w:hAnsi="Arial"/>
                <w:sz w:val="18"/>
              </w:rPr>
            </w:pPr>
            <w:r w:rsidRPr="00F431A6">
              <w:rPr>
                <w:rFonts w:ascii="Arial" w:hAnsi="Arial"/>
                <w:sz w:val="18"/>
              </w:rPr>
              <w:t>280</w:t>
            </w: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СГ16МТ-200</w:t>
            </w: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8"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СГ16МТ-250</w:t>
            </w: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8"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СГ16МТ-400</w:t>
            </w:r>
          </w:p>
        </w:tc>
        <w:tc>
          <w:tcPr>
            <w:tcW w:w="709"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100</w:t>
            </w:r>
          </w:p>
        </w:tc>
        <w:tc>
          <w:tcPr>
            <w:tcW w:w="567"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215</w:t>
            </w:r>
          </w:p>
        </w:tc>
        <w:tc>
          <w:tcPr>
            <w:tcW w:w="567"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180</w:t>
            </w:r>
          </w:p>
        </w:tc>
        <w:tc>
          <w:tcPr>
            <w:tcW w:w="567"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158</w:t>
            </w:r>
          </w:p>
        </w:tc>
        <w:tc>
          <w:tcPr>
            <w:tcW w:w="709"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18/8</w:t>
            </w:r>
          </w:p>
        </w:tc>
        <w:tc>
          <w:tcPr>
            <w:tcW w:w="567"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300</w:t>
            </w:r>
          </w:p>
        </w:tc>
        <w:tc>
          <w:tcPr>
            <w:tcW w:w="708" w:type="dxa"/>
            <w:vMerge w:val="restart"/>
          </w:tcPr>
          <w:p w:rsidR="00675308" w:rsidRPr="00F431A6" w:rsidRDefault="009D3B20" w:rsidP="00F431A6">
            <w:pPr>
              <w:spacing w:before="120"/>
              <w:jc w:val="center"/>
              <w:rPr>
                <w:rFonts w:ascii="Arial" w:hAnsi="Arial"/>
                <w:sz w:val="18"/>
                <w:lang w:val="en-US"/>
              </w:rPr>
            </w:pPr>
            <w:r w:rsidRPr="00F431A6">
              <w:rPr>
                <w:rFonts w:ascii="Arial" w:hAnsi="Arial"/>
                <w:sz w:val="18"/>
              </w:rPr>
              <w:t>2</w:t>
            </w:r>
            <w:r w:rsidRPr="00F431A6">
              <w:rPr>
                <w:rFonts w:ascii="Arial" w:hAnsi="Arial"/>
                <w:sz w:val="18"/>
                <w:lang w:val="en-US"/>
              </w:rPr>
              <w:t>85</w:t>
            </w:r>
          </w:p>
        </w:tc>
        <w:tc>
          <w:tcPr>
            <w:tcW w:w="709" w:type="dxa"/>
            <w:vMerge w:val="restart"/>
          </w:tcPr>
          <w:p w:rsidR="00675308" w:rsidRPr="00F431A6" w:rsidRDefault="00675308" w:rsidP="00F431A6">
            <w:pPr>
              <w:spacing w:before="120"/>
              <w:jc w:val="center"/>
              <w:rPr>
                <w:rFonts w:ascii="Arial" w:hAnsi="Arial"/>
                <w:sz w:val="18"/>
              </w:rPr>
            </w:pPr>
            <w:r w:rsidRPr="00F431A6">
              <w:rPr>
                <w:rFonts w:ascii="Arial" w:hAnsi="Arial"/>
                <w:sz w:val="18"/>
              </w:rPr>
              <w:t>305</w:t>
            </w: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СГ16МТ-650</w:t>
            </w: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8"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СГ16МТ-800</w:t>
            </w:r>
          </w:p>
        </w:tc>
        <w:tc>
          <w:tcPr>
            <w:tcW w:w="709" w:type="dxa"/>
            <w:vMerge w:val="restart"/>
          </w:tcPr>
          <w:p w:rsidR="00675308" w:rsidRPr="00F431A6" w:rsidRDefault="00675308" w:rsidP="00F431A6">
            <w:pPr>
              <w:jc w:val="center"/>
              <w:rPr>
                <w:rFonts w:ascii="Arial" w:hAnsi="Arial"/>
                <w:sz w:val="18"/>
              </w:rPr>
            </w:pPr>
            <w:r w:rsidRPr="00F431A6">
              <w:rPr>
                <w:rFonts w:ascii="Arial" w:hAnsi="Arial"/>
                <w:sz w:val="18"/>
              </w:rPr>
              <w:t>150</w:t>
            </w:r>
          </w:p>
        </w:tc>
        <w:tc>
          <w:tcPr>
            <w:tcW w:w="567" w:type="dxa"/>
            <w:vMerge w:val="restart"/>
          </w:tcPr>
          <w:p w:rsidR="00675308" w:rsidRPr="00F431A6" w:rsidRDefault="00675308" w:rsidP="00F431A6">
            <w:pPr>
              <w:jc w:val="center"/>
              <w:rPr>
                <w:rFonts w:ascii="Arial" w:hAnsi="Arial"/>
                <w:sz w:val="18"/>
              </w:rPr>
            </w:pPr>
            <w:r w:rsidRPr="00F431A6">
              <w:rPr>
                <w:rFonts w:ascii="Arial" w:hAnsi="Arial"/>
                <w:sz w:val="18"/>
              </w:rPr>
              <w:t>280</w:t>
            </w:r>
          </w:p>
        </w:tc>
        <w:tc>
          <w:tcPr>
            <w:tcW w:w="567" w:type="dxa"/>
            <w:vMerge w:val="restart"/>
          </w:tcPr>
          <w:p w:rsidR="00675308" w:rsidRPr="00F431A6" w:rsidRDefault="00675308" w:rsidP="00F431A6">
            <w:pPr>
              <w:jc w:val="center"/>
              <w:rPr>
                <w:rFonts w:ascii="Arial" w:hAnsi="Arial"/>
                <w:sz w:val="18"/>
              </w:rPr>
            </w:pPr>
            <w:r w:rsidRPr="00F431A6">
              <w:rPr>
                <w:rFonts w:ascii="Arial" w:hAnsi="Arial"/>
                <w:sz w:val="18"/>
              </w:rPr>
              <w:t>240</w:t>
            </w:r>
          </w:p>
        </w:tc>
        <w:tc>
          <w:tcPr>
            <w:tcW w:w="567" w:type="dxa"/>
            <w:vMerge w:val="restart"/>
          </w:tcPr>
          <w:p w:rsidR="00675308" w:rsidRPr="00F431A6" w:rsidRDefault="00675308" w:rsidP="00F431A6">
            <w:pPr>
              <w:jc w:val="center"/>
              <w:rPr>
                <w:rFonts w:ascii="Arial" w:hAnsi="Arial"/>
                <w:sz w:val="18"/>
              </w:rPr>
            </w:pPr>
            <w:r w:rsidRPr="00F431A6">
              <w:rPr>
                <w:rFonts w:ascii="Arial" w:hAnsi="Arial"/>
                <w:sz w:val="18"/>
              </w:rPr>
              <w:t>212</w:t>
            </w:r>
          </w:p>
        </w:tc>
        <w:tc>
          <w:tcPr>
            <w:tcW w:w="709" w:type="dxa"/>
            <w:vMerge w:val="restart"/>
          </w:tcPr>
          <w:p w:rsidR="00675308" w:rsidRPr="00F431A6" w:rsidRDefault="00675308" w:rsidP="00F431A6">
            <w:pPr>
              <w:jc w:val="center"/>
              <w:rPr>
                <w:rFonts w:ascii="Arial" w:hAnsi="Arial"/>
                <w:sz w:val="18"/>
              </w:rPr>
            </w:pPr>
            <w:r w:rsidRPr="00F431A6">
              <w:rPr>
                <w:rFonts w:ascii="Arial" w:hAnsi="Arial"/>
                <w:sz w:val="18"/>
              </w:rPr>
              <w:t>22/8</w:t>
            </w:r>
          </w:p>
        </w:tc>
        <w:tc>
          <w:tcPr>
            <w:tcW w:w="567" w:type="dxa"/>
            <w:vMerge w:val="restart"/>
          </w:tcPr>
          <w:p w:rsidR="00675308" w:rsidRPr="00F431A6" w:rsidRDefault="00675308" w:rsidP="00F431A6">
            <w:pPr>
              <w:jc w:val="center"/>
              <w:rPr>
                <w:rFonts w:ascii="Arial" w:hAnsi="Arial"/>
                <w:sz w:val="18"/>
              </w:rPr>
            </w:pPr>
            <w:r w:rsidRPr="00F431A6">
              <w:rPr>
                <w:rFonts w:ascii="Arial" w:hAnsi="Arial"/>
                <w:sz w:val="18"/>
              </w:rPr>
              <w:t>450</w:t>
            </w:r>
          </w:p>
        </w:tc>
        <w:tc>
          <w:tcPr>
            <w:tcW w:w="708" w:type="dxa"/>
            <w:vMerge w:val="restart"/>
          </w:tcPr>
          <w:p w:rsidR="00675308" w:rsidRPr="00F431A6" w:rsidRDefault="00675308" w:rsidP="00F431A6">
            <w:pPr>
              <w:jc w:val="center"/>
              <w:rPr>
                <w:rFonts w:ascii="Arial" w:hAnsi="Arial"/>
                <w:sz w:val="18"/>
                <w:lang w:val="en-US"/>
              </w:rPr>
            </w:pPr>
            <w:r w:rsidRPr="00F431A6">
              <w:rPr>
                <w:rFonts w:ascii="Arial" w:hAnsi="Arial"/>
                <w:sz w:val="18"/>
              </w:rPr>
              <w:t>3</w:t>
            </w:r>
            <w:r w:rsidRPr="00F431A6">
              <w:rPr>
                <w:rFonts w:ascii="Arial" w:hAnsi="Arial"/>
                <w:sz w:val="18"/>
                <w:lang w:val="en-US"/>
              </w:rPr>
              <w:t>30</w:t>
            </w:r>
          </w:p>
        </w:tc>
        <w:tc>
          <w:tcPr>
            <w:tcW w:w="709" w:type="dxa"/>
            <w:vMerge w:val="restart"/>
          </w:tcPr>
          <w:p w:rsidR="00675308" w:rsidRPr="00F431A6" w:rsidRDefault="00675308" w:rsidP="00F431A6">
            <w:pPr>
              <w:jc w:val="center"/>
              <w:rPr>
                <w:rFonts w:ascii="Arial" w:hAnsi="Arial"/>
                <w:sz w:val="18"/>
                <w:lang w:val="en-US"/>
              </w:rPr>
            </w:pPr>
            <w:r w:rsidRPr="00F431A6">
              <w:rPr>
                <w:rFonts w:ascii="Arial" w:hAnsi="Arial"/>
                <w:sz w:val="18"/>
                <w:lang w:val="en-US"/>
              </w:rPr>
              <w:t>365</w:t>
            </w:r>
          </w:p>
        </w:tc>
      </w:tr>
      <w:tr w:rsidR="00675308" w:rsidRPr="00F431A6" w:rsidTr="003819A3">
        <w:trPr>
          <w:cantSplit/>
        </w:trPr>
        <w:tc>
          <w:tcPr>
            <w:tcW w:w="1701" w:type="dxa"/>
          </w:tcPr>
          <w:p w:rsidR="00675308" w:rsidRPr="00F431A6" w:rsidRDefault="00675308" w:rsidP="00F431A6">
            <w:pPr>
              <w:rPr>
                <w:rFonts w:ascii="Arial" w:hAnsi="Arial"/>
                <w:sz w:val="18"/>
              </w:rPr>
            </w:pPr>
            <w:r w:rsidRPr="00F431A6">
              <w:rPr>
                <w:rFonts w:ascii="Arial" w:hAnsi="Arial"/>
                <w:sz w:val="18"/>
              </w:rPr>
              <w:t>СГ16МТ-1000</w:t>
            </w: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c>
          <w:tcPr>
            <w:tcW w:w="567" w:type="dxa"/>
            <w:vMerge/>
          </w:tcPr>
          <w:p w:rsidR="00675308" w:rsidRPr="00F431A6" w:rsidRDefault="00675308" w:rsidP="00F431A6">
            <w:pPr>
              <w:jc w:val="center"/>
              <w:rPr>
                <w:rFonts w:ascii="Arial" w:hAnsi="Arial"/>
                <w:sz w:val="18"/>
              </w:rPr>
            </w:pPr>
          </w:p>
        </w:tc>
        <w:tc>
          <w:tcPr>
            <w:tcW w:w="708" w:type="dxa"/>
            <w:vMerge/>
          </w:tcPr>
          <w:p w:rsidR="00675308" w:rsidRPr="00F431A6" w:rsidRDefault="00675308" w:rsidP="00F431A6">
            <w:pPr>
              <w:jc w:val="center"/>
              <w:rPr>
                <w:rFonts w:ascii="Arial" w:hAnsi="Arial"/>
                <w:sz w:val="18"/>
              </w:rPr>
            </w:pPr>
          </w:p>
        </w:tc>
        <w:tc>
          <w:tcPr>
            <w:tcW w:w="709" w:type="dxa"/>
            <w:vMerge/>
          </w:tcPr>
          <w:p w:rsidR="00675308" w:rsidRPr="00F431A6" w:rsidRDefault="00675308" w:rsidP="00F431A6">
            <w:pPr>
              <w:jc w:val="center"/>
              <w:rPr>
                <w:rFonts w:ascii="Arial" w:hAnsi="Arial"/>
                <w:sz w:val="18"/>
              </w:rPr>
            </w:pPr>
          </w:p>
        </w:tc>
      </w:tr>
      <w:tr w:rsidR="009D3B20" w:rsidRPr="00F431A6" w:rsidTr="003819A3">
        <w:trPr>
          <w:cantSplit/>
        </w:trPr>
        <w:tc>
          <w:tcPr>
            <w:tcW w:w="1701" w:type="dxa"/>
          </w:tcPr>
          <w:p w:rsidR="009D3B20" w:rsidRPr="00F431A6" w:rsidRDefault="009D3B20" w:rsidP="00F431A6">
            <w:pPr>
              <w:rPr>
                <w:rFonts w:ascii="Arial" w:hAnsi="Arial"/>
                <w:sz w:val="18"/>
              </w:rPr>
            </w:pPr>
            <w:r w:rsidRPr="00F431A6">
              <w:rPr>
                <w:rFonts w:ascii="Arial" w:hAnsi="Arial"/>
                <w:sz w:val="18"/>
              </w:rPr>
              <w:t>СГ16МТ-1600</w:t>
            </w:r>
          </w:p>
        </w:tc>
        <w:tc>
          <w:tcPr>
            <w:tcW w:w="709"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200</w:t>
            </w:r>
          </w:p>
        </w:tc>
        <w:tc>
          <w:tcPr>
            <w:tcW w:w="567"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335</w:t>
            </w:r>
          </w:p>
        </w:tc>
        <w:tc>
          <w:tcPr>
            <w:tcW w:w="567"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295</w:t>
            </w:r>
          </w:p>
        </w:tc>
        <w:tc>
          <w:tcPr>
            <w:tcW w:w="567"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268</w:t>
            </w:r>
          </w:p>
        </w:tc>
        <w:tc>
          <w:tcPr>
            <w:tcW w:w="709"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22/12</w:t>
            </w:r>
          </w:p>
        </w:tc>
        <w:tc>
          <w:tcPr>
            <w:tcW w:w="567"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450</w:t>
            </w:r>
          </w:p>
        </w:tc>
        <w:tc>
          <w:tcPr>
            <w:tcW w:w="708"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lang w:val="en-US"/>
              </w:rPr>
            </w:pPr>
            <w:r w:rsidRPr="00F431A6">
              <w:rPr>
                <w:rFonts w:ascii="Arial" w:hAnsi="Arial"/>
                <w:sz w:val="18"/>
              </w:rPr>
              <w:t>390</w:t>
            </w:r>
          </w:p>
        </w:tc>
        <w:tc>
          <w:tcPr>
            <w:tcW w:w="709" w:type="dxa"/>
            <w:vMerge w:val="restart"/>
          </w:tcPr>
          <w:p w:rsidR="009D3B20" w:rsidRPr="00F431A6" w:rsidRDefault="009D3B20" w:rsidP="00F431A6">
            <w:pPr>
              <w:spacing w:before="120"/>
              <w:jc w:val="center"/>
              <w:rPr>
                <w:rFonts w:ascii="Arial" w:hAnsi="Arial"/>
                <w:sz w:val="18"/>
                <w:lang w:val="en-US"/>
              </w:rPr>
            </w:pPr>
          </w:p>
          <w:p w:rsidR="009D3B20" w:rsidRPr="00F431A6" w:rsidRDefault="009D3B20" w:rsidP="00F431A6">
            <w:pPr>
              <w:jc w:val="center"/>
              <w:rPr>
                <w:rFonts w:ascii="Arial" w:hAnsi="Arial"/>
                <w:sz w:val="18"/>
              </w:rPr>
            </w:pPr>
            <w:r w:rsidRPr="00F431A6">
              <w:rPr>
                <w:rFonts w:ascii="Arial" w:hAnsi="Arial"/>
                <w:sz w:val="18"/>
              </w:rPr>
              <w:t>430</w:t>
            </w:r>
          </w:p>
        </w:tc>
      </w:tr>
      <w:tr w:rsidR="009D3B20" w:rsidRPr="00F431A6" w:rsidTr="003819A3">
        <w:trPr>
          <w:cantSplit/>
        </w:trPr>
        <w:tc>
          <w:tcPr>
            <w:tcW w:w="1701" w:type="dxa"/>
          </w:tcPr>
          <w:p w:rsidR="009D3B20" w:rsidRPr="00F431A6" w:rsidRDefault="009D3B20" w:rsidP="00F431A6">
            <w:pPr>
              <w:rPr>
                <w:rFonts w:ascii="Arial" w:hAnsi="Arial"/>
                <w:sz w:val="18"/>
              </w:rPr>
            </w:pPr>
            <w:r w:rsidRPr="00F431A6">
              <w:rPr>
                <w:rFonts w:ascii="Arial" w:hAnsi="Arial"/>
                <w:sz w:val="18"/>
              </w:rPr>
              <w:t>СГ16МТ-2500</w:t>
            </w:r>
          </w:p>
        </w:tc>
        <w:tc>
          <w:tcPr>
            <w:tcW w:w="709"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709"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708" w:type="dxa"/>
            <w:vMerge/>
          </w:tcPr>
          <w:p w:rsidR="009D3B20" w:rsidRPr="00F431A6" w:rsidRDefault="009D3B20" w:rsidP="00F431A6">
            <w:pPr>
              <w:jc w:val="center"/>
              <w:rPr>
                <w:rFonts w:ascii="Arial" w:hAnsi="Arial"/>
                <w:sz w:val="18"/>
              </w:rPr>
            </w:pPr>
          </w:p>
        </w:tc>
        <w:tc>
          <w:tcPr>
            <w:tcW w:w="709" w:type="dxa"/>
            <w:vMerge/>
          </w:tcPr>
          <w:p w:rsidR="009D3B20" w:rsidRPr="00F431A6" w:rsidRDefault="009D3B20" w:rsidP="00F431A6">
            <w:pPr>
              <w:jc w:val="center"/>
              <w:rPr>
                <w:rFonts w:ascii="Arial" w:hAnsi="Arial"/>
                <w:sz w:val="18"/>
              </w:rPr>
            </w:pPr>
          </w:p>
        </w:tc>
      </w:tr>
      <w:tr w:rsidR="009D3B20" w:rsidRPr="00F431A6" w:rsidTr="003819A3">
        <w:trPr>
          <w:cantSplit/>
        </w:trPr>
        <w:tc>
          <w:tcPr>
            <w:tcW w:w="1701" w:type="dxa"/>
          </w:tcPr>
          <w:p w:rsidR="009D3B20" w:rsidRPr="00F431A6" w:rsidRDefault="009D3B20" w:rsidP="00F431A6">
            <w:pPr>
              <w:rPr>
                <w:rFonts w:ascii="Arial" w:hAnsi="Arial"/>
                <w:sz w:val="18"/>
              </w:rPr>
            </w:pPr>
            <w:r w:rsidRPr="00F431A6">
              <w:rPr>
                <w:rFonts w:ascii="Arial" w:hAnsi="Arial"/>
                <w:sz w:val="18"/>
              </w:rPr>
              <w:t>СГ16МТ-4000</w:t>
            </w:r>
          </w:p>
        </w:tc>
        <w:tc>
          <w:tcPr>
            <w:tcW w:w="709"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709" w:type="dxa"/>
            <w:vMerge/>
          </w:tcPr>
          <w:p w:rsidR="009D3B20" w:rsidRPr="00F431A6" w:rsidRDefault="009D3B20" w:rsidP="00F431A6">
            <w:pPr>
              <w:jc w:val="center"/>
              <w:rPr>
                <w:rFonts w:ascii="Arial" w:hAnsi="Arial"/>
                <w:sz w:val="18"/>
              </w:rPr>
            </w:pPr>
          </w:p>
        </w:tc>
        <w:tc>
          <w:tcPr>
            <w:tcW w:w="567" w:type="dxa"/>
            <w:vMerge/>
          </w:tcPr>
          <w:p w:rsidR="009D3B20" w:rsidRPr="00F431A6" w:rsidRDefault="009D3B20" w:rsidP="00F431A6">
            <w:pPr>
              <w:jc w:val="center"/>
              <w:rPr>
                <w:rFonts w:ascii="Arial" w:hAnsi="Arial"/>
                <w:sz w:val="18"/>
              </w:rPr>
            </w:pPr>
          </w:p>
        </w:tc>
        <w:tc>
          <w:tcPr>
            <w:tcW w:w="708" w:type="dxa"/>
            <w:vMerge/>
          </w:tcPr>
          <w:p w:rsidR="009D3B20" w:rsidRPr="00F431A6" w:rsidRDefault="009D3B20" w:rsidP="00F431A6">
            <w:pPr>
              <w:jc w:val="center"/>
              <w:rPr>
                <w:rFonts w:ascii="Arial" w:hAnsi="Arial"/>
                <w:sz w:val="18"/>
              </w:rPr>
            </w:pPr>
          </w:p>
        </w:tc>
        <w:tc>
          <w:tcPr>
            <w:tcW w:w="709" w:type="dxa"/>
            <w:vMerge/>
          </w:tcPr>
          <w:p w:rsidR="009D3B20" w:rsidRPr="00F431A6" w:rsidRDefault="009D3B20" w:rsidP="00F431A6">
            <w:pPr>
              <w:jc w:val="center"/>
              <w:rPr>
                <w:rFonts w:ascii="Arial" w:hAnsi="Arial"/>
                <w:sz w:val="18"/>
              </w:rPr>
            </w:pPr>
          </w:p>
        </w:tc>
      </w:tr>
    </w:tbl>
    <w:p w:rsidR="00675308" w:rsidRDefault="00675308" w:rsidP="00F431A6">
      <w:pPr>
        <w:rPr>
          <w:rFonts w:ascii="Arial" w:hAnsi="Arial"/>
          <w:sz w:val="18"/>
        </w:rPr>
      </w:pPr>
    </w:p>
    <w:p w:rsidR="00675308" w:rsidRDefault="00675308" w:rsidP="00F431A6">
      <w:pPr>
        <w:pStyle w:val="6"/>
        <w:keepNext w:val="0"/>
        <w:pageBreakBefore w:val="0"/>
        <w:spacing w:before="0" w:line="240" w:lineRule="auto"/>
        <w:ind w:left="0" w:right="0" w:firstLine="0"/>
        <w:rPr>
          <w:rFonts w:ascii="Arial" w:hAnsi="Arial"/>
          <w:sz w:val="18"/>
        </w:rPr>
      </w:pPr>
    </w:p>
    <w:p w:rsidR="00675308" w:rsidRDefault="00675308" w:rsidP="00F431A6">
      <w:pPr>
        <w:pStyle w:val="6"/>
        <w:keepNext w:val="0"/>
        <w:pageBreakBefore w:val="0"/>
        <w:spacing w:before="0" w:line="240" w:lineRule="auto"/>
        <w:ind w:left="0" w:right="0" w:firstLine="0"/>
        <w:rPr>
          <w:rFonts w:ascii="Arial" w:hAnsi="Arial"/>
          <w:sz w:val="18"/>
        </w:rPr>
      </w:pPr>
    </w:p>
    <w:p w:rsidR="00A37125" w:rsidRDefault="00A37125" w:rsidP="00A37125"/>
    <w:p w:rsidR="00A37125" w:rsidRPr="00A37125" w:rsidRDefault="00A37125" w:rsidP="00A37125"/>
    <w:p w:rsidR="00421434" w:rsidRDefault="00421434" w:rsidP="00F431A6">
      <w:pPr>
        <w:pStyle w:val="6"/>
        <w:keepNext w:val="0"/>
        <w:pageBreakBefore w:val="0"/>
        <w:spacing w:before="0" w:line="240" w:lineRule="auto"/>
        <w:ind w:left="0" w:right="0" w:firstLine="0"/>
        <w:rPr>
          <w:rFonts w:ascii="Arial" w:hAnsi="Arial"/>
          <w:sz w:val="18"/>
          <w:lang w:val="en-US"/>
        </w:rPr>
      </w:pPr>
    </w:p>
    <w:p w:rsidR="00116EE6" w:rsidRDefault="00116EE6" w:rsidP="00F431A6">
      <w:pPr>
        <w:pStyle w:val="6"/>
        <w:keepNext w:val="0"/>
        <w:pageBreakBefore w:val="0"/>
        <w:spacing w:before="0" w:line="240" w:lineRule="auto"/>
        <w:ind w:left="0" w:right="0" w:firstLine="0"/>
        <w:rPr>
          <w:rFonts w:ascii="Arial" w:hAnsi="Arial"/>
          <w:sz w:val="18"/>
        </w:rPr>
      </w:pPr>
    </w:p>
    <w:p w:rsidR="00F431A6" w:rsidRDefault="00F431A6" w:rsidP="00F431A6"/>
    <w:p w:rsidR="00F431A6" w:rsidRDefault="00F431A6" w:rsidP="00F431A6"/>
    <w:p w:rsidR="00F431A6" w:rsidRPr="00F431A6" w:rsidRDefault="00F431A6" w:rsidP="00F431A6"/>
    <w:p w:rsidR="00116EE6" w:rsidRDefault="00116EE6">
      <w:pPr>
        <w:pStyle w:val="6"/>
        <w:keepNext w:val="0"/>
        <w:pageBreakBefore w:val="0"/>
        <w:spacing w:before="0" w:line="240" w:lineRule="auto"/>
        <w:ind w:left="0" w:right="0" w:firstLine="0"/>
        <w:rPr>
          <w:rFonts w:ascii="Arial" w:hAnsi="Arial"/>
          <w:sz w:val="18"/>
        </w:rPr>
      </w:pPr>
    </w:p>
    <w:p w:rsidR="00116EE6" w:rsidRDefault="00116EE6">
      <w:pPr>
        <w:pStyle w:val="6"/>
        <w:keepNext w:val="0"/>
        <w:pageBreakBefore w:val="0"/>
        <w:spacing w:before="0" w:line="240" w:lineRule="auto"/>
        <w:ind w:left="0" w:right="0" w:firstLine="0"/>
        <w:rPr>
          <w:rFonts w:ascii="Arial" w:hAnsi="Arial"/>
          <w:sz w:val="18"/>
        </w:rPr>
      </w:pPr>
    </w:p>
    <w:p w:rsidR="00675308" w:rsidRPr="009B7CE0" w:rsidRDefault="00675308" w:rsidP="00F431A6">
      <w:pPr>
        <w:pStyle w:val="6"/>
        <w:keepNext w:val="0"/>
        <w:pageBreakBefore w:val="0"/>
        <w:spacing w:before="0" w:line="240" w:lineRule="auto"/>
        <w:ind w:left="0" w:right="0" w:firstLine="0"/>
        <w:rPr>
          <w:rFonts w:ascii="Arial" w:hAnsi="Arial"/>
          <w:sz w:val="18"/>
          <w:szCs w:val="18"/>
        </w:rPr>
      </w:pPr>
      <w:r w:rsidRPr="009B7CE0">
        <w:rPr>
          <w:rFonts w:ascii="Arial" w:hAnsi="Arial"/>
          <w:sz w:val="18"/>
          <w:szCs w:val="18"/>
        </w:rPr>
        <w:lastRenderedPageBreak/>
        <w:t>Приложение Д</w:t>
      </w:r>
    </w:p>
    <w:p w:rsidR="00675308" w:rsidRPr="009B7CE0" w:rsidRDefault="00675308" w:rsidP="00F431A6">
      <w:pPr>
        <w:jc w:val="center"/>
        <w:rPr>
          <w:rFonts w:ascii="Arial" w:hAnsi="Arial"/>
          <w:sz w:val="18"/>
          <w:szCs w:val="18"/>
        </w:rPr>
      </w:pPr>
      <w:r w:rsidRPr="009B7CE0">
        <w:rPr>
          <w:rFonts w:ascii="Arial" w:hAnsi="Arial"/>
          <w:sz w:val="18"/>
          <w:szCs w:val="18"/>
        </w:rPr>
        <w:t>(обязательное)</w:t>
      </w:r>
    </w:p>
    <w:p w:rsidR="00675308" w:rsidRPr="009B7CE0" w:rsidRDefault="00675308" w:rsidP="00F431A6">
      <w:pPr>
        <w:pStyle w:val="5"/>
        <w:rPr>
          <w:sz w:val="18"/>
          <w:szCs w:val="18"/>
        </w:rPr>
      </w:pPr>
      <w:r w:rsidRPr="009B7CE0">
        <w:rPr>
          <w:sz w:val="18"/>
          <w:szCs w:val="18"/>
        </w:rPr>
        <w:t>Габаритные и присоединительные размеры счетчика СГ75МТ</w:t>
      </w:r>
    </w:p>
    <w:p w:rsidR="00675308" w:rsidRPr="003B5283" w:rsidRDefault="00675308">
      <w:pPr>
        <w:jc w:val="center"/>
      </w:pPr>
    </w:p>
    <w:p w:rsidR="004A182C" w:rsidRPr="003B5283" w:rsidRDefault="004A182C">
      <w:pPr>
        <w:jc w:val="center"/>
      </w:pPr>
    </w:p>
    <w:p w:rsidR="0099598E" w:rsidRPr="003B5283" w:rsidRDefault="000127A0">
      <w:pPr>
        <w:jc w:val="center"/>
      </w:pPr>
      <w:r>
        <w:rPr>
          <w:noProof/>
        </w:rPr>
        <w:drawing>
          <wp:anchor distT="0" distB="0" distL="114300" distR="114300" simplePos="0" relativeHeight="251653120" behindDoc="1" locked="0" layoutInCell="1" allowOverlap="1">
            <wp:simplePos x="0" y="0"/>
            <wp:positionH relativeFrom="column">
              <wp:posOffset>10795</wp:posOffset>
            </wp:positionH>
            <wp:positionV relativeFrom="paragraph">
              <wp:posOffset>66675</wp:posOffset>
            </wp:positionV>
            <wp:extent cx="4229100" cy="4053205"/>
            <wp:effectExtent l="0" t="0" r="0" b="0"/>
            <wp:wrapNone/>
            <wp:docPr id="56" name="Рисунок 56" descr="026 РЭ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6 РЭ 002"/>
                    <pic:cNvPicPr>
                      <a:picLocks noChangeAspect="1" noChangeArrowheads="1"/>
                    </pic:cNvPicPr>
                  </pic:nvPicPr>
                  <pic:blipFill>
                    <a:blip r:embed="rId71"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4053205"/>
                    </a:xfrm>
                    <a:prstGeom prst="rect">
                      <a:avLst/>
                    </a:prstGeom>
                    <a:noFill/>
                    <a:ln>
                      <a:noFill/>
                    </a:ln>
                  </pic:spPr>
                </pic:pic>
              </a:graphicData>
            </a:graphic>
          </wp:anchor>
        </w:drawing>
      </w: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99598E" w:rsidRPr="003B5283" w:rsidRDefault="0099598E">
      <w:pPr>
        <w:jc w:val="center"/>
      </w:pPr>
    </w:p>
    <w:p w:rsidR="00675308" w:rsidRDefault="00675308">
      <w:pPr>
        <w:jc w:val="center"/>
      </w:pPr>
    </w:p>
    <w:p w:rsidR="00675308" w:rsidRDefault="00675308">
      <w:pPr>
        <w:jc w:val="center"/>
      </w:pPr>
    </w:p>
    <w:p w:rsidR="00675308" w:rsidRDefault="00675308">
      <w:pPr>
        <w:jc w:val="center"/>
      </w:pPr>
    </w:p>
    <w:p w:rsidR="00675308" w:rsidRDefault="00675308">
      <w:pPr>
        <w:jc w:val="center"/>
      </w:pPr>
    </w:p>
    <w:p w:rsidR="00675308" w:rsidRPr="003B5283" w:rsidRDefault="00675308">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4A182C" w:rsidRPr="003B5283" w:rsidRDefault="004A182C">
      <w:pPr>
        <w:jc w:val="center"/>
      </w:pPr>
    </w:p>
    <w:p w:rsidR="00675308" w:rsidRDefault="00675308">
      <w:pPr>
        <w:jc w:val="center"/>
      </w:pPr>
    </w:p>
    <w:p w:rsidR="00675308" w:rsidRDefault="00675308">
      <w:pPr>
        <w:jc w:val="center"/>
      </w:pPr>
    </w:p>
    <w:p w:rsidR="00675308" w:rsidRDefault="00675308">
      <w:pPr>
        <w:jc w:val="center"/>
      </w:pPr>
    </w:p>
    <w:p w:rsidR="00675308" w:rsidRDefault="00675308">
      <w:pPr>
        <w:jc w:val="center"/>
      </w:pPr>
    </w:p>
    <w:p w:rsidR="00675308" w:rsidRDefault="00675308">
      <w:pPr>
        <w:pStyle w:val="6"/>
        <w:keepNext w:val="0"/>
        <w:pageBreakBefore w:val="0"/>
        <w:spacing w:before="0" w:line="240" w:lineRule="auto"/>
        <w:ind w:left="-4933" w:right="0" w:firstLine="0"/>
        <w:jc w:val="left"/>
        <w:rPr>
          <w:rFonts w:ascii="Arial" w:hAnsi="Arial"/>
          <w:sz w:val="18"/>
        </w:rPr>
      </w:pPr>
    </w:p>
    <w:p w:rsidR="00421434" w:rsidRPr="003B5283" w:rsidRDefault="00421434" w:rsidP="00421434"/>
    <w:p w:rsidR="00675308" w:rsidRDefault="00675308" w:rsidP="00F431A6">
      <w:pPr>
        <w:pStyle w:val="6"/>
        <w:keepNext w:val="0"/>
        <w:pageBreakBefore w:val="0"/>
        <w:spacing w:before="0" w:line="240" w:lineRule="auto"/>
        <w:ind w:left="0" w:right="0" w:firstLine="0"/>
        <w:rPr>
          <w:rFonts w:ascii="Arial" w:hAnsi="Arial"/>
          <w:sz w:val="18"/>
        </w:rPr>
      </w:pPr>
      <w:r>
        <w:rPr>
          <w:rFonts w:ascii="Arial" w:hAnsi="Arial"/>
          <w:sz w:val="18"/>
        </w:rPr>
        <w:lastRenderedPageBreak/>
        <w:t>Приложение Е</w:t>
      </w:r>
    </w:p>
    <w:p w:rsidR="00675308" w:rsidRPr="003B5283" w:rsidRDefault="00675308" w:rsidP="00F431A6">
      <w:pPr>
        <w:tabs>
          <w:tab w:val="left" w:pos="4536"/>
          <w:tab w:val="left" w:pos="10206"/>
        </w:tabs>
        <w:jc w:val="center"/>
        <w:rPr>
          <w:rFonts w:ascii="Arial" w:hAnsi="Arial"/>
          <w:sz w:val="18"/>
        </w:rPr>
      </w:pPr>
      <w:r>
        <w:rPr>
          <w:rFonts w:ascii="Arial" w:hAnsi="Arial"/>
          <w:sz w:val="18"/>
        </w:rPr>
        <w:t>(справочное)</w:t>
      </w:r>
    </w:p>
    <w:p w:rsidR="009A4803" w:rsidRDefault="009A4803" w:rsidP="00F431A6">
      <w:pPr>
        <w:tabs>
          <w:tab w:val="left" w:pos="4536"/>
          <w:tab w:val="left" w:pos="10206"/>
        </w:tabs>
        <w:jc w:val="center"/>
        <w:rPr>
          <w:rFonts w:ascii="Arial" w:hAnsi="Arial"/>
          <w:b/>
          <w:sz w:val="18"/>
        </w:rPr>
      </w:pPr>
      <w:r>
        <w:rPr>
          <w:rFonts w:ascii="Arial" w:hAnsi="Arial"/>
          <w:b/>
          <w:sz w:val="18"/>
        </w:rPr>
        <w:t>Конструкция счетчика</w:t>
      </w:r>
    </w:p>
    <w:p w:rsidR="00116EE6" w:rsidRPr="003B5283" w:rsidRDefault="003E1FE9" w:rsidP="00116EE6">
      <w:pPr>
        <w:tabs>
          <w:tab w:val="left" w:pos="4536"/>
          <w:tab w:val="left" w:pos="10206"/>
        </w:tabs>
        <w:jc w:val="center"/>
      </w:pPr>
      <w:r>
        <w:rPr>
          <w:noProof/>
        </w:rPr>
        <w:drawing>
          <wp:anchor distT="0" distB="0" distL="114300" distR="114300" simplePos="0" relativeHeight="251658240" behindDoc="1" locked="0" layoutInCell="1" allowOverlap="1">
            <wp:simplePos x="0" y="0"/>
            <wp:positionH relativeFrom="column">
              <wp:posOffset>87630</wp:posOffset>
            </wp:positionH>
            <wp:positionV relativeFrom="paragraph">
              <wp:posOffset>55245</wp:posOffset>
            </wp:positionV>
            <wp:extent cx="4114800" cy="6343421"/>
            <wp:effectExtent l="0" t="0" r="0" b="635"/>
            <wp:wrapNone/>
            <wp:docPr id="22" name="Рисунок 22" descr="C:\Users\abrosli\Pictures\2018-10-01\026 РЭ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rosli\Pictures\2018-10-01\026 РЭ - копия.jpg"/>
                    <pic:cNvPicPr>
                      <a:picLocks noChangeAspect="1" noChangeArrowheads="1"/>
                    </pic:cNvPicPr>
                  </pic:nvPicPr>
                  <pic:blipFill>
                    <a:blip r:embed="rId7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brightnessContrast bright="15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6343421"/>
                    </a:xfrm>
                    <a:prstGeom prst="rect">
                      <a:avLst/>
                    </a:prstGeom>
                    <a:noFill/>
                    <a:ln>
                      <a:noFill/>
                    </a:ln>
                  </pic:spPr>
                </pic:pic>
              </a:graphicData>
            </a:graphic>
          </wp:anchor>
        </w:drawing>
      </w: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5771A" w:rsidRPr="003B5283" w:rsidRDefault="0015771A" w:rsidP="00116EE6">
      <w:pPr>
        <w:tabs>
          <w:tab w:val="left" w:pos="4536"/>
          <w:tab w:val="left" w:pos="10206"/>
        </w:tabs>
        <w:jc w:val="center"/>
      </w:pPr>
    </w:p>
    <w:p w:rsidR="00116EE6" w:rsidRDefault="00116EE6" w:rsidP="00116EE6">
      <w:pPr>
        <w:tabs>
          <w:tab w:val="left" w:pos="4536"/>
          <w:tab w:val="left" w:pos="10206"/>
        </w:tabs>
        <w:jc w:val="center"/>
      </w:pPr>
    </w:p>
    <w:p w:rsidR="00116EE6" w:rsidRDefault="00116EE6" w:rsidP="00116EE6">
      <w:pPr>
        <w:tabs>
          <w:tab w:val="left" w:pos="4536"/>
          <w:tab w:val="left" w:pos="10206"/>
        </w:tabs>
        <w:jc w:val="center"/>
      </w:pPr>
    </w:p>
    <w:p w:rsidR="00675308" w:rsidRPr="00116EE6" w:rsidRDefault="00675308" w:rsidP="00F431A6">
      <w:pPr>
        <w:tabs>
          <w:tab w:val="left" w:pos="4536"/>
          <w:tab w:val="left" w:pos="10206"/>
        </w:tabs>
        <w:jc w:val="center"/>
        <w:rPr>
          <w:rFonts w:ascii="Arial" w:hAnsi="Arial" w:cs="Arial"/>
          <w:b/>
          <w:sz w:val="18"/>
          <w:szCs w:val="18"/>
        </w:rPr>
      </w:pPr>
      <w:r w:rsidRPr="00116EE6">
        <w:rPr>
          <w:rFonts w:ascii="Arial" w:hAnsi="Arial" w:cs="Arial"/>
          <w:b/>
          <w:sz w:val="18"/>
          <w:szCs w:val="18"/>
        </w:rPr>
        <w:lastRenderedPageBreak/>
        <w:t>Приложение Ж</w:t>
      </w:r>
    </w:p>
    <w:p w:rsidR="00675308" w:rsidRDefault="00675308" w:rsidP="00F431A6">
      <w:pPr>
        <w:tabs>
          <w:tab w:val="left" w:pos="4536"/>
          <w:tab w:val="left" w:pos="10206"/>
        </w:tabs>
        <w:jc w:val="center"/>
        <w:rPr>
          <w:rFonts w:ascii="Arial" w:hAnsi="Arial"/>
          <w:sz w:val="18"/>
        </w:rPr>
      </w:pPr>
      <w:r>
        <w:rPr>
          <w:rFonts w:ascii="Arial" w:hAnsi="Arial"/>
          <w:sz w:val="18"/>
        </w:rPr>
        <w:t>(обязательное)</w:t>
      </w:r>
    </w:p>
    <w:p w:rsidR="00675308" w:rsidRDefault="00675308" w:rsidP="003819A3">
      <w:pPr>
        <w:tabs>
          <w:tab w:val="left" w:pos="4536"/>
          <w:tab w:val="left" w:pos="10206"/>
        </w:tabs>
        <w:spacing w:after="240"/>
        <w:jc w:val="center"/>
        <w:rPr>
          <w:rFonts w:ascii="Arial" w:hAnsi="Arial"/>
          <w:b/>
          <w:sz w:val="18"/>
        </w:rPr>
      </w:pPr>
      <w:r>
        <w:rPr>
          <w:rFonts w:ascii="Arial" w:hAnsi="Arial"/>
          <w:b/>
          <w:sz w:val="18"/>
        </w:rPr>
        <w:t>Схемы соединений</w:t>
      </w:r>
    </w:p>
    <w:p w:rsidR="00675308" w:rsidRPr="00A8309C" w:rsidRDefault="000127A0" w:rsidP="00A8309C">
      <w:pPr>
        <w:tabs>
          <w:tab w:val="left" w:pos="4536"/>
          <w:tab w:val="left" w:pos="10206"/>
        </w:tabs>
        <w:spacing w:line="360" w:lineRule="auto"/>
        <w:ind w:left="1701" w:right="1191" w:hanging="567"/>
        <w:jc w:val="center"/>
        <w:rPr>
          <w:rFonts w:ascii="Arial" w:hAnsi="Arial"/>
          <w:sz w:val="18"/>
        </w:rPr>
      </w:pPr>
      <w:r>
        <w:rPr>
          <w:rFonts w:ascii="Arial" w:hAnsi="Arial"/>
          <w:noProof/>
          <w:sz w:val="18"/>
        </w:rPr>
        <w:drawing>
          <wp:inline distT="0" distB="0" distL="0" distR="0">
            <wp:extent cx="2161540" cy="1323975"/>
            <wp:effectExtent l="0" t="0" r="0" b="0"/>
            <wp:docPr id="17" name="Рисунок 17"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нирование000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1323975"/>
                    </a:xfrm>
                    <a:prstGeom prst="rect">
                      <a:avLst/>
                    </a:prstGeom>
                    <a:noFill/>
                    <a:ln>
                      <a:noFill/>
                    </a:ln>
                  </pic:spPr>
                </pic:pic>
              </a:graphicData>
            </a:graphic>
          </wp:inline>
        </w:drawing>
      </w:r>
    </w:p>
    <w:p w:rsidR="00F431A6" w:rsidRDefault="00F431A6" w:rsidP="00F431A6">
      <w:pPr>
        <w:tabs>
          <w:tab w:val="left" w:pos="4536"/>
          <w:tab w:val="left" w:pos="10206"/>
        </w:tabs>
        <w:ind w:firstLine="284"/>
        <w:jc w:val="both"/>
        <w:rPr>
          <w:rFonts w:ascii="Arial" w:hAnsi="Arial"/>
          <w:sz w:val="18"/>
        </w:rPr>
      </w:pPr>
    </w:p>
    <w:p w:rsidR="00675308" w:rsidRPr="00A8309C" w:rsidRDefault="00A8309C" w:rsidP="00F431A6">
      <w:pPr>
        <w:tabs>
          <w:tab w:val="left" w:pos="4536"/>
          <w:tab w:val="left" w:pos="10206"/>
        </w:tabs>
        <w:ind w:firstLine="284"/>
        <w:jc w:val="both"/>
        <w:rPr>
          <w:rFonts w:ascii="Arial" w:hAnsi="Arial"/>
          <w:sz w:val="18"/>
        </w:rPr>
      </w:pPr>
      <w:r>
        <w:rPr>
          <w:rFonts w:ascii="Arial" w:hAnsi="Arial"/>
          <w:sz w:val="18"/>
          <w:lang w:val="en-US"/>
        </w:rPr>
        <w:t>R</w:t>
      </w:r>
      <w:r w:rsidRPr="00A8309C">
        <w:rPr>
          <w:rFonts w:ascii="Arial" w:hAnsi="Arial"/>
          <w:sz w:val="18"/>
        </w:rPr>
        <w:t>1,</w:t>
      </w:r>
      <w:r w:rsidR="00EC00A4">
        <w:rPr>
          <w:rFonts w:ascii="Arial" w:hAnsi="Arial"/>
          <w:sz w:val="18"/>
        </w:rPr>
        <w:t xml:space="preserve"> </w:t>
      </w:r>
      <w:r>
        <w:rPr>
          <w:rFonts w:ascii="Arial" w:hAnsi="Arial"/>
          <w:sz w:val="18"/>
          <w:lang w:val="en-US"/>
        </w:rPr>
        <w:t>R</w:t>
      </w:r>
      <w:r w:rsidRPr="00A8309C">
        <w:rPr>
          <w:rFonts w:ascii="Arial" w:hAnsi="Arial"/>
          <w:sz w:val="18"/>
        </w:rPr>
        <w:t xml:space="preserve">2, </w:t>
      </w:r>
      <w:r>
        <w:rPr>
          <w:rFonts w:ascii="Arial" w:hAnsi="Arial"/>
          <w:sz w:val="18"/>
          <w:lang w:val="en-US"/>
        </w:rPr>
        <w:t>R</w:t>
      </w:r>
      <w:r>
        <w:rPr>
          <w:rFonts w:ascii="Arial" w:hAnsi="Arial"/>
          <w:sz w:val="18"/>
        </w:rPr>
        <w:t>3</w:t>
      </w:r>
      <w:r w:rsidR="0067597E">
        <w:rPr>
          <w:rFonts w:ascii="Arial" w:hAnsi="Arial"/>
          <w:sz w:val="18"/>
        </w:rPr>
        <w:t xml:space="preserve"> </w:t>
      </w:r>
      <w:r>
        <w:rPr>
          <w:rFonts w:ascii="Arial" w:hAnsi="Arial"/>
          <w:sz w:val="18"/>
        </w:rPr>
        <w:t>- резисторы сопротивлением 100 Ом</w:t>
      </w:r>
      <w:r>
        <w:rPr>
          <w:rFonts w:ascii="Arial" w:hAnsi="Arial"/>
          <w:sz w:val="18"/>
        </w:rPr>
        <w:sym w:font="Symbol" w:char="F0B1"/>
      </w:r>
      <w:r>
        <w:rPr>
          <w:rFonts w:ascii="Arial" w:hAnsi="Arial"/>
          <w:sz w:val="18"/>
        </w:rPr>
        <w:t>5% мощностью рассеивания 0,125 Вт</w:t>
      </w:r>
    </w:p>
    <w:p w:rsidR="00A8309C" w:rsidRDefault="00A8309C" w:rsidP="00F431A6">
      <w:pPr>
        <w:tabs>
          <w:tab w:val="left" w:pos="4536"/>
          <w:tab w:val="left" w:pos="10206"/>
        </w:tabs>
        <w:ind w:firstLine="284"/>
        <w:jc w:val="both"/>
        <w:rPr>
          <w:rFonts w:ascii="Arial" w:hAnsi="Arial"/>
          <w:sz w:val="18"/>
        </w:rPr>
      </w:pPr>
      <w:r>
        <w:rPr>
          <w:rFonts w:ascii="Arial" w:hAnsi="Arial"/>
          <w:sz w:val="18"/>
          <w:lang w:val="en-US"/>
        </w:rPr>
        <w:t>S</w:t>
      </w:r>
      <w:r>
        <w:rPr>
          <w:rFonts w:ascii="Arial" w:hAnsi="Arial"/>
          <w:sz w:val="18"/>
        </w:rPr>
        <w:t xml:space="preserve">1, </w:t>
      </w:r>
      <w:r>
        <w:rPr>
          <w:rFonts w:ascii="Arial" w:hAnsi="Arial"/>
          <w:sz w:val="18"/>
          <w:lang w:val="en-US"/>
        </w:rPr>
        <w:t>S</w:t>
      </w:r>
      <w:r>
        <w:rPr>
          <w:rFonts w:ascii="Arial" w:hAnsi="Arial"/>
          <w:sz w:val="18"/>
        </w:rPr>
        <w:t xml:space="preserve">2, </w:t>
      </w:r>
      <w:r>
        <w:rPr>
          <w:rFonts w:ascii="Arial" w:hAnsi="Arial"/>
          <w:sz w:val="18"/>
          <w:lang w:val="en-US"/>
        </w:rPr>
        <w:t>S</w:t>
      </w:r>
      <w:r>
        <w:rPr>
          <w:rFonts w:ascii="Arial" w:hAnsi="Arial"/>
          <w:sz w:val="18"/>
        </w:rPr>
        <w:t>3 – магнитоуправляемые герметизированные контакты МК10-3 ОД0.360.011ТУ.</w:t>
      </w:r>
      <w:r w:rsidR="00EC00A4">
        <w:rPr>
          <w:rFonts w:ascii="Arial" w:hAnsi="Arial"/>
          <w:sz w:val="18"/>
        </w:rPr>
        <w:t xml:space="preserve"> </w:t>
      </w:r>
      <w:r>
        <w:rPr>
          <w:rFonts w:ascii="Arial" w:hAnsi="Arial"/>
          <w:sz w:val="18"/>
        </w:rPr>
        <w:t>(S</w:t>
      </w:r>
      <w:r w:rsidRPr="00A8309C">
        <w:rPr>
          <w:rFonts w:ascii="Arial" w:hAnsi="Arial"/>
          <w:sz w:val="18"/>
        </w:rPr>
        <w:t>1 –</w:t>
      </w:r>
      <w:r w:rsidR="00E96CCE">
        <w:rPr>
          <w:rFonts w:ascii="Arial" w:hAnsi="Arial"/>
          <w:sz w:val="18"/>
        </w:rPr>
        <w:t xml:space="preserve"> </w:t>
      </w:r>
      <w:r w:rsidRPr="00A8309C">
        <w:rPr>
          <w:rFonts w:ascii="Arial" w:hAnsi="Arial"/>
          <w:sz w:val="18"/>
        </w:rPr>
        <w:t>рабочий,</w:t>
      </w:r>
      <w:r>
        <w:rPr>
          <w:rFonts w:ascii="Arial" w:hAnsi="Arial"/>
          <w:sz w:val="18"/>
        </w:rPr>
        <w:t xml:space="preserve"> S2 – рабочий (запасной), S3 – для контроля магнитного поля).</w:t>
      </w:r>
    </w:p>
    <w:p w:rsidR="00A8309C" w:rsidRDefault="00A8309C" w:rsidP="00F431A6">
      <w:pPr>
        <w:tabs>
          <w:tab w:val="left" w:pos="4536"/>
          <w:tab w:val="left" w:pos="10206"/>
        </w:tabs>
        <w:ind w:firstLine="284"/>
        <w:rPr>
          <w:rFonts w:ascii="Arial" w:hAnsi="Arial"/>
          <w:sz w:val="18"/>
        </w:rPr>
      </w:pPr>
      <w:r>
        <w:rPr>
          <w:rFonts w:ascii="Arial" w:hAnsi="Arial"/>
          <w:sz w:val="18"/>
        </w:rPr>
        <w:t>Символы, заключенные в кавычки, маркированы на датчике импульсов.</w:t>
      </w:r>
    </w:p>
    <w:p w:rsidR="00EC00A4" w:rsidRDefault="00EC00A4" w:rsidP="00F431A6">
      <w:pPr>
        <w:tabs>
          <w:tab w:val="left" w:pos="4536"/>
          <w:tab w:val="left" w:pos="10206"/>
        </w:tabs>
        <w:ind w:firstLine="284"/>
        <w:rPr>
          <w:rFonts w:ascii="Arial" w:hAnsi="Arial"/>
          <w:sz w:val="18"/>
        </w:rPr>
      </w:pPr>
    </w:p>
    <w:p w:rsidR="00F431A6" w:rsidRDefault="00F431A6" w:rsidP="00F431A6">
      <w:pPr>
        <w:tabs>
          <w:tab w:val="left" w:pos="4536"/>
          <w:tab w:val="left" w:pos="10206"/>
        </w:tabs>
        <w:ind w:firstLine="284"/>
        <w:rPr>
          <w:rFonts w:ascii="Arial" w:hAnsi="Arial"/>
          <w:sz w:val="18"/>
        </w:rPr>
      </w:pPr>
    </w:p>
    <w:p w:rsidR="00A8309C" w:rsidRDefault="00A8309C" w:rsidP="00F431A6">
      <w:pPr>
        <w:tabs>
          <w:tab w:val="left" w:pos="4536"/>
          <w:tab w:val="left" w:pos="10206"/>
        </w:tabs>
        <w:ind w:firstLine="284"/>
        <w:rPr>
          <w:rFonts w:ascii="Arial" w:hAnsi="Arial"/>
          <w:sz w:val="18"/>
        </w:rPr>
      </w:pPr>
      <w:r>
        <w:rPr>
          <w:rFonts w:ascii="Arial" w:hAnsi="Arial"/>
          <w:sz w:val="18"/>
        </w:rPr>
        <w:t xml:space="preserve">Рисунок Ж1 – Электрическая принципиальная схема датчика импульсов </w:t>
      </w:r>
    </w:p>
    <w:p w:rsidR="00EC00A4" w:rsidRDefault="00EC00A4" w:rsidP="00F431A6">
      <w:pPr>
        <w:tabs>
          <w:tab w:val="left" w:pos="4536"/>
          <w:tab w:val="left" w:pos="10206"/>
        </w:tabs>
        <w:ind w:firstLine="284"/>
        <w:rPr>
          <w:rFonts w:ascii="Arial" w:hAnsi="Arial"/>
          <w:sz w:val="18"/>
        </w:rPr>
      </w:pPr>
    </w:p>
    <w:p w:rsidR="00EC00A4" w:rsidRDefault="00EC00A4" w:rsidP="00F431A6">
      <w:pPr>
        <w:tabs>
          <w:tab w:val="left" w:pos="4536"/>
          <w:tab w:val="left" w:pos="10206"/>
        </w:tabs>
        <w:ind w:firstLine="284"/>
        <w:rPr>
          <w:rFonts w:ascii="Arial" w:hAnsi="Arial"/>
          <w:sz w:val="18"/>
        </w:rPr>
      </w:pPr>
    </w:p>
    <w:p w:rsidR="00F431A6" w:rsidRDefault="00F431A6" w:rsidP="00F431A6">
      <w:pPr>
        <w:tabs>
          <w:tab w:val="left" w:pos="4536"/>
          <w:tab w:val="left" w:pos="10206"/>
        </w:tabs>
        <w:ind w:firstLine="284"/>
        <w:rPr>
          <w:rFonts w:ascii="Arial" w:hAnsi="Arial"/>
          <w:sz w:val="18"/>
        </w:rPr>
      </w:pPr>
    </w:p>
    <w:p w:rsidR="00675308" w:rsidRPr="00C6310C" w:rsidRDefault="000127A0">
      <w:pPr>
        <w:tabs>
          <w:tab w:val="left" w:pos="-142"/>
          <w:tab w:val="left" w:pos="10206"/>
        </w:tabs>
        <w:spacing w:line="360" w:lineRule="auto"/>
        <w:ind w:right="-62"/>
        <w:jc w:val="center"/>
        <w:rPr>
          <w:rFonts w:ascii="Arial" w:hAnsi="Arial"/>
          <w:sz w:val="18"/>
        </w:rPr>
      </w:pPr>
      <w:r>
        <w:rPr>
          <w:rFonts w:ascii="Arial" w:hAnsi="Arial"/>
          <w:noProof/>
          <w:sz w:val="18"/>
        </w:rPr>
        <w:drawing>
          <wp:inline distT="0" distB="0" distL="0" distR="0">
            <wp:extent cx="3235960" cy="1668780"/>
            <wp:effectExtent l="0" t="0" r="0" b="0"/>
            <wp:docPr id="18" name="Рисунок 18" descr="сканирова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анирование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960" cy="1668780"/>
                    </a:xfrm>
                    <a:prstGeom prst="rect">
                      <a:avLst/>
                    </a:prstGeom>
                    <a:noFill/>
                    <a:ln>
                      <a:noFill/>
                    </a:ln>
                  </pic:spPr>
                </pic:pic>
              </a:graphicData>
            </a:graphic>
          </wp:inline>
        </w:drawing>
      </w:r>
    </w:p>
    <w:p w:rsidR="00F431A6" w:rsidRDefault="00F431A6" w:rsidP="00F431A6">
      <w:pPr>
        <w:tabs>
          <w:tab w:val="left" w:pos="-142"/>
          <w:tab w:val="left" w:pos="10206"/>
        </w:tabs>
        <w:ind w:firstLine="284"/>
        <w:jc w:val="center"/>
        <w:rPr>
          <w:rFonts w:ascii="Arial" w:hAnsi="Arial"/>
          <w:sz w:val="18"/>
          <w:szCs w:val="18"/>
        </w:rPr>
      </w:pPr>
    </w:p>
    <w:p w:rsidR="00C6310C" w:rsidRPr="00F431A6" w:rsidRDefault="00C6310C" w:rsidP="00F431A6">
      <w:pPr>
        <w:tabs>
          <w:tab w:val="left" w:pos="-142"/>
          <w:tab w:val="left" w:pos="10206"/>
        </w:tabs>
        <w:ind w:firstLine="284"/>
        <w:jc w:val="center"/>
        <w:rPr>
          <w:rFonts w:ascii="Arial" w:hAnsi="Arial"/>
          <w:sz w:val="18"/>
          <w:szCs w:val="18"/>
        </w:rPr>
      </w:pPr>
      <w:r w:rsidRPr="00F431A6">
        <w:rPr>
          <w:rFonts w:ascii="Arial" w:hAnsi="Arial"/>
          <w:sz w:val="18"/>
          <w:szCs w:val="18"/>
          <w:lang w:val="en-US"/>
        </w:rPr>
        <w:t>VT</w:t>
      </w:r>
      <w:r w:rsidRPr="00F431A6">
        <w:rPr>
          <w:rFonts w:ascii="Arial" w:hAnsi="Arial"/>
          <w:sz w:val="18"/>
          <w:szCs w:val="18"/>
        </w:rPr>
        <w:t>1 – преобразователь КЗПРЛ01В-0,25/3 ТУ349-009-272861-31-98</w:t>
      </w:r>
    </w:p>
    <w:p w:rsidR="00C6310C" w:rsidRPr="00F431A6" w:rsidRDefault="00C6310C" w:rsidP="00F431A6">
      <w:pPr>
        <w:tabs>
          <w:tab w:val="left" w:pos="-142"/>
          <w:tab w:val="left" w:pos="10206"/>
        </w:tabs>
        <w:ind w:firstLine="284"/>
        <w:jc w:val="center"/>
        <w:rPr>
          <w:rFonts w:ascii="Arial" w:hAnsi="Arial"/>
          <w:sz w:val="18"/>
          <w:szCs w:val="18"/>
        </w:rPr>
      </w:pPr>
      <w:r w:rsidRPr="00F431A6">
        <w:rPr>
          <w:rFonts w:ascii="Arial" w:hAnsi="Arial"/>
          <w:sz w:val="18"/>
          <w:szCs w:val="18"/>
        </w:rPr>
        <w:t>Х1- вилка 2РМТ14Б4Ш1В1-В АШДК.434410.062 ТУ</w:t>
      </w:r>
    </w:p>
    <w:p w:rsidR="00EC00A4" w:rsidRDefault="00EC00A4" w:rsidP="00F431A6">
      <w:pPr>
        <w:tabs>
          <w:tab w:val="left" w:pos="-142"/>
          <w:tab w:val="left" w:pos="10206"/>
        </w:tabs>
        <w:ind w:firstLine="284"/>
        <w:jc w:val="center"/>
        <w:rPr>
          <w:rFonts w:ascii="Arial" w:hAnsi="Arial"/>
          <w:sz w:val="18"/>
          <w:szCs w:val="18"/>
        </w:rPr>
      </w:pPr>
    </w:p>
    <w:p w:rsidR="003819A3" w:rsidRPr="00F431A6" w:rsidRDefault="003819A3" w:rsidP="00F431A6">
      <w:pPr>
        <w:tabs>
          <w:tab w:val="left" w:pos="-142"/>
          <w:tab w:val="left" w:pos="10206"/>
        </w:tabs>
        <w:ind w:firstLine="284"/>
        <w:jc w:val="center"/>
        <w:rPr>
          <w:rFonts w:ascii="Arial" w:hAnsi="Arial"/>
          <w:sz w:val="18"/>
          <w:szCs w:val="18"/>
        </w:rPr>
      </w:pPr>
    </w:p>
    <w:p w:rsidR="00EC00A4" w:rsidRPr="00F431A6" w:rsidRDefault="00C6310C" w:rsidP="00F431A6">
      <w:pPr>
        <w:tabs>
          <w:tab w:val="left" w:pos="-142"/>
          <w:tab w:val="left" w:pos="10206"/>
        </w:tabs>
        <w:ind w:firstLine="284"/>
        <w:jc w:val="center"/>
        <w:rPr>
          <w:rFonts w:ascii="Arial" w:hAnsi="Arial"/>
          <w:sz w:val="18"/>
          <w:szCs w:val="18"/>
        </w:rPr>
      </w:pPr>
      <w:r w:rsidRPr="00F431A6">
        <w:rPr>
          <w:rFonts w:ascii="Arial" w:hAnsi="Arial"/>
          <w:sz w:val="18"/>
          <w:szCs w:val="18"/>
        </w:rPr>
        <w:t>Рисунок Ж2 – Схема э</w:t>
      </w:r>
      <w:r w:rsidR="00EC00A4" w:rsidRPr="00F431A6">
        <w:rPr>
          <w:rFonts w:ascii="Arial" w:hAnsi="Arial"/>
          <w:sz w:val="18"/>
          <w:szCs w:val="18"/>
        </w:rPr>
        <w:t xml:space="preserve">лектрическая соединений вилки 2РМТ14Б4Ш1В1-В </w:t>
      </w:r>
    </w:p>
    <w:p w:rsidR="00116EE6" w:rsidRPr="00F431A6" w:rsidRDefault="00EC00A4" w:rsidP="00F431A6">
      <w:pPr>
        <w:tabs>
          <w:tab w:val="left" w:pos="-142"/>
          <w:tab w:val="left" w:pos="10206"/>
        </w:tabs>
        <w:ind w:firstLine="284"/>
        <w:jc w:val="both"/>
        <w:rPr>
          <w:rFonts w:ascii="Arial" w:hAnsi="Arial"/>
          <w:sz w:val="18"/>
          <w:szCs w:val="18"/>
        </w:rPr>
      </w:pPr>
      <w:r w:rsidRPr="00F431A6">
        <w:rPr>
          <w:rFonts w:ascii="Arial" w:hAnsi="Arial"/>
          <w:sz w:val="18"/>
          <w:szCs w:val="18"/>
        </w:rPr>
        <w:t>АШДК.434410.062ТУ с преобразователем К3ПРЛ01В-0,25/3 ТУ349-009-272861-31-98</w:t>
      </w:r>
    </w:p>
    <w:p w:rsidR="00116EE6" w:rsidRDefault="00116EE6" w:rsidP="00116EE6">
      <w:pPr>
        <w:tabs>
          <w:tab w:val="left" w:pos="-142"/>
          <w:tab w:val="left" w:pos="10206"/>
        </w:tabs>
        <w:spacing w:line="360" w:lineRule="auto"/>
        <w:ind w:right="-62"/>
        <w:rPr>
          <w:rFonts w:ascii="Arial" w:hAnsi="Arial"/>
          <w:sz w:val="16"/>
          <w:szCs w:val="16"/>
        </w:rPr>
      </w:pPr>
    </w:p>
    <w:p w:rsidR="00116EE6" w:rsidRDefault="00116EE6" w:rsidP="00116EE6">
      <w:pPr>
        <w:tabs>
          <w:tab w:val="left" w:pos="-142"/>
          <w:tab w:val="left" w:pos="10206"/>
        </w:tabs>
        <w:spacing w:line="360" w:lineRule="auto"/>
        <w:ind w:right="-62"/>
        <w:rPr>
          <w:rFonts w:ascii="Arial" w:hAnsi="Arial"/>
          <w:sz w:val="16"/>
          <w:szCs w:val="16"/>
        </w:rPr>
      </w:pPr>
    </w:p>
    <w:p w:rsidR="00675308" w:rsidRDefault="00675308" w:rsidP="00F431A6">
      <w:pPr>
        <w:tabs>
          <w:tab w:val="left" w:pos="-142"/>
          <w:tab w:val="left" w:pos="10206"/>
        </w:tabs>
        <w:jc w:val="center"/>
        <w:rPr>
          <w:rFonts w:ascii="Arial" w:hAnsi="Arial"/>
          <w:b/>
          <w:caps/>
          <w:sz w:val="18"/>
        </w:rPr>
      </w:pPr>
      <w:r>
        <w:rPr>
          <w:rFonts w:ascii="Arial" w:hAnsi="Arial"/>
          <w:b/>
          <w:sz w:val="18"/>
        </w:rPr>
        <w:lastRenderedPageBreak/>
        <w:t>Приложение</w:t>
      </w:r>
      <w:r>
        <w:rPr>
          <w:rFonts w:ascii="Arial" w:hAnsi="Arial"/>
          <w:b/>
          <w:caps/>
          <w:sz w:val="18"/>
        </w:rPr>
        <w:t xml:space="preserve">  И</w:t>
      </w:r>
    </w:p>
    <w:p w:rsidR="00675308" w:rsidRDefault="00675308" w:rsidP="00F431A6">
      <w:pPr>
        <w:jc w:val="center"/>
        <w:rPr>
          <w:rFonts w:ascii="Arial" w:hAnsi="Arial"/>
          <w:sz w:val="18"/>
        </w:rPr>
      </w:pPr>
      <w:r>
        <w:rPr>
          <w:rFonts w:ascii="Arial" w:hAnsi="Arial"/>
          <w:sz w:val="18"/>
        </w:rPr>
        <w:t>(обязательное)</w:t>
      </w:r>
    </w:p>
    <w:p w:rsidR="00E96CCE" w:rsidRPr="00E96CCE" w:rsidRDefault="00E96CCE" w:rsidP="00F431A6">
      <w:pPr>
        <w:jc w:val="center"/>
        <w:rPr>
          <w:rFonts w:ascii="Arial" w:hAnsi="Arial"/>
          <w:b/>
          <w:sz w:val="18"/>
        </w:rPr>
      </w:pPr>
      <w:r w:rsidRPr="00E96CCE">
        <w:rPr>
          <w:rFonts w:ascii="Arial" w:hAnsi="Arial"/>
          <w:b/>
          <w:sz w:val="18"/>
        </w:rPr>
        <w:t>Схема монтажа счетчика</w:t>
      </w:r>
    </w:p>
    <w:p w:rsidR="00675308" w:rsidRPr="00770313" w:rsidRDefault="000127A0" w:rsidP="00770313">
      <w:pPr>
        <w:tabs>
          <w:tab w:val="left" w:pos="4536"/>
          <w:tab w:val="left" w:pos="10206"/>
        </w:tabs>
        <w:spacing w:line="360" w:lineRule="auto"/>
        <w:jc w:val="center"/>
        <w:rPr>
          <w:rFonts w:ascii="Arial" w:hAnsi="Arial"/>
          <w:sz w:val="18"/>
        </w:rPr>
      </w:pPr>
      <w:r>
        <w:rPr>
          <w:rFonts w:ascii="Arial" w:hAnsi="Arial"/>
          <w:noProof/>
          <w:sz w:val="18"/>
        </w:rPr>
        <w:drawing>
          <wp:inline distT="0" distB="0" distL="0" distR="0">
            <wp:extent cx="3960495" cy="2707640"/>
            <wp:effectExtent l="0" t="0" r="1905" b="0"/>
            <wp:docPr id="19" name="Рисунок 19"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нирование0002"/>
                    <pic:cNvPicPr>
                      <a:picLocks noChangeAspect="1" noChangeArrowheads="1"/>
                    </pic:cNvPicPr>
                  </pic:nvPicPr>
                  <pic:blipFill>
                    <a:blip r:embed="rId7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7">
                              <a14:imgEffect>
                                <a14:brightnessContrast bright="-10000"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0495" cy="2707640"/>
                    </a:xfrm>
                    <a:prstGeom prst="rect">
                      <a:avLst/>
                    </a:prstGeom>
                    <a:noFill/>
                    <a:ln>
                      <a:noFill/>
                    </a:ln>
                  </pic:spPr>
                </pic:pic>
              </a:graphicData>
            </a:graphic>
          </wp:inline>
        </w:drawing>
      </w:r>
    </w:p>
    <w:p w:rsidR="00675308" w:rsidRDefault="00675308" w:rsidP="00F431A6">
      <w:pPr>
        <w:tabs>
          <w:tab w:val="left" w:pos="4536"/>
          <w:tab w:val="left" w:pos="10206"/>
        </w:tabs>
        <w:ind w:firstLine="340"/>
        <w:jc w:val="both"/>
        <w:rPr>
          <w:rFonts w:ascii="Arial" w:hAnsi="Arial"/>
          <w:sz w:val="18"/>
        </w:rPr>
      </w:pPr>
      <w:r>
        <w:rPr>
          <w:rFonts w:ascii="Arial" w:hAnsi="Arial"/>
          <w:sz w:val="18"/>
        </w:rPr>
        <w:t>Допускается байпас поз</w:t>
      </w:r>
      <w:r w:rsidR="00117CD1">
        <w:rPr>
          <w:rFonts w:ascii="Arial" w:hAnsi="Arial"/>
          <w:sz w:val="18"/>
        </w:rPr>
        <w:t>иция</w:t>
      </w:r>
      <w:r>
        <w:rPr>
          <w:rFonts w:ascii="Arial" w:hAnsi="Arial"/>
          <w:sz w:val="18"/>
        </w:rPr>
        <w:t> 6 не изготавливать, а, при снятии счетчика, устанавливать вместо него технологическую заглушку.</w:t>
      </w:r>
    </w:p>
    <w:p w:rsidR="00675308" w:rsidRDefault="00675308" w:rsidP="00F431A6">
      <w:pPr>
        <w:ind w:firstLine="340"/>
        <w:jc w:val="center"/>
        <w:rPr>
          <w:rFonts w:ascii="Arial" w:hAnsi="Arial"/>
          <w:sz w:val="18"/>
        </w:rPr>
      </w:pPr>
      <w:r>
        <w:rPr>
          <w:rFonts w:ascii="Arial" w:hAnsi="Arial"/>
          <w:sz w:val="18"/>
        </w:rPr>
        <w:t>Рисунок И1 – Схема монтажа счетчика без СПГ</w:t>
      </w:r>
    </w:p>
    <w:p w:rsidR="00675308" w:rsidRPr="00D15198" w:rsidRDefault="00675308" w:rsidP="00F431A6">
      <w:pPr>
        <w:ind w:firstLine="340"/>
        <w:rPr>
          <w:rFonts w:ascii="Arial" w:hAnsi="Arial"/>
          <w:sz w:val="18"/>
        </w:rPr>
      </w:pPr>
    </w:p>
    <w:p w:rsidR="00675308" w:rsidRPr="00B00218" w:rsidRDefault="000127A0">
      <w:pPr>
        <w:rPr>
          <w:rFonts w:ascii="Arial" w:hAnsi="Arial"/>
          <w:sz w:val="18"/>
        </w:rPr>
      </w:pPr>
      <w:r>
        <w:rPr>
          <w:rFonts w:ascii="Arial" w:hAnsi="Arial"/>
          <w:noProof/>
          <w:sz w:val="18"/>
        </w:rPr>
        <w:drawing>
          <wp:inline distT="0" distB="0" distL="0" distR="0">
            <wp:extent cx="4316730" cy="2060575"/>
            <wp:effectExtent l="0" t="0" r="7620" b="0"/>
            <wp:docPr id="20" name="Рисунок 20"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анирование0002"/>
                    <pic:cNvPicPr>
                      <a:picLocks noChangeAspect="1" noChangeArrowheads="1"/>
                    </pic:cNvPicPr>
                  </pic:nvPicPr>
                  <pic:blipFill>
                    <a:blip r:embed="rId7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brightnessContrast bright="-10000"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6730" cy="2060575"/>
                    </a:xfrm>
                    <a:prstGeom prst="rect">
                      <a:avLst/>
                    </a:prstGeom>
                    <a:noFill/>
                    <a:ln>
                      <a:noFill/>
                    </a:ln>
                  </pic:spPr>
                </pic:pic>
              </a:graphicData>
            </a:graphic>
          </wp:inline>
        </w:drawing>
      </w:r>
    </w:p>
    <w:p w:rsidR="00675308" w:rsidRDefault="00675308" w:rsidP="00F431A6">
      <w:pPr>
        <w:tabs>
          <w:tab w:val="left" w:pos="5812"/>
        </w:tabs>
        <w:ind w:firstLine="284"/>
        <w:rPr>
          <w:rFonts w:ascii="Arial" w:hAnsi="Arial"/>
          <w:sz w:val="18"/>
        </w:rPr>
      </w:pPr>
      <w:r>
        <w:rPr>
          <w:rFonts w:ascii="Arial" w:hAnsi="Arial"/>
          <w:sz w:val="18"/>
        </w:rPr>
        <w:t>1 – патруб</w:t>
      </w:r>
      <w:r w:rsidR="00136EDA" w:rsidRPr="003B5283">
        <w:rPr>
          <w:rFonts w:ascii="Arial" w:hAnsi="Arial"/>
          <w:sz w:val="18"/>
        </w:rPr>
        <w:t>ок</w:t>
      </w:r>
      <w:r>
        <w:rPr>
          <w:rFonts w:ascii="Arial" w:hAnsi="Arial"/>
          <w:sz w:val="18"/>
        </w:rPr>
        <w:t xml:space="preserve">                    6 – байпас</w:t>
      </w:r>
    </w:p>
    <w:p w:rsidR="00675308" w:rsidRDefault="00675308" w:rsidP="00F431A6">
      <w:pPr>
        <w:tabs>
          <w:tab w:val="left" w:pos="5812"/>
        </w:tabs>
        <w:ind w:firstLine="284"/>
        <w:rPr>
          <w:rFonts w:ascii="Arial" w:hAnsi="Arial"/>
          <w:sz w:val="18"/>
        </w:rPr>
      </w:pPr>
      <w:r>
        <w:rPr>
          <w:rFonts w:ascii="Arial" w:hAnsi="Arial"/>
          <w:sz w:val="18"/>
        </w:rPr>
        <w:t>3 – вентил</w:t>
      </w:r>
      <w:r w:rsidR="00136EDA">
        <w:rPr>
          <w:rFonts w:ascii="Arial" w:hAnsi="Arial"/>
          <w:sz w:val="18"/>
        </w:rPr>
        <w:t>ь</w:t>
      </w:r>
      <w:r>
        <w:rPr>
          <w:rFonts w:ascii="Arial" w:hAnsi="Arial"/>
          <w:sz w:val="18"/>
        </w:rPr>
        <w:t xml:space="preserve">                      7 – манометр</w:t>
      </w:r>
    </w:p>
    <w:p w:rsidR="00675308" w:rsidRDefault="00675308" w:rsidP="00F431A6">
      <w:pPr>
        <w:tabs>
          <w:tab w:val="left" w:pos="5812"/>
        </w:tabs>
        <w:ind w:firstLine="284"/>
        <w:rPr>
          <w:rFonts w:ascii="Arial" w:hAnsi="Arial"/>
          <w:sz w:val="18"/>
        </w:rPr>
      </w:pPr>
      <w:r>
        <w:rPr>
          <w:rFonts w:ascii="Arial" w:hAnsi="Arial"/>
          <w:sz w:val="18"/>
        </w:rPr>
        <w:t>4 – счетчик                       8 – фильтр</w:t>
      </w:r>
    </w:p>
    <w:p w:rsidR="00675308" w:rsidRDefault="00675308" w:rsidP="00F431A6">
      <w:pPr>
        <w:tabs>
          <w:tab w:val="left" w:pos="5812"/>
        </w:tabs>
        <w:ind w:firstLine="284"/>
        <w:rPr>
          <w:rFonts w:ascii="Arial" w:hAnsi="Arial"/>
          <w:sz w:val="18"/>
        </w:rPr>
      </w:pPr>
      <w:r>
        <w:rPr>
          <w:rFonts w:ascii="Arial" w:hAnsi="Arial"/>
          <w:sz w:val="18"/>
        </w:rPr>
        <w:t xml:space="preserve">5 – счетная головка       </w:t>
      </w:r>
      <w:r w:rsidR="00136EDA">
        <w:rPr>
          <w:rFonts w:ascii="Arial" w:hAnsi="Arial"/>
          <w:sz w:val="18"/>
        </w:rPr>
        <w:t xml:space="preserve"> </w:t>
      </w:r>
      <w:r>
        <w:rPr>
          <w:rFonts w:ascii="Arial" w:hAnsi="Arial"/>
          <w:sz w:val="18"/>
        </w:rPr>
        <w:t xml:space="preserve">10- стабилизатор потока газа СПГ          </w:t>
      </w:r>
    </w:p>
    <w:p w:rsidR="00675308" w:rsidRDefault="00675308" w:rsidP="00F431A6">
      <w:pPr>
        <w:tabs>
          <w:tab w:val="left" w:pos="4536"/>
          <w:tab w:val="left" w:pos="10206"/>
        </w:tabs>
        <w:ind w:firstLine="284"/>
        <w:jc w:val="both"/>
        <w:rPr>
          <w:rFonts w:ascii="Arial" w:hAnsi="Arial"/>
          <w:sz w:val="18"/>
        </w:rPr>
      </w:pPr>
      <w:r>
        <w:rPr>
          <w:rFonts w:ascii="Arial" w:hAnsi="Arial"/>
          <w:sz w:val="18"/>
        </w:rPr>
        <w:t>Допускается байпас поз</w:t>
      </w:r>
      <w:r w:rsidR="00117CD1">
        <w:rPr>
          <w:rFonts w:ascii="Arial" w:hAnsi="Arial"/>
          <w:sz w:val="18"/>
        </w:rPr>
        <w:t xml:space="preserve">иция </w:t>
      </w:r>
      <w:r>
        <w:rPr>
          <w:rFonts w:ascii="Arial" w:hAnsi="Arial"/>
          <w:sz w:val="18"/>
        </w:rPr>
        <w:t>6 не изготавливать, а, при снятии счетчика, устанавливать вместо него технологическую заглушку.</w:t>
      </w:r>
    </w:p>
    <w:p w:rsidR="003819A3" w:rsidRDefault="003819A3" w:rsidP="00F431A6">
      <w:pPr>
        <w:ind w:firstLine="284"/>
        <w:jc w:val="center"/>
        <w:rPr>
          <w:rFonts w:ascii="Arial" w:hAnsi="Arial"/>
          <w:sz w:val="18"/>
        </w:rPr>
      </w:pPr>
    </w:p>
    <w:p w:rsidR="00116EE6" w:rsidRDefault="00675308" w:rsidP="00F431A6">
      <w:pPr>
        <w:ind w:firstLine="284"/>
        <w:jc w:val="center"/>
        <w:rPr>
          <w:rFonts w:ascii="Arial" w:hAnsi="Arial"/>
          <w:sz w:val="18"/>
        </w:rPr>
      </w:pPr>
      <w:r>
        <w:rPr>
          <w:rFonts w:ascii="Arial" w:hAnsi="Arial"/>
          <w:sz w:val="18"/>
        </w:rPr>
        <w:t>Рисунок И2 – Схема монтажа счетчика с СПГ</w:t>
      </w:r>
    </w:p>
    <w:p w:rsidR="00675308" w:rsidRDefault="00675308" w:rsidP="000F1C4B">
      <w:pPr>
        <w:widowControl w:val="0"/>
        <w:jc w:val="center"/>
        <w:rPr>
          <w:rFonts w:ascii="Arial" w:hAnsi="Arial"/>
          <w:snapToGrid w:val="0"/>
          <w:sz w:val="18"/>
        </w:rPr>
      </w:pPr>
      <w:r>
        <w:rPr>
          <w:rFonts w:ascii="Arial" w:hAnsi="Arial"/>
          <w:b/>
          <w:snapToGrid w:val="0"/>
          <w:sz w:val="18"/>
        </w:rPr>
        <w:lastRenderedPageBreak/>
        <w:t>Приложение К</w:t>
      </w:r>
    </w:p>
    <w:p w:rsidR="00675308" w:rsidRDefault="00675308" w:rsidP="000F1C4B">
      <w:pPr>
        <w:widowControl w:val="0"/>
        <w:jc w:val="center"/>
        <w:rPr>
          <w:rFonts w:ascii="Arial" w:hAnsi="Arial"/>
          <w:snapToGrid w:val="0"/>
          <w:sz w:val="18"/>
        </w:rPr>
      </w:pPr>
      <w:r>
        <w:rPr>
          <w:rFonts w:ascii="Arial" w:hAnsi="Arial"/>
          <w:snapToGrid w:val="0"/>
          <w:sz w:val="18"/>
        </w:rPr>
        <w:t>(обязательное)</w:t>
      </w:r>
    </w:p>
    <w:p w:rsidR="00675308" w:rsidRDefault="00675308" w:rsidP="000F1C4B">
      <w:pPr>
        <w:widowControl w:val="0"/>
        <w:jc w:val="center"/>
        <w:rPr>
          <w:rFonts w:ascii="Arial" w:hAnsi="Arial"/>
          <w:b/>
          <w:snapToGrid w:val="0"/>
          <w:sz w:val="18"/>
        </w:rPr>
      </w:pPr>
      <w:r>
        <w:rPr>
          <w:rFonts w:ascii="Arial" w:hAnsi="Arial"/>
          <w:b/>
          <w:snapToGrid w:val="0"/>
          <w:sz w:val="18"/>
        </w:rPr>
        <w:t>Эскиз монтажа счетчика газа СГ16МТ-100 и СГ75МТ</w:t>
      </w:r>
    </w:p>
    <w:p w:rsidR="00675308" w:rsidRDefault="0067530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r>
        <w:rPr>
          <w:noProof/>
        </w:rPr>
        <w:drawing>
          <wp:anchor distT="0" distB="0" distL="114300" distR="114300" simplePos="0" relativeHeight="251655168" behindDoc="1" locked="0" layoutInCell="1" allowOverlap="1">
            <wp:simplePos x="0" y="0"/>
            <wp:positionH relativeFrom="column">
              <wp:posOffset>168275</wp:posOffset>
            </wp:positionH>
            <wp:positionV relativeFrom="paragraph">
              <wp:posOffset>95250</wp:posOffset>
            </wp:positionV>
            <wp:extent cx="3954780" cy="5979160"/>
            <wp:effectExtent l="0" t="0" r="7620" b="25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780" cy="5979160"/>
                    </a:xfrm>
                    <a:prstGeom prst="rect">
                      <a:avLst/>
                    </a:prstGeom>
                    <a:noFill/>
                    <a:ln>
                      <a:noFill/>
                    </a:ln>
                  </pic:spPr>
                </pic:pic>
              </a:graphicData>
            </a:graphic>
          </wp:anchor>
        </w:drawing>
      </w: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0F1C4B" w:rsidRDefault="000F1C4B"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E12328" w:rsidRDefault="00E12328" w:rsidP="000F1C4B">
      <w:pPr>
        <w:widowControl w:val="0"/>
        <w:ind w:firstLine="284"/>
        <w:jc w:val="center"/>
        <w:rPr>
          <w:rFonts w:ascii="Arial" w:hAnsi="Arial"/>
          <w:b/>
          <w:snapToGrid w:val="0"/>
          <w:sz w:val="18"/>
        </w:rPr>
      </w:pPr>
    </w:p>
    <w:p w:rsidR="00675308" w:rsidRDefault="00675308" w:rsidP="000F1C4B">
      <w:pPr>
        <w:widowControl w:val="0"/>
        <w:jc w:val="center"/>
        <w:rPr>
          <w:rFonts w:ascii="Arial" w:hAnsi="Arial"/>
          <w:b/>
          <w:snapToGrid w:val="0"/>
          <w:sz w:val="18"/>
        </w:rPr>
      </w:pPr>
      <w:r>
        <w:rPr>
          <w:rFonts w:ascii="Arial" w:hAnsi="Arial"/>
          <w:b/>
          <w:snapToGrid w:val="0"/>
          <w:sz w:val="18"/>
        </w:rPr>
        <w:lastRenderedPageBreak/>
        <w:t>Приложение М</w:t>
      </w:r>
    </w:p>
    <w:p w:rsidR="00675308" w:rsidRDefault="00675308" w:rsidP="000F1C4B">
      <w:pPr>
        <w:widowControl w:val="0"/>
        <w:jc w:val="center"/>
        <w:rPr>
          <w:rFonts w:ascii="Arial" w:hAnsi="Arial"/>
          <w:snapToGrid w:val="0"/>
          <w:sz w:val="18"/>
        </w:rPr>
      </w:pPr>
      <w:r>
        <w:rPr>
          <w:rFonts w:ascii="Arial" w:hAnsi="Arial"/>
          <w:snapToGrid w:val="0"/>
          <w:sz w:val="18"/>
        </w:rPr>
        <w:t>(обязательное)</w:t>
      </w:r>
    </w:p>
    <w:p w:rsidR="00675308" w:rsidRPr="00C74894" w:rsidRDefault="00675308" w:rsidP="000F1C4B">
      <w:pPr>
        <w:widowControl w:val="0"/>
        <w:jc w:val="center"/>
        <w:rPr>
          <w:rFonts w:ascii="Arial" w:hAnsi="Arial"/>
          <w:b/>
          <w:snapToGrid w:val="0"/>
          <w:sz w:val="18"/>
        </w:rPr>
      </w:pPr>
      <w:r>
        <w:rPr>
          <w:rFonts w:ascii="Arial" w:hAnsi="Arial"/>
          <w:b/>
          <w:snapToGrid w:val="0"/>
          <w:sz w:val="18"/>
        </w:rPr>
        <w:t>С</w:t>
      </w:r>
      <w:r w:rsidR="00CC6288">
        <w:rPr>
          <w:rFonts w:ascii="Arial" w:hAnsi="Arial"/>
          <w:b/>
          <w:snapToGrid w:val="0"/>
          <w:sz w:val="18"/>
        </w:rPr>
        <w:t>видетельство</w:t>
      </w:r>
      <w:r>
        <w:rPr>
          <w:rFonts w:ascii="Arial" w:hAnsi="Arial"/>
          <w:b/>
          <w:snapToGrid w:val="0"/>
          <w:sz w:val="18"/>
        </w:rPr>
        <w:t xml:space="preserve"> об утверждении типа </w:t>
      </w:r>
      <w:r w:rsidR="00C74894">
        <w:rPr>
          <w:rFonts w:ascii="Arial" w:hAnsi="Arial"/>
          <w:b/>
          <w:snapToGrid w:val="0"/>
          <w:sz w:val="18"/>
        </w:rPr>
        <w:t>СИ</w:t>
      </w:r>
    </w:p>
    <w:p w:rsidR="00675308" w:rsidRDefault="00675308" w:rsidP="000F1C4B">
      <w:pPr>
        <w:widowControl w:val="0"/>
        <w:ind w:firstLine="284"/>
        <w:jc w:val="center"/>
        <w:rPr>
          <w:rFonts w:ascii="Arial" w:hAnsi="Arial"/>
          <w:b/>
          <w:snapToGrid w:val="0"/>
          <w:sz w:val="18"/>
        </w:rPr>
      </w:pPr>
    </w:p>
    <w:p w:rsidR="00675308" w:rsidRDefault="00C74894" w:rsidP="000F1C4B">
      <w:pPr>
        <w:widowControl w:val="0"/>
        <w:ind w:firstLine="284"/>
        <w:jc w:val="center"/>
        <w:rPr>
          <w:rFonts w:ascii="Arial" w:hAnsi="Arial"/>
          <w:b/>
          <w:snapToGrid w:val="0"/>
          <w:sz w:val="18"/>
        </w:rPr>
      </w:pPr>
      <w:r>
        <w:rPr>
          <w:rFonts w:ascii="Arial" w:hAnsi="Arial"/>
          <w:b/>
          <w:noProof/>
          <w:sz w:val="18"/>
        </w:rPr>
        <w:drawing>
          <wp:anchor distT="0" distB="0" distL="114300" distR="114300" simplePos="0" relativeHeight="251659264" behindDoc="1" locked="0" layoutInCell="1" allowOverlap="1">
            <wp:simplePos x="0" y="0"/>
            <wp:positionH relativeFrom="column">
              <wp:posOffset>-3175</wp:posOffset>
            </wp:positionH>
            <wp:positionV relativeFrom="paragraph">
              <wp:posOffset>19049</wp:posOffset>
            </wp:positionV>
            <wp:extent cx="4299892" cy="6181725"/>
            <wp:effectExtent l="0" t="0" r="5715" b="0"/>
            <wp:wrapNone/>
            <wp:docPr id="23" name="Рисунок 23" descr="C:\Users\abrosli\Pictures\2020-01-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rosli\Pictures\2020-01-22\010.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2125" cy="6184935"/>
                    </a:xfrm>
                    <a:prstGeom prst="rect">
                      <a:avLst/>
                    </a:prstGeom>
                    <a:noFill/>
                    <a:ln>
                      <a:noFill/>
                    </a:ln>
                  </pic:spPr>
                </pic:pic>
              </a:graphicData>
            </a:graphic>
          </wp:anchor>
        </w:drawing>
      </w:r>
    </w:p>
    <w:p w:rsidR="00675308" w:rsidRDefault="00675308"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Default="007A40E1" w:rsidP="000F1C4B">
      <w:pPr>
        <w:widowControl w:val="0"/>
        <w:spacing w:line="180" w:lineRule="exact"/>
        <w:ind w:firstLine="284"/>
        <w:jc w:val="center"/>
        <w:rPr>
          <w:rFonts w:ascii="Arial" w:hAnsi="Arial"/>
          <w:b/>
          <w:snapToGrid w:val="0"/>
          <w:sz w:val="18"/>
        </w:rPr>
      </w:pPr>
    </w:p>
    <w:p w:rsidR="00043305" w:rsidRPr="005B4731" w:rsidRDefault="00043305"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7A40E1" w:rsidRPr="005B4731" w:rsidRDefault="007A40E1"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B66C0D" w:rsidRDefault="00B66C0D"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EC2BA8" w:rsidP="000F1C4B">
      <w:pPr>
        <w:widowControl w:val="0"/>
        <w:spacing w:line="180" w:lineRule="exact"/>
        <w:ind w:firstLine="284"/>
        <w:jc w:val="center"/>
        <w:rPr>
          <w:rFonts w:ascii="Arial" w:hAnsi="Arial"/>
          <w:b/>
          <w:snapToGrid w:val="0"/>
          <w:sz w:val="18"/>
        </w:rPr>
      </w:pPr>
    </w:p>
    <w:p w:rsidR="00EC2BA8" w:rsidRDefault="00246727">
      <w:pPr>
        <w:spacing w:line="180" w:lineRule="exact"/>
        <w:ind w:firstLine="284"/>
        <w:jc w:val="center"/>
        <w:rPr>
          <w:rFonts w:ascii="Arial" w:hAnsi="Arial"/>
          <w:b/>
          <w:snapToGrid w:val="0"/>
          <w:sz w:val="18"/>
        </w:rPr>
      </w:pPr>
      <w:r>
        <w:rPr>
          <w:rFonts w:ascii="Arial" w:hAnsi="Arial"/>
          <w:b/>
          <w:noProof/>
          <w:sz w:val="18"/>
        </w:rPr>
        <w:pict>
          <v:rect id="Прямоугольник 13" o:spid="_x0000_s1035" style="position:absolute;left:0;text-align:left;margin-left:159.45pt;margin-top:11.7pt;width:20.4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9nwIAAGQFAAAOAAAAZHJzL2Uyb0RvYy54bWysVMluFDEQvSPxD5bvpGfJOkpPNEoUhBQl&#10;EQnK2eO2Z1q4Xcb2bJyQuCLxCXwEF8SSb+j5I8ruZYYwJ8TFXdW1V72q07NlochcWJeDTml3r0OJ&#10;0ByyXE9S+ub+8sUxJc4znTEFWqR0JRw9Gz5/drowA9GDKahMWIJOtBssTEqn3ptBkjg+FQVze2CE&#10;RqEEWzCPrJ0kmWUL9F6opNfpHCYLsJmxwIVz+PeiEtJh9C+l4P5GSic8USnF3Hx8bXzH4U2Gp2ww&#10;scxMc16nwf4hi4LlGoO2ri6YZ2Rm879cFTm34ED6PQ5FAlLmXMQasJpu50k1d1NmRKwFm+NM2yb3&#10;/9zy6/mtJXmGs+tTolmBMyq/rD+sP5c/y8f1x/Jr+Vj+WH8qf5Xfyu8ElbBjC+MGaHhnbm3NOSRD&#10;+Utpi/DFwsgydnnVdlksPeH4s3dw0u8cUcJR1OsfH/cPg89kY2ys8y8FFCQQKbU4xNhbNr9yvlJt&#10;VEIspcPrQOXZZa5UZAJ8xLmyZM5w8ONJtw6xpYUBg2USiqnSj5RfKVF5fS0kNiYkHKNHSG58Ms6F&#10;9k3qSqN2MJOYQWvY3WWofJNMrRvMRIRqa9jZZfhnxNYiRgXtW+Mi12B3OcjetpEr/ab6quZQ/hiy&#10;FeLBQrUozvDLHIdwxZy/ZRY3A3cIt93f4CMVLFIKNUXJFOz7Xf+DPgIWpZQscNNS6t7NmBWUqFca&#10;oXzS3d8PqxmZ/YOjHjJ2WzLeluhZcQ440y7eFcMjGfS9akhpoXjAozAKUVHENMfYKeXeNsy5ry4A&#10;nhUuRqOohutomL/Sd4YH56GrAWT3ywdmTY1EjxC+hmYr2eAJICvdYKlhNPMg84jWTV/rfuMqR7zX&#10;Zyfcim0+am2O4/A3AAAA//8DAFBLAwQUAAYACAAAACEAwWvmOuAAAAAJAQAADwAAAGRycy9kb3du&#10;cmV2LnhtbEyPwU6DQBCG7ya+w2ZMvDTtQtFakKFpajx4aNTWB1jYEYjsLGEXim/vetLj5P/y/9/k&#10;u9l0YqLBtZYR4lUEgriyuuUa4eP8vNyCcF6xVp1lQvgmB7vi+ipXmbYXfqfp5GsRSthlCqHxvs+k&#10;dFVDRrmV7YlD9mkHo3w4h1rqQV1CuenkOoo20qiWw0Kjejo0VH2dRoNw8K/T4qks950eF28uPb64&#10;2PaItzfz/hGEp9n/wfCrH9ShCE6lHVk70SEk8TYNKMI6uQMRgOQ+fQBRImziCGSRy/8fFD8AAAD/&#10;/wMAUEsBAi0AFAAGAAgAAAAhALaDOJL+AAAA4QEAABMAAAAAAAAAAAAAAAAAAAAAAFtDb250ZW50&#10;X1R5cGVzXS54bWxQSwECLQAUAAYACAAAACEAOP0h/9YAAACUAQAACwAAAAAAAAAAAAAAAAAvAQAA&#10;X3JlbHMvLnJlbHNQSwECLQAUAAYACAAAACEAArv5vZ8CAABkBQAADgAAAAAAAAAAAAAAAAAuAgAA&#10;ZHJzL2Uyb0RvYy54bWxQSwECLQAUAAYACAAAACEAwWvmOuAAAAAJAQAADwAAAAAAAAAAAAAAAAD5&#10;BAAAZHJzL2Rvd25yZXYueG1sUEsFBgAAAAAEAAQA8wAAAAYGAAAAAA==&#10;" fillcolor="white [3201]" strokecolor="white [3212]" strokeweight="2pt"/>
        </w:pict>
      </w:r>
    </w:p>
    <w:sectPr w:rsidR="00EC2BA8" w:rsidSect="0023180A">
      <w:footerReference w:type="even" r:id="rId82"/>
      <w:footerReference w:type="default" r:id="rId83"/>
      <w:pgSz w:w="8419" w:h="11906" w:orient="landscape" w:code="9"/>
      <w:pgMar w:top="567" w:right="964" w:bottom="567" w:left="680" w:header="720" w:footer="34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C20" w:rsidRDefault="00DC4C20">
      <w:r>
        <w:separator/>
      </w:r>
    </w:p>
  </w:endnote>
  <w:endnote w:type="continuationSeparator" w:id="0">
    <w:p w:rsidR="00DC4C20" w:rsidRDefault="00DC4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odoni MT Poster Compressed">
    <w:panose1 w:val="02070706080601050204"/>
    <w:charset w:val="00"/>
    <w:family w:val="roman"/>
    <w:pitch w:val="variable"/>
    <w:sig w:usb0="00000007" w:usb1="00000000" w:usb2="00000000" w:usb3="00000000" w:csb0="0000001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F8" w:rsidRDefault="00246727" w:rsidP="00A4279C">
    <w:pPr>
      <w:pStyle w:val="a8"/>
      <w:framePr w:wrap="around" w:vAnchor="text" w:hAnchor="margin" w:xAlign="center" w:y="1"/>
      <w:rPr>
        <w:rStyle w:val="a7"/>
      </w:rPr>
    </w:pPr>
    <w:r>
      <w:rPr>
        <w:rStyle w:val="a7"/>
      </w:rPr>
      <w:fldChar w:fldCharType="begin"/>
    </w:r>
    <w:r w:rsidR="006724F8">
      <w:rPr>
        <w:rStyle w:val="a7"/>
      </w:rPr>
      <w:instrText xml:space="preserve">PAGE  </w:instrText>
    </w:r>
    <w:r>
      <w:rPr>
        <w:rStyle w:val="a7"/>
      </w:rPr>
      <w:fldChar w:fldCharType="separate"/>
    </w:r>
    <w:r w:rsidR="006724F8">
      <w:rPr>
        <w:rStyle w:val="a7"/>
        <w:noProof/>
      </w:rPr>
      <w:t>36</w:t>
    </w:r>
    <w:r>
      <w:rPr>
        <w:rStyle w:val="a7"/>
      </w:rPr>
      <w:fldChar w:fldCharType="end"/>
    </w:r>
  </w:p>
  <w:p w:rsidR="006724F8" w:rsidRDefault="006724F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F8" w:rsidRDefault="00246727" w:rsidP="00A4279C">
    <w:pPr>
      <w:pStyle w:val="a8"/>
      <w:framePr w:wrap="around" w:vAnchor="text" w:hAnchor="margin" w:xAlign="center" w:y="1"/>
      <w:rPr>
        <w:rStyle w:val="a7"/>
      </w:rPr>
    </w:pPr>
    <w:r>
      <w:rPr>
        <w:rStyle w:val="a7"/>
      </w:rPr>
      <w:fldChar w:fldCharType="begin"/>
    </w:r>
    <w:r w:rsidR="006724F8">
      <w:rPr>
        <w:rStyle w:val="a7"/>
      </w:rPr>
      <w:instrText xml:space="preserve">PAGE  </w:instrText>
    </w:r>
    <w:r>
      <w:rPr>
        <w:rStyle w:val="a7"/>
      </w:rPr>
      <w:fldChar w:fldCharType="separate"/>
    </w:r>
    <w:r w:rsidR="00C07BE3">
      <w:rPr>
        <w:rStyle w:val="a7"/>
        <w:noProof/>
      </w:rPr>
      <w:t>35</w:t>
    </w:r>
    <w:r>
      <w:rPr>
        <w:rStyle w:val="a7"/>
      </w:rPr>
      <w:fldChar w:fldCharType="end"/>
    </w:r>
  </w:p>
  <w:p w:rsidR="006724F8" w:rsidRDefault="006724F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C20" w:rsidRDefault="00DC4C20">
      <w:r>
        <w:separator/>
      </w:r>
    </w:p>
  </w:footnote>
  <w:footnote w:type="continuationSeparator" w:id="0">
    <w:p w:rsidR="00DC4C20" w:rsidRDefault="00DC4C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3.%1"/>
      <w:lvlJc w:val="left"/>
      <w:rPr>
        <w:b w:val="0"/>
        <w:bCs w:val="0"/>
        <w:i w:val="0"/>
        <w:iCs w:val="0"/>
        <w:smallCaps w:val="0"/>
        <w:strike w:val="0"/>
        <w:color w:val="000000"/>
        <w:spacing w:val="0"/>
        <w:w w:val="100"/>
        <w:position w:val="0"/>
        <w:sz w:val="26"/>
        <w:szCs w:val="26"/>
        <w:u w:val="none"/>
      </w:rPr>
    </w:lvl>
    <w:lvl w:ilvl="1">
      <w:start w:val="1"/>
      <w:numFmt w:val="decimal"/>
      <w:lvlText w:val="1.3.%1"/>
      <w:lvlJc w:val="left"/>
      <w:rPr>
        <w:b w:val="0"/>
        <w:bCs w:val="0"/>
        <w:i w:val="0"/>
        <w:iCs w:val="0"/>
        <w:smallCaps w:val="0"/>
        <w:strike w:val="0"/>
        <w:color w:val="000000"/>
        <w:spacing w:val="0"/>
        <w:w w:val="100"/>
        <w:position w:val="0"/>
        <w:sz w:val="26"/>
        <w:szCs w:val="26"/>
        <w:u w:val="none"/>
      </w:rPr>
    </w:lvl>
    <w:lvl w:ilvl="2">
      <w:start w:val="1"/>
      <w:numFmt w:val="decimal"/>
      <w:lvlText w:val="1.3.%1"/>
      <w:lvlJc w:val="left"/>
      <w:rPr>
        <w:b w:val="0"/>
        <w:bCs w:val="0"/>
        <w:i w:val="0"/>
        <w:iCs w:val="0"/>
        <w:smallCaps w:val="0"/>
        <w:strike w:val="0"/>
        <w:color w:val="000000"/>
        <w:spacing w:val="0"/>
        <w:w w:val="100"/>
        <w:position w:val="0"/>
        <w:sz w:val="26"/>
        <w:szCs w:val="26"/>
        <w:u w:val="none"/>
      </w:rPr>
    </w:lvl>
    <w:lvl w:ilvl="3">
      <w:start w:val="1"/>
      <w:numFmt w:val="decimal"/>
      <w:lvlText w:val="1.3.%1"/>
      <w:lvlJc w:val="left"/>
      <w:rPr>
        <w:b w:val="0"/>
        <w:bCs w:val="0"/>
        <w:i w:val="0"/>
        <w:iCs w:val="0"/>
        <w:smallCaps w:val="0"/>
        <w:strike w:val="0"/>
        <w:color w:val="000000"/>
        <w:spacing w:val="0"/>
        <w:w w:val="100"/>
        <w:position w:val="0"/>
        <w:sz w:val="26"/>
        <w:szCs w:val="26"/>
        <w:u w:val="none"/>
      </w:rPr>
    </w:lvl>
    <w:lvl w:ilvl="4">
      <w:start w:val="1"/>
      <w:numFmt w:val="decimal"/>
      <w:lvlText w:val="1.3.%1"/>
      <w:lvlJc w:val="left"/>
      <w:rPr>
        <w:b w:val="0"/>
        <w:bCs w:val="0"/>
        <w:i w:val="0"/>
        <w:iCs w:val="0"/>
        <w:smallCaps w:val="0"/>
        <w:strike w:val="0"/>
        <w:color w:val="000000"/>
        <w:spacing w:val="0"/>
        <w:w w:val="100"/>
        <w:position w:val="0"/>
        <w:sz w:val="26"/>
        <w:szCs w:val="26"/>
        <w:u w:val="none"/>
      </w:rPr>
    </w:lvl>
    <w:lvl w:ilvl="5">
      <w:start w:val="1"/>
      <w:numFmt w:val="decimal"/>
      <w:lvlText w:val="1.3.%1"/>
      <w:lvlJc w:val="left"/>
      <w:rPr>
        <w:b w:val="0"/>
        <w:bCs w:val="0"/>
        <w:i w:val="0"/>
        <w:iCs w:val="0"/>
        <w:smallCaps w:val="0"/>
        <w:strike w:val="0"/>
        <w:color w:val="000000"/>
        <w:spacing w:val="0"/>
        <w:w w:val="100"/>
        <w:position w:val="0"/>
        <w:sz w:val="26"/>
        <w:szCs w:val="26"/>
        <w:u w:val="none"/>
      </w:rPr>
    </w:lvl>
    <w:lvl w:ilvl="6">
      <w:start w:val="1"/>
      <w:numFmt w:val="decimal"/>
      <w:lvlText w:val="1.3.%1"/>
      <w:lvlJc w:val="left"/>
      <w:rPr>
        <w:b w:val="0"/>
        <w:bCs w:val="0"/>
        <w:i w:val="0"/>
        <w:iCs w:val="0"/>
        <w:smallCaps w:val="0"/>
        <w:strike w:val="0"/>
        <w:color w:val="000000"/>
        <w:spacing w:val="0"/>
        <w:w w:val="100"/>
        <w:position w:val="0"/>
        <w:sz w:val="26"/>
        <w:szCs w:val="26"/>
        <w:u w:val="none"/>
      </w:rPr>
    </w:lvl>
    <w:lvl w:ilvl="7">
      <w:start w:val="1"/>
      <w:numFmt w:val="decimal"/>
      <w:lvlText w:val="1.3.%1"/>
      <w:lvlJc w:val="left"/>
      <w:rPr>
        <w:b w:val="0"/>
        <w:bCs w:val="0"/>
        <w:i w:val="0"/>
        <w:iCs w:val="0"/>
        <w:smallCaps w:val="0"/>
        <w:strike w:val="0"/>
        <w:color w:val="000000"/>
        <w:spacing w:val="0"/>
        <w:w w:val="100"/>
        <w:position w:val="0"/>
        <w:sz w:val="26"/>
        <w:szCs w:val="26"/>
        <w:u w:val="none"/>
      </w:rPr>
    </w:lvl>
    <w:lvl w:ilvl="8">
      <w:start w:val="1"/>
      <w:numFmt w:val="decimal"/>
      <w:lvlText w:val="1.3.%1"/>
      <w:lvlJc w:val="left"/>
      <w:rPr>
        <w:b w:val="0"/>
        <w:bCs w:val="0"/>
        <w:i w:val="0"/>
        <w:iCs w:val="0"/>
        <w:smallCaps w:val="0"/>
        <w:strike w:val="0"/>
        <w:color w:val="000000"/>
        <w:spacing w:val="0"/>
        <w:w w:val="100"/>
        <w:position w:val="0"/>
        <w:sz w:val="26"/>
        <w:szCs w:val="26"/>
        <w:u w:val="none"/>
      </w:rPr>
    </w:lvl>
  </w:abstractNum>
  <w:abstractNum w:abstractNumId="1">
    <w:nsid w:val="203E136E"/>
    <w:multiLevelType w:val="hybridMultilevel"/>
    <w:tmpl w:val="588A0F4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25E21179"/>
    <w:multiLevelType w:val="hybridMultilevel"/>
    <w:tmpl w:val="4AA4FC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2D862766"/>
    <w:multiLevelType w:val="hybridMultilevel"/>
    <w:tmpl w:val="1B607C28"/>
    <w:lvl w:ilvl="0" w:tplc="04190001">
      <w:start w:val="1"/>
      <w:numFmt w:val="bullet"/>
      <w:lvlText w:val=""/>
      <w:lvlJc w:val="left"/>
      <w:pPr>
        <w:tabs>
          <w:tab w:val="num" w:pos="1168"/>
        </w:tabs>
        <w:ind w:left="1168" w:hanging="360"/>
      </w:pPr>
      <w:rPr>
        <w:rFonts w:ascii="Symbol" w:hAnsi="Symbol" w:hint="default"/>
      </w:rPr>
    </w:lvl>
    <w:lvl w:ilvl="1" w:tplc="04190003" w:tentative="1">
      <w:start w:val="1"/>
      <w:numFmt w:val="bullet"/>
      <w:lvlText w:val="o"/>
      <w:lvlJc w:val="left"/>
      <w:pPr>
        <w:tabs>
          <w:tab w:val="num" w:pos="1888"/>
        </w:tabs>
        <w:ind w:left="1888" w:hanging="360"/>
      </w:pPr>
      <w:rPr>
        <w:rFonts w:ascii="Courier New" w:hAnsi="Courier New" w:cs="Courier New" w:hint="default"/>
      </w:rPr>
    </w:lvl>
    <w:lvl w:ilvl="2" w:tplc="04190005" w:tentative="1">
      <w:start w:val="1"/>
      <w:numFmt w:val="bullet"/>
      <w:lvlText w:val=""/>
      <w:lvlJc w:val="left"/>
      <w:pPr>
        <w:tabs>
          <w:tab w:val="num" w:pos="2608"/>
        </w:tabs>
        <w:ind w:left="2608" w:hanging="360"/>
      </w:pPr>
      <w:rPr>
        <w:rFonts w:ascii="Wingdings" w:hAnsi="Wingdings" w:hint="default"/>
      </w:rPr>
    </w:lvl>
    <w:lvl w:ilvl="3" w:tplc="04190001" w:tentative="1">
      <w:start w:val="1"/>
      <w:numFmt w:val="bullet"/>
      <w:lvlText w:val=""/>
      <w:lvlJc w:val="left"/>
      <w:pPr>
        <w:tabs>
          <w:tab w:val="num" w:pos="3328"/>
        </w:tabs>
        <w:ind w:left="3328" w:hanging="360"/>
      </w:pPr>
      <w:rPr>
        <w:rFonts w:ascii="Symbol" w:hAnsi="Symbol" w:hint="default"/>
      </w:rPr>
    </w:lvl>
    <w:lvl w:ilvl="4" w:tplc="04190003" w:tentative="1">
      <w:start w:val="1"/>
      <w:numFmt w:val="bullet"/>
      <w:lvlText w:val="o"/>
      <w:lvlJc w:val="left"/>
      <w:pPr>
        <w:tabs>
          <w:tab w:val="num" w:pos="4048"/>
        </w:tabs>
        <w:ind w:left="4048" w:hanging="360"/>
      </w:pPr>
      <w:rPr>
        <w:rFonts w:ascii="Courier New" w:hAnsi="Courier New" w:cs="Courier New" w:hint="default"/>
      </w:rPr>
    </w:lvl>
    <w:lvl w:ilvl="5" w:tplc="04190005" w:tentative="1">
      <w:start w:val="1"/>
      <w:numFmt w:val="bullet"/>
      <w:lvlText w:val=""/>
      <w:lvlJc w:val="left"/>
      <w:pPr>
        <w:tabs>
          <w:tab w:val="num" w:pos="4768"/>
        </w:tabs>
        <w:ind w:left="4768" w:hanging="360"/>
      </w:pPr>
      <w:rPr>
        <w:rFonts w:ascii="Wingdings" w:hAnsi="Wingdings" w:hint="default"/>
      </w:rPr>
    </w:lvl>
    <w:lvl w:ilvl="6" w:tplc="04190001" w:tentative="1">
      <w:start w:val="1"/>
      <w:numFmt w:val="bullet"/>
      <w:lvlText w:val=""/>
      <w:lvlJc w:val="left"/>
      <w:pPr>
        <w:tabs>
          <w:tab w:val="num" w:pos="5488"/>
        </w:tabs>
        <w:ind w:left="5488" w:hanging="360"/>
      </w:pPr>
      <w:rPr>
        <w:rFonts w:ascii="Symbol" w:hAnsi="Symbol" w:hint="default"/>
      </w:rPr>
    </w:lvl>
    <w:lvl w:ilvl="7" w:tplc="04190003" w:tentative="1">
      <w:start w:val="1"/>
      <w:numFmt w:val="bullet"/>
      <w:lvlText w:val="o"/>
      <w:lvlJc w:val="left"/>
      <w:pPr>
        <w:tabs>
          <w:tab w:val="num" w:pos="6208"/>
        </w:tabs>
        <w:ind w:left="6208" w:hanging="360"/>
      </w:pPr>
      <w:rPr>
        <w:rFonts w:ascii="Courier New" w:hAnsi="Courier New" w:cs="Courier New" w:hint="default"/>
      </w:rPr>
    </w:lvl>
    <w:lvl w:ilvl="8" w:tplc="04190005" w:tentative="1">
      <w:start w:val="1"/>
      <w:numFmt w:val="bullet"/>
      <w:lvlText w:val=""/>
      <w:lvlJc w:val="left"/>
      <w:pPr>
        <w:tabs>
          <w:tab w:val="num" w:pos="6928"/>
        </w:tabs>
        <w:ind w:left="6928" w:hanging="360"/>
      </w:pPr>
      <w:rPr>
        <w:rFonts w:ascii="Wingdings" w:hAnsi="Wingdings" w:hint="default"/>
      </w:rPr>
    </w:lvl>
  </w:abstractNum>
  <w:abstractNum w:abstractNumId="4">
    <w:nsid w:val="427660E1"/>
    <w:multiLevelType w:val="hybridMultilevel"/>
    <w:tmpl w:val="1CC06C6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510A3AF4"/>
    <w:multiLevelType w:val="hybridMultilevel"/>
    <w:tmpl w:val="1618DCCC"/>
    <w:lvl w:ilvl="0" w:tplc="04190001">
      <w:start w:val="1"/>
      <w:numFmt w:val="bullet"/>
      <w:lvlText w:val=""/>
      <w:lvlJc w:val="left"/>
      <w:pPr>
        <w:ind w:left="1009" w:hanging="360"/>
      </w:pPr>
      <w:rPr>
        <w:rFonts w:ascii="Symbol" w:hAnsi="Symbol" w:hint="default"/>
      </w:rPr>
    </w:lvl>
    <w:lvl w:ilvl="1" w:tplc="04190003">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6">
    <w:nsid w:val="54A457C7"/>
    <w:multiLevelType w:val="singleLevel"/>
    <w:tmpl w:val="90847FAC"/>
    <w:lvl w:ilvl="0">
      <w:numFmt w:val="bullet"/>
      <w:lvlText w:val="-"/>
      <w:lvlJc w:val="left"/>
      <w:pPr>
        <w:tabs>
          <w:tab w:val="num" w:pos="644"/>
        </w:tabs>
        <w:ind w:left="644" w:hanging="360"/>
      </w:pPr>
      <w:rPr>
        <w:rFonts w:ascii="Times New Roman" w:hAnsi="Times New Roman" w:hint="default"/>
      </w:rPr>
    </w:lvl>
  </w:abstractNum>
  <w:abstractNum w:abstractNumId="7">
    <w:nsid w:val="5590483D"/>
    <w:multiLevelType w:val="hybridMultilevel"/>
    <w:tmpl w:val="579EC8F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nsid w:val="57CE37AC"/>
    <w:multiLevelType w:val="singleLevel"/>
    <w:tmpl w:val="3E084278"/>
    <w:lvl w:ilvl="0">
      <w:start w:val="1"/>
      <w:numFmt w:val="decimal"/>
      <w:pStyle w:val="8"/>
      <w:lvlText w:val="%1"/>
      <w:legacy w:legacy="1" w:legacySpace="0" w:legacyIndent="283"/>
      <w:lvlJc w:val="left"/>
      <w:pPr>
        <w:ind w:left="283" w:hanging="283"/>
      </w:pPr>
    </w:lvl>
  </w:abstractNum>
  <w:num w:numId="1">
    <w:abstractNumId w:val="8"/>
  </w:num>
  <w:num w:numId="2">
    <w:abstractNumId w:val="6"/>
  </w:num>
  <w:num w:numId="3">
    <w:abstractNumId w:val="3"/>
  </w:num>
  <w:num w:numId="4">
    <w:abstractNumId w:val="2"/>
  </w:num>
  <w:num w:numId="5">
    <w:abstractNumId w:val="4"/>
  </w:num>
  <w:num w:numId="6">
    <w:abstractNumId w:val="7"/>
  </w:num>
  <w:num w:numId="7">
    <w:abstractNumId w:val="1"/>
  </w:num>
  <w:num w:numId="8">
    <w:abstractNumId w:val="0"/>
  </w:num>
  <w:num w:numId="9">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0"/>
  <w:displayHorizontalDrawingGridEvery w:val="0"/>
  <w:displayVerticalDrawingGridEvery w:val="0"/>
  <w:doNotUseMarginsForDrawingGridOrigin/>
  <w:noPunctuationKerning/>
  <w:characterSpacingControl w:val="doNotCompress"/>
  <w:printTwoOnOne/>
  <w:hdrShapeDefaults>
    <o:shapedefaults v:ext="edit" spidmax="5122"/>
  </w:hdrShapeDefaults>
  <w:footnotePr>
    <w:footnote w:id="-1"/>
    <w:footnote w:id="0"/>
  </w:footnotePr>
  <w:endnotePr>
    <w:endnote w:id="-1"/>
    <w:endnote w:id="0"/>
  </w:endnotePr>
  <w:compat/>
  <w:rsids>
    <w:rsidRoot w:val="00D15198"/>
    <w:rsid w:val="00000A69"/>
    <w:rsid w:val="000117CE"/>
    <w:rsid w:val="0001220E"/>
    <w:rsid w:val="000127A0"/>
    <w:rsid w:val="00020B29"/>
    <w:rsid w:val="00021D7D"/>
    <w:rsid w:val="0002582D"/>
    <w:rsid w:val="00031C0A"/>
    <w:rsid w:val="00033B1F"/>
    <w:rsid w:val="00037AD5"/>
    <w:rsid w:val="00037B99"/>
    <w:rsid w:val="00043305"/>
    <w:rsid w:val="00053C54"/>
    <w:rsid w:val="00061A85"/>
    <w:rsid w:val="000640DC"/>
    <w:rsid w:val="00065C94"/>
    <w:rsid w:val="00070FFB"/>
    <w:rsid w:val="0008004A"/>
    <w:rsid w:val="00082281"/>
    <w:rsid w:val="000847C5"/>
    <w:rsid w:val="00087F25"/>
    <w:rsid w:val="00090126"/>
    <w:rsid w:val="0009086C"/>
    <w:rsid w:val="0009173D"/>
    <w:rsid w:val="000A1174"/>
    <w:rsid w:val="000A22A8"/>
    <w:rsid w:val="000A2D21"/>
    <w:rsid w:val="000B797F"/>
    <w:rsid w:val="000C1AD6"/>
    <w:rsid w:val="000C20B6"/>
    <w:rsid w:val="000C7667"/>
    <w:rsid w:val="000E4ED6"/>
    <w:rsid w:val="000F125B"/>
    <w:rsid w:val="000F192A"/>
    <w:rsid w:val="000F1C4B"/>
    <w:rsid w:val="000F46C1"/>
    <w:rsid w:val="000F6DFD"/>
    <w:rsid w:val="00101E8B"/>
    <w:rsid w:val="001025AF"/>
    <w:rsid w:val="001102BF"/>
    <w:rsid w:val="00116EE6"/>
    <w:rsid w:val="00117CD1"/>
    <w:rsid w:val="00136EDA"/>
    <w:rsid w:val="00144191"/>
    <w:rsid w:val="00147DDE"/>
    <w:rsid w:val="00154B70"/>
    <w:rsid w:val="0015771A"/>
    <w:rsid w:val="00157CF6"/>
    <w:rsid w:val="00167A9F"/>
    <w:rsid w:val="0017225A"/>
    <w:rsid w:val="00180862"/>
    <w:rsid w:val="001825BF"/>
    <w:rsid w:val="0019349F"/>
    <w:rsid w:val="0019399A"/>
    <w:rsid w:val="0019476C"/>
    <w:rsid w:val="00195781"/>
    <w:rsid w:val="001A1020"/>
    <w:rsid w:val="001A2E38"/>
    <w:rsid w:val="001A559C"/>
    <w:rsid w:val="001B000F"/>
    <w:rsid w:val="001C71D2"/>
    <w:rsid w:val="001D48E4"/>
    <w:rsid w:val="001D62BF"/>
    <w:rsid w:val="001F1AC4"/>
    <w:rsid w:val="001F6CB5"/>
    <w:rsid w:val="001F6E3C"/>
    <w:rsid w:val="002022A0"/>
    <w:rsid w:val="00204AEA"/>
    <w:rsid w:val="00207817"/>
    <w:rsid w:val="00217592"/>
    <w:rsid w:val="002201C7"/>
    <w:rsid w:val="00222117"/>
    <w:rsid w:val="0022377F"/>
    <w:rsid w:val="0023180A"/>
    <w:rsid w:val="00233E01"/>
    <w:rsid w:val="00237053"/>
    <w:rsid w:val="00246727"/>
    <w:rsid w:val="00246BA7"/>
    <w:rsid w:val="0024726A"/>
    <w:rsid w:val="00265B71"/>
    <w:rsid w:val="00273B51"/>
    <w:rsid w:val="00276F85"/>
    <w:rsid w:val="002860C9"/>
    <w:rsid w:val="00295A17"/>
    <w:rsid w:val="002E1D4F"/>
    <w:rsid w:val="002E6425"/>
    <w:rsid w:val="002F5515"/>
    <w:rsid w:val="00301C8E"/>
    <w:rsid w:val="003065BC"/>
    <w:rsid w:val="00310ECC"/>
    <w:rsid w:val="00320C3A"/>
    <w:rsid w:val="00324D0F"/>
    <w:rsid w:val="0033181E"/>
    <w:rsid w:val="00343D22"/>
    <w:rsid w:val="00343E83"/>
    <w:rsid w:val="003604F6"/>
    <w:rsid w:val="00361E7D"/>
    <w:rsid w:val="00367A04"/>
    <w:rsid w:val="003714BB"/>
    <w:rsid w:val="0037150C"/>
    <w:rsid w:val="00372F0E"/>
    <w:rsid w:val="00376841"/>
    <w:rsid w:val="003819A3"/>
    <w:rsid w:val="003858F9"/>
    <w:rsid w:val="0039624D"/>
    <w:rsid w:val="003A124A"/>
    <w:rsid w:val="003B24D8"/>
    <w:rsid w:val="003B2AFA"/>
    <w:rsid w:val="003B5283"/>
    <w:rsid w:val="003C2744"/>
    <w:rsid w:val="003E0DC1"/>
    <w:rsid w:val="003E1FE9"/>
    <w:rsid w:val="00401315"/>
    <w:rsid w:val="004055F1"/>
    <w:rsid w:val="00405608"/>
    <w:rsid w:val="00405682"/>
    <w:rsid w:val="00417331"/>
    <w:rsid w:val="00421434"/>
    <w:rsid w:val="0042269E"/>
    <w:rsid w:val="004262E3"/>
    <w:rsid w:val="0043267A"/>
    <w:rsid w:val="00435BCA"/>
    <w:rsid w:val="00444E6B"/>
    <w:rsid w:val="00445DAF"/>
    <w:rsid w:val="00446342"/>
    <w:rsid w:val="00461112"/>
    <w:rsid w:val="004668A7"/>
    <w:rsid w:val="00490DE6"/>
    <w:rsid w:val="004A182C"/>
    <w:rsid w:val="004A491A"/>
    <w:rsid w:val="004B103B"/>
    <w:rsid w:val="004D299B"/>
    <w:rsid w:val="004F40DA"/>
    <w:rsid w:val="005144EA"/>
    <w:rsid w:val="005178B3"/>
    <w:rsid w:val="00522E4C"/>
    <w:rsid w:val="00526D4F"/>
    <w:rsid w:val="00531F6F"/>
    <w:rsid w:val="005345E5"/>
    <w:rsid w:val="0053778F"/>
    <w:rsid w:val="00540B31"/>
    <w:rsid w:val="00540CFB"/>
    <w:rsid w:val="0054105E"/>
    <w:rsid w:val="00542287"/>
    <w:rsid w:val="00542672"/>
    <w:rsid w:val="00543B61"/>
    <w:rsid w:val="005442C0"/>
    <w:rsid w:val="00553DA5"/>
    <w:rsid w:val="00553E8C"/>
    <w:rsid w:val="005548D5"/>
    <w:rsid w:val="00565EE4"/>
    <w:rsid w:val="005728D4"/>
    <w:rsid w:val="005774D7"/>
    <w:rsid w:val="0059378A"/>
    <w:rsid w:val="00594F56"/>
    <w:rsid w:val="00595321"/>
    <w:rsid w:val="005A6C45"/>
    <w:rsid w:val="005B4731"/>
    <w:rsid w:val="005B4828"/>
    <w:rsid w:val="005B51EB"/>
    <w:rsid w:val="005C1522"/>
    <w:rsid w:val="005C36DB"/>
    <w:rsid w:val="005C7315"/>
    <w:rsid w:val="005C7EC4"/>
    <w:rsid w:val="005E34B0"/>
    <w:rsid w:val="005E4F40"/>
    <w:rsid w:val="005E5961"/>
    <w:rsid w:val="005F6322"/>
    <w:rsid w:val="00601C5E"/>
    <w:rsid w:val="0061432B"/>
    <w:rsid w:val="00614899"/>
    <w:rsid w:val="006216F7"/>
    <w:rsid w:val="006265BE"/>
    <w:rsid w:val="0062701C"/>
    <w:rsid w:val="00642411"/>
    <w:rsid w:val="0064471D"/>
    <w:rsid w:val="00647A0D"/>
    <w:rsid w:val="00653BAE"/>
    <w:rsid w:val="00655E6E"/>
    <w:rsid w:val="00657748"/>
    <w:rsid w:val="00665385"/>
    <w:rsid w:val="006724F8"/>
    <w:rsid w:val="00675308"/>
    <w:rsid w:val="0067597E"/>
    <w:rsid w:val="00675E08"/>
    <w:rsid w:val="006819CA"/>
    <w:rsid w:val="00685762"/>
    <w:rsid w:val="00692071"/>
    <w:rsid w:val="00695462"/>
    <w:rsid w:val="006B6A92"/>
    <w:rsid w:val="006B70C2"/>
    <w:rsid w:val="006D0D65"/>
    <w:rsid w:val="006D0EB0"/>
    <w:rsid w:val="006D5A05"/>
    <w:rsid w:val="0071110D"/>
    <w:rsid w:val="007128E0"/>
    <w:rsid w:val="007349DA"/>
    <w:rsid w:val="00737624"/>
    <w:rsid w:val="00737FAD"/>
    <w:rsid w:val="00753FA1"/>
    <w:rsid w:val="007560DD"/>
    <w:rsid w:val="00762381"/>
    <w:rsid w:val="00764B8C"/>
    <w:rsid w:val="00770313"/>
    <w:rsid w:val="00770B5B"/>
    <w:rsid w:val="00774960"/>
    <w:rsid w:val="007926ED"/>
    <w:rsid w:val="00792CAF"/>
    <w:rsid w:val="007A1082"/>
    <w:rsid w:val="007A3E12"/>
    <w:rsid w:val="007A40E1"/>
    <w:rsid w:val="007B15C2"/>
    <w:rsid w:val="007B4650"/>
    <w:rsid w:val="007B5A36"/>
    <w:rsid w:val="007C7CC3"/>
    <w:rsid w:val="007D5FBB"/>
    <w:rsid w:val="007D6274"/>
    <w:rsid w:val="007D7D9A"/>
    <w:rsid w:val="007E1C3E"/>
    <w:rsid w:val="007F23E7"/>
    <w:rsid w:val="007F332B"/>
    <w:rsid w:val="007F54EE"/>
    <w:rsid w:val="0080285D"/>
    <w:rsid w:val="00805D95"/>
    <w:rsid w:val="00806CA2"/>
    <w:rsid w:val="0081236B"/>
    <w:rsid w:val="00823580"/>
    <w:rsid w:val="00823C3F"/>
    <w:rsid w:val="008403C5"/>
    <w:rsid w:val="008435D6"/>
    <w:rsid w:val="00850AAE"/>
    <w:rsid w:val="00867FB8"/>
    <w:rsid w:val="00874EA4"/>
    <w:rsid w:val="008758BD"/>
    <w:rsid w:val="00880485"/>
    <w:rsid w:val="008811CB"/>
    <w:rsid w:val="00883E8B"/>
    <w:rsid w:val="008A1709"/>
    <w:rsid w:val="008B1E2F"/>
    <w:rsid w:val="008C1C01"/>
    <w:rsid w:val="008C25BF"/>
    <w:rsid w:val="008C3D99"/>
    <w:rsid w:val="008E42E7"/>
    <w:rsid w:val="008E53B9"/>
    <w:rsid w:val="008E6310"/>
    <w:rsid w:val="008F4164"/>
    <w:rsid w:val="008F6982"/>
    <w:rsid w:val="00912876"/>
    <w:rsid w:val="009133E6"/>
    <w:rsid w:val="00917B68"/>
    <w:rsid w:val="00922EA6"/>
    <w:rsid w:val="00924E1F"/>
    <w:rsid w:val="00924F46"/>
    <w:rsid w:val="00932ED9"/>
    <w:rsid w:val="00937B1B"/>
    <w:rsid w:val="009408D1"/>
    <w:rsid w:val="00945ECB"/>
    <w:rsid w:val="00955E5E"/>
    <w:rsid w:val="00962828"/>
    <w:rsid w:val="00971C61"/>
    <w:rsid w:val="0097218F"/>
    <w:rsid w:val="00972F59"/>
    <w:rsid w:val="00981F6D"/>
    <w:rsid w:val="00993646"/>
    <w:rsid w:val="0099497C"/>
    <w:rsid w:val="0099598E"/>
    <w:rsid w:val="00997557"/>
    <w:rsid w:val="00997E98"/>
    <w:rsid w:val="009A03EF"/>
    <w:rsid w:val="009A4803"/>
    <w:rsid w:val="009B7CE0"/>
    <w:rsid w:val="009C0537"/>
    <w:rsid w:val="009C7CAD"/>
    <w:rsid w:val="009D1631"/>
    <w:rsid w:val="009D3B20"/>
    <w:rsid w:val="009D6710"/>
    <w:rsid w:val="009D6B8E"/>
    <w:rsid w:val="009E4249"/>
    <w:rsid w:val="009E517F"/>
    <w:rsid w:val="009F60D4"/>
    <w:rsid w:val="00A01C18"/>
    <w:rsid w:val="00A1310E"/>
    <w:rsid w:val="00A1613A"/>
    <w:rsid w:val="00A16EAC"/>
    <w:rsid w:val="00A37125"/>
    <w:rsid w:val="00A4279C"/>
    <w:rsid w:val="00A52D44"/>
    <w:rsid w:val="00A576AD"/>
    <w:rsid w:val="00A6024C"/>
    <w:rsid w:val="00A60268"/>
    <w:rsid w:val="00A61A50"/>
    <w:rsid w:val="00A62381"/>
    <w:rsid w:val="00A64272"/>
    <w:rsid w:val="00A71936"/>
    <w:rsid w:val="00A72E5E"/>
    <w:rsid w:val="00A73277"/>
    <w:rsid w:val="00A74693"/>
    <w:rsid w:val="00A801D6"/>
    <w:rsid w:val="00A80764"/>
    <w:rsid w:val="00A82329"/>
    <w:rsid w:val="00A82790"/>
    <w:rsid w:val="00A8309C"/>
    <w:rsid w:val="00A9128C"/>
    <w:rsid w:val="00A95510"/>
    <w:rsid w:val="00A96787"/>
    <w:rsid w:val="00AB79EE"/>
    <w:rsid w:val="00AE0B43"/>
    <w:rsid w:val="00AE3951"/>
    <w:rsid w:val="00AE59CD"/>
    <w:rsid w:val="00AE74AF"/>
    <w:rsid w:val="00AF2D02"/>
    <w:rsid w:val="00AF7E8F"/>
    <w:rsid w:val="00B00218"/>
    <w:rsid w:val="00B01319"/>
    <w:rsid w:val="00B03FBF"/>
    <w:rsid w:val="00B06B26"/>
    <w:rsid w:val="00B14A3A"/>
    <w:rsid w:val="00B21104"/>
    <w:rsid w:val="00B23165"/>
    <w:rsid w:val="00B3162B"/>
    <w:rsid w:val="00B327F1"/>
    <w:rsid w:val="00B37DB7"/>
    <w:rsid w:val="00B4192F"/>
    <w:rsid w:val="00B45773"/>
    <w:rsid w:val="00B46D6F"/>
    <w:rsid w:val="00B47177"/>
    <w:rsid w:val="00B52A31"/>
    <w:rsid w:val="00B66C0D"/>
    <w:rsid w:val="00B70265"/>
    <w:rsid w:val="00B74C83"/>
    <w:rsid w:val="00B82ABE"/>
    <w:rsid w:val="00B838D4"/>
    <w:rsid w:val="00B85709"/>
    <w:rsid w:val="00B858BE"/>
    <w:rsid w:val="00BA6DB3"/>
    <w:rsid w:val="00BA7F1F"/>
    <w:rsid w:val="00BB10FA"/>
    <w:rsid w:val="00BB3816"/>
    <w:rsid w:val="00BC0441"/>
    <w:rsid w:val="00BD2950"/>
    <w:rsid w:val="00BD3238"/>
    <w:rsid w:val="00BE0FD8"/>
    <w:rsid w:val="00BF0002"/>
    <w:rsid w:val="00BF17F6"/>
    <w:rsid w:val="00C02005"/>
    <w:rsid w:val="00C06740"/>
    <w:rsid w:val="00C07BE3"/>
    <w:rsid w:val="00C147AC"/>
    <w:rsid w:val="00C167CF"/>
    <w:rsid w:val="00C26BA0"/>
    <w:rsid w:val="00C324E8"/>
    <w:rsid w:val="00C34B4E"/>
    <w:rsid w:val="00C40343"/>
    <w:rsid w:val="00C54477"/>
    <w:rsid w:val="00C54581"/>
    <w:rsid w:val="00C6084D"/>
    <w:rsid w:val="00C6310C"/>
    <w:rsid w:val="00C65264"/>
    <w:rsid w:val="00C715A0"/>
    <w:rsid w:val="00C73365"/>
    <w:rsid w:val="00C74894"/>
    <w:rsid w:val="00C76B1C"/>
    <w:rsid w:val="00C8015D"/>
    <w:rsid w:val="00C803A0"/>
    <w:rsid w:val="00C865F3"/>
    <w:rsid w:val="00C965FD"/>
    <w:rsid w:val="00CA0024"/>
    <w:rsid w:val="00CA0324"/>
    <w:rsid w:val="00CA660E"/>
    <w:rsid w:val="00CB3394"/>
    <w:rsid w:val="00CC267C"/>
    <w:rsid w:val="00CC4FB4"/>
    <w:rsid w:val="00CC6288"/>
    <w:rsid w:val="00CD00F5"/>
    <w:rsid w:val="00CD103E"/>
    <w:rsid w:val="00CD362E"/>
    <w:rsid w:val="00CD3B76"/>
    <w:rsid w:val="00CD520F"/>
    <w:rsid w:val="00CF36EA"/>
    <w:rsid w:val="00D011A3"/>
    <w:rsid w:val="00D15198"/>
    <w:rsid w:val="00D22ED2"/>
    <w:rsid w:val="00D31CFB"/>
    <w:rsid w:val="00D41940"/>
    <w:rsid w:val="00D435D1"/>
    <w:rsid w:val="00D532B1"/>
    <w:rsid w:val="00D60CFB"/>
    <w:rsid w:val="00D60F0E"/>
    <w:rsid w:val="00D70BAE"/>
    <w:rsid w:val="00D73B41"/>
    <w:rsid w:val="00D81A40"/>
    <w:rsid w:val="00D81E8B"/>
    <w:rsid w:val="00D874D7"/>
    <w:rsid w:val="00DA478C"/>
    <w:rsid w:val="00DB0251"/>
    <w:rsid w:val="00DB4E93"/>
    <w:rsid w:val="00DC4C20"/>
    <w:rsid w:val="00DD7B55"/>
    <w:rsid w:val="00DE04BF"/>
    <w:rsid w:val="00DE350B"/>
    <w:rsid w:val="00DE7D61"/>
    <w:rsid w:val="00DF1F99"/>
    <w:rsid w:val="00DF6AB7"/>
    <w:rsid w:val="00E06210"/>
    <w:rsid w:val="00E06619"/>
    <w:rsid w:val="00E12328"/>
    <w:rsid w:val="00E1416D"/>
    <w:rsid w:val="00E2014C"/>
    <w:rsid w:val="00E226E0"/>
    <w:rsid w:val="00E4083D"/>
    <w:rsid w:val="00E51FDB"/>
    <w:rsid w:val="00E57E81"/>
    <w:rsid w:val="00E60AE4"/>
    <w:rsid w:val="00E61ACA"/>
    <w:rsid w:val="00E62A21"/>
    <w:rsid w:val="00E96CCE"/>
    <w:rsid w:val="00EA6142"/>
    <w:rsid w:val="00EB7A9F"/>
    <w:rsid w:val="00EC00A4"/>
    <w:rsid w:val="00EC2BA8"/>
    <w:rsid w:val="00EC788C"/>
    <w:rsid w:val="00ED4DA5"/>
    <w:rsid w:val="00EE3C41"/>
    <w:rsid w:val="00EF16B1"/>
    <w:rsid w:val="00EF1E3B"/>
    <w:rsid w:val="00EF5E88"/>
    <w:rsid w:val="00EF7C78"/>
    <w:rsid w:val="00F07EF4"/>
    <w:rsid w:val="00F127D3"/>
    <w:rsid w:val="00F21957"/>
    <w:rsid w:val="00F27A48"/>
    <w:rsid w:val="00F30460"/>
    <w:rsid w:val="00F3151B"/>
    <w:rsid w:val="00F431A6"/>
    <w:rsid w:val="00F563CF"/>
    <w:rsid w:val="00F70434"/>
    <w:rsid w:val="00F70F23"/>
    <w:rsid w:val="00FB0A6C"/>
    <w:rsid w:val="00FB16ED"/>
    <w:rsid w:val="00FB1BB8"/>
    <w:rsid w:val="00FD0601"/>
    <w:rsid w:val="00FD73C9"/>
    <w:rsid w:val="00FF1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6727"/>
  </w:style>
  <w:style w:type="paragraph" w:styleId="1">
    <w:name w:val="heading 1"/>
    <w:basedOn w:val="a"/>
    <w:next w:val="a"/>
    <w:qFormat/>
    <w:rsid w:val="00246727"/>
    <w:pPr>
      <w:keepNext/>
      <w:tabs>
        <w:tab w:val="left" w:pos="4536"/>
        <w:tab w:val="left" w:pos="10206"/>
      </w:tabs>
      <w:spacing w:line="360" w:lineRule="auto"/>
      <w:ind w:left="142" w:right="-427"/>
      <w:jc w:val="center"/>
      <w:outlineLvl w:val="0"/>
    </w:pPr>
    <w:rPr>
      <w:b/>
      <w:sz w:val="26"/>
    </w:rPr>
  </w:style>
  <w:style w:type="paragraph" w:styleId="2">
    <w:name w:val="heading 2"/>
    <w:basedOn w:val="a"/>
    <w:next w:val="a"/>
    <w:qFormat/>
    <w:rsid w:val="00246727"/>
    <w:pPr>
      <w:keepNext/>
      <w:widowControl w:val="0"/>
      <w:ind w:firstLine="284"/>
      <w:jc w:val="both"/>
      <w:outlineLvl w:val="1"/>
    </w:pPr>
    <w:rPr>
      <w:rFonts w:ascii="Arial" w:hAnsi="Arial"/>
      <w:b/>
    </w:rPr>
  </w:style>
  <w:style w:type="paragraph" w:styleId="3">
    <w:name w:val="heading 3"/>
    <w:basedOn w:val="a"/>
    <w:next w:val="a"/>
    <w:qFormat/>
    <w:rsid w:val="00246727"/>
    <w:pPr>
      <w:keepNext/>
      <w:spacing w:line="360" w:lineRule="auto"/>
      <w:ind w:right="612"/>
      <w:jc w:val="center"/>
      <w:outlineLvl w:val="2"/>
    </w:pPr>
    <w:rPr>
      <w:b/>
      <w:sz w:val="28"/>
    </w:rPr>
  </w:style>
  <w:style w:type="paragraph" w:styleId="4">
    <w:name w:val="heading 4"/>
    <w:basedOn w:val="a"/>
    <w:next w:val="a"/>
    <w:qFormat/>
    <w:rsid w:val="00246727"/>
    <w:pPr>
      <w:keepNext/>
      <w:widowControl w:val="0"/>
      <w:spacing w:before="120"/>
      <w:ind w:firstLine="284"/>
      <w:outlineLvl w:val="3"/>
    </w:pPr>
    <w:rPr>
      <w:rFonts w:ascii="Arial" w:hAnsi="Arial"/>
      <w:b/>
    </w:rPr>
  </w:style>
  <w:style w:type="paragraph" w:styleId="5">
    <w:name w:val="heading 5"/>
    <w:basedOn w:val="a"/>
    <w:next w:val="a"/>
    <w:qFormat/>
    <w:rsid w:val="00246727"/>
    <w:pPr>
      <w:keepNext/>
      <w:jc w:val="center"/>
      <w:outlineLvl w:val="4"/>
    </w:pPr>
    <w:rPr>
      <w:rFonts w:ascii="Arial" w:hAnsi="Arial"/>
      <w:b/>
    </w:rPr>
  </w:style>
  <w:style w:type="paragraph" w:styleId="6">
    <w:name w:val="heading 6"/>
    <w:basedOn w:val="a"/>
    <w:next w:val="a"/>
    <w:qFormat/>
    <w:rsid w:val="00246727"/>
    <w:pPr>
      <w:keepNext/>
      <w:pageBreakBefore/>
      <w:tabs>
        <w:tab w:val="left" w:pos="4536"/>
        <w:tab w:val="left" w:pos="10206"/>
      </w:tabs>
      <w:spacing w:before="120" w:line="360" w:lineRule="auto"/>
      <w:ind w:left="1701" w:right="1191" w:firstLine="567"/>
      <w:jc w:val="center"/>
      <w:outlineLvl w:val="5"/>
    </w:pPr>
    <w:rPr>
      <w:b/>
      <w:sz w:val="28"/>
    </w:rPr>
  </w:style>
  <w:style w:type="paragraph" w:styleId="7">
    <w:name w:val="heading 7"/>
    <w:basedOn w:val="a"/>
    <w:next w:val="a"/>
    <w:qFormat/>
    <w:rsid w:val="00246727"/>
    <w:pPr>
      <w:keepNext/>
      <w:tabs>
        <w:tab w:val="left" w:pos="12900"/>
      </w:tabs>
      <w:spacing w:line="360" w:lineRule="exact"/>
      <w:jc w:val="center"/>
      <w:outlineLvl w:val="6"/>
    </w:pPr>
    <w:rPr>
      <w:sz w:val="26"/>
    </w:rPr>
  </w:style>
  <w:style w:type="paragraph" w:styleId="8">
    <w:name w:val="heading 8"/>
    <w:basedOn w:val="a"/>
    <w:next w:val="a"/>
    <w:qFormat/>
    <w:rsid w:val="00246727"/>
    <w:pPr>
      <w:keepNext/>
      <w:numPr>
        <w:numId w:val="1"/>
      </w:numPr>
      <w:spacing w:before="120" w:line="360" w:lineRule="auto"/>
      <w:jc w:val="both"/>
      <w:outlineLvl w:val="7"/>
    </w:pPr>
    <w:rPr>
      <w:sz w:val="24"/>
    </w:rPr>
  </w:style>
  <w:style w:type="paragraph" w:styleId="9">
    <w:name w:val="heading 9"/>
    <w:basedOn w:val="a"/>
    <w:next w:val="a"/>
    <w:qFormat/>
    <w:rsid w:val="00246727"/>
    <w:pPr>
      <w:keepNext/>
      <w:widowControl w:val="0"/>
      <w:ind w:firstLine="284"/>
      <w:jc w:val="center"/>
      <w:outlineLvl w:val="8"/>
    </w:pPr>
    <w:rPr>
      <w:rFonts w:ascii="Arial" w:hAnsi="Arial"/>
      <w:b/>
      <w:snapToGrid w:val="0"/>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246727"/>
    <w:pPr>
      <w:tabs>
        <w:tab w:val="left" w:pos="4536"/>
        <w:tab w:val="left" w:pos="10206"/>
      </w:tabs>
      <w:spacing w:line="240" w:lineRule="atLeast"/>
      <w:ind w:right="51"/>
      <w:jc w:val="both"/>
    </w:pPr>
    <w:rPr>
      <w:sz w:val="26"/>
      <w:lang w:val="en-US"/>
    </w:rPr>
  </w:style>
  <w:style w:type="paragraph" w:styleId="a4">
    <w:name w:val="Body Text Indent"/>
    <w:aliases w:val="Основной текст с отступом Знак Знак Знак Знак Знак"/>
    <w:basedOn w:val="a"/>
    <w:link w:val="a5"/>
    <w:rsid w:val="00246727"/>
    <w:pPr>
      <w:spacing w:line="360" w:lineRule="auto"/>
      <w:ind w:right="561" w:firstLine="709"/>
      <w:jc w:val="both"/>
    </w:pPr>
    <w:rPr>
      <w:sz w:val="26"/>
    </w:rPr>
  </w:style>
  <w:style w:type="paragraph" w:customStyle="1" w:styleId="-">
    <w:name w:val="Абзац-ГОСТ"/>
    <w:basedOn w:val="a"/>
    <w:rsid w:val="00246727"/>
    <w:pPr>
      <w:spacing w:line="360" w:lineRule="auto"/>
      <w:ind w:left="1588" w:right="1049" w:firstLine="851"/>
      <w:jc w:val="both"/>
    </w:pPr>
    <w:rPr>
      <w:sz w:val="24"/>
    </w:rPr>
  </w:style>
  <w:style w:type="paragraph" w:styleId="a6">
    <w:name w:val="annotation text"/>
    <w:basedOn w:val="a"/>
    <w:semiHidden/>
    <w:rsid w:val="00246727"/>
  </w:style>
  <w:style w:type="paragraph" w:styleId="30">
    <w:name w:val="Body Text 3"/>
    <w:basedOn w:val="a"/>
    <w:rsid w:val="00246727"/>
    <w:pPr>
      <w:spacing w:line="420" w:lineRule="exact"/>
      <w:jc w:val="both"/>
    </w:pPr>
    <w:rPr>
      <w:sz w:val="26"/>
    </w:rPr>
  </w:style>
  <w:style w:type="character" w:styleId="a7">
    <w:name w:val="page number"/>
    <w:basedOn w:val="a0"/>
    <w:rsid w:val="00246727"/>
  </w:style>
  <w:style w:type="paragraph" w:styleId="a8">
    <w:name w:val="footer"/>
    <w:basedOn w:val="a"/>
    <w:rsid w:val="00246727"/>
    <w:pPr>
      <w:tabs>
        <w:tab w:val="center" w:pos="4153"/>
        <w:tab w:val="right" w:pos="8306"/>
      </w:tabs>
    </w:pPr>
  </w:style>
  <w:style w:type="paragraph" w:customStyle="1" w:styleId="a9">
    <w:name w:val="Заг.Раздела"/>
    <w:basedOn w:val="a"/>
    <w:rsid w:val="00246727"/>
    <w:pPr>
      <w:pageBreakBefore/>
      <w:spacing w:line="360" w:lineRule="auto"/>
      <w:ind w:left="1588" w:right="1049" w:firstLine="851"/>
      <w:jc w:val="both"/>
    </w:pPr>
    <w:rPr>
      <w:sz w:val="24"/>
    </w:rPr>
  </w:style>
  <w:style w:type="paragraph" w:styleId="20">
    <w:name w:val="Body Text Indent 2"/>
    <w:basedOn w:val="a"/>
    <w:rsid w:val="00246727"/>
    <w:pPr>
      <w:widowControl w:val="0"/>
      <w:ind w:firstLine="284"/>
      <w:jc w:val="both"/>
    </w:pPr>
    <w:rPr>
      <w:rFonts w:ascii="Arial" w:hAnsi="Arial"/>
      <w:spacing w:val="-6"/>
      <w:sz w:val="18"/>
    </w:rPr>
  </w:style>
  <w:style w:type="paragraph" w:styleId="aa">
    <w:name w:val="header"/>
    <w:basedOn w:val="a"/>
    <w:rsid w:val="00246727"/>
    <w:pPr>
      <w:tabs>
        <w:tab w:val="center" w:pos="4153"/>
        <w:tab w:val="right" w:pos="8306"/>
      </w:tabs>
    </w:pPr>
  </w:style>
  <w:style w:type="paragraph" w:styleId="31">
    <w:name w:val="Body Text Indent 3"/>
    <w:basedOn w:val="a"/>
    <w:rsid w:val="00246727"/>
    <w:pPr>
      <w:widowControl w:val="0"/>
      <w:ind w:firstLine="284"/>
      <w:jc w:val="both"/>
    </w:pPr>
    <w:rPr>
      <w:rFonts w:ascii="Arial" w:hAnsi="Arial"/>
      <w:b/>
      <w:caps/>
      <w:sz w:val="18"/>
    </w:rPr>
  </w:style>
  <w:style w:type="table" w:styleId="ab">
    <w:name w:val="Table Grid"/>
    <w:basedOn w:val="a1"/>
    <w:rsid w:val="00B82A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
    <w:semiHidden/>
    <w:rsid w:val="005C7315"/>
    <w:pPr>
      <w:shd w:val="clear" w:color="auto" w:fill="000080"/>
    </w:pPr>
    <w:rPr>
      <w:rFonts w:ascii="Tahoma" w:hAnsi="Tahoma" w:cs="Tahoma"/>
    </w:rPr>
  </w:style>
  <w:style w:type="paragraph" w:styleId="ad">
    <w:name w:val="Balloon Text"/>
    <w:basedOn w:val="a"/>
    <w:link w:val="ae"/>
    <w:rsid w:val="000117CE"/>
    <w:rPr>
      <w:rFonts w:ascii="Tahoma" w:hAnsi="Tahoma" w:cs="Tahoma"/>
      <w:sz w:val="16"/>
      <w:szCs w:val="16"/>
    </w:rPr>
  </w:style>
  <w:style w:type="character" w:customStyle="1" w:styleId="ae">
    <w:name w:val="Текст выноски Знак"/>
    <w:link w:val="ad"/>
    <w:rsid w:val="000117CE"/>
    <w:rPr>
      <w:rFonts w:ascii="Tahoma" w:hAnsi="Tahoma" w:cs="Tahoma"/>
      <w:sz w:val="16"/>
      <w:szCs w:val="16"/>
    </w:rPr>
  </w:style>
  <w:style w:type="character" w:styleId="af">
    <w:name w:val="Placeholder Text"/>
    <w:basedOn w:val="a0"/>
    <w:uiPriority w:val="99"/>
    <w:semiHidden/>
    <w:rsid w:val="008E42E7"/>
    <w:rPr>
      <w:color w:val="808080"/>
    </w:rPr>
  </w:style>
  <w:style w:type="character" w:customStyle="1" w:styleId="a5">
    <w:name w:val="Основной текст с отступом Знак"/>
    <w:aliases w:val="Основной текст с отступом Знак Знак Знак Знак Знак Знак"/>
    <w:link w:val="a4"/>
    <w:rsid w:val="00CC4FB4"/>
    <w:rPr>
      <w:sz w:val="26"/>
    </w:rPr>
  </w:style>
  <w:style w:type="paragraph" w:styleId="af0">
    <w:name w:val="List Paragraph"/>
    <w:basedOn w:val="a"/>
    <w:uiPriority w:val="34"/>
    <w:qFormat/>
    <w:rsid w:val="00594F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tabs>
        <w:tab w:val="left" w:pos="4536"/>
        <w:tab w:val="left" w:pos="10206"/>
      </w:tabs>
      <w:spacing w:line="360" w:lineRule="auto"/>
      <w:ind w:left="142" w:right="-427"/>
      <w:jc w:val="center"/>
      <w:outlineLvl w:val="0"/>
    </w:pPr>
    <w:rPr>
      <w:b/>
      <w:sz w:val="26"/>
    </w:rPr>
  </w:style>
  <w:style w:type="paragraph" w:styleId="2">
    <w:name w:val="heading 2"/>
    <w:basedOn w:val="a"/>
    <w:next w:val="a"/>
    <w:qFormat/>
    <w:pPr>
      <w:keepNext/>
      <w:widowControl w:val="0"/>
      <w:ind w:firstLine="284"/>
      <w:jc w:val="both"/>
      <w:outlineLvl w:val="1"/>
    </w:pPr>
    <w:rPr>
      <w:rFonts w:ascii="Arial" w:hAnsi="Arial"/>
      <w:b/>
    </w:rPr>
  </w:style>
  <w:style w:type="paragraph" w:styleId="3">
    <w:name w:val="heading 3"/>
    <w:basedOn w:val="a"/>
    <w:next w:val="a"/>
    <w:qFormat/>
    <w:pPr>
      <w:keepNext/>
      <w:spacing w:line="360" w:lineRule="auto"/>
      <w:ind w:right="612"/>
      <w:jc w:val="center"/>
      <w:outlineLvl w:val="2"/>
    </w:pPr>
    <w:rPr>
      <w:b/>
      <w:sz w:val="28"/>
    </w:rPr>
  </w:style>
  <w:style w:type="paragraph" w:styleId="4">
    <w:name w:val="heading 4"/>
    <w:basedOn w:val="a"/>
    <w:next w:val="a"/>
    <w:qFormat/>
    <w:pPr>
      <w:keepNext/>
      <w:widowControl w:val="0"/>
      <w:spacing w:before="120"/>
      <w:ind w:firstLine="284"/>
      <w:outlineLvl w:val="3"/>
    </w:pPr>
    <w:rPr>
      <w:rFonts w:ascii="Arial" w:hAnsi="Arial"/>
      <w:b/>
    </w:rPr>
  </w:style>
  <w:style w:type="paragraph" w:styleId="5">
    <w:name w:val="heading 5"/>
    <w:basedOn w:val="a"/>
    <w:next w:val="a"/>
    <w:qFormat/>
    <w:pPr>
      <w:keepNext/>
      <w:jc w:val="center"/>
      <w:outlineLvl w:val="4"/>
    </w:pPr>
    <w:rPr>
      <w:rFonts w:ascii="Arial" w:hAnsi="Arial"/>
      <w:b/>
    </w:rPr>
  </w:style>
  <w:style w:type="paragraph" w:styleId="6">
    <w:name w:val="heading 6"/>
    <w:basedOn w:val="a"/>
    <w:next w:val="a"/>
    <w:qFormat/>
    <w:pPr>
      <w:keepNext/>
      <w:pageBreakBefore/>
      <w:tabs>
        <w:tab w:val="left" w:pos="4536"/>
        <w:tab w:val="left" w:pos="10206"/>
      </w:tabs>
      <w:spacing w:before="120" w:line="360" w:lineRule="auto"/>
      <w:ind w:left="1701" w:right="1191" w:firstLine="567"/>
      <w:jc w:val="center"/>
      <w:outlineLvl w:val="5"/>
    </w:pPr>
    <w:rPr>
      <w:b/>
      <w:sz w:val="28"/>
    </w:rPr>
  </w:style>
  <w:style w:type="paragraph" w:styleId="7">
    <w:name w:val="heading 7"/>
    <w:basedOn w:val="a"/>
    <w:next w:val="a"/>
    <w:qFormat/>
    <w:pPr>
      <w:keepNext/>
      <w:tabs>
        <w:tab w:val="left" w:pos="12900"/>
      </w:tabs>
      <w:spacing w:line="360" w:lineRule="exact"/>
      <w:jc w:val="center"/>
      <w:outlineLvl w:val="6"/>
    </w:pPr>
    <w:rPr>
      <w:sz w:val="26"/>
    </w:rPr>
  </w:style>
  <w:style w:type="paragraph" w:styleId="8">
    <w:name w:val="heading 8"/>
    <w:basedOn w:val="a"/>
    <w:next w:val="a"/>
    <w:qFormat/>
    <w:pPr>
      <w:keepNext/>
      <w:numPr>
        <w:numId w:val="1"/>
      </w:numPr>
      <w:spacing w:before="120" w:line="360" w:lineRule="auto"/>
      <w:jc w:val="both"/>
      <w:outlineLvl w:val="7"/>
    </w:pPr>
    <w:rPr>
      <w:sz w:val="24"/>
    </w:rPr>
  </w:style>
  <w:style w:type="paragraph" w:styleId="9">
    <w:name w:val="heading 9"/>
    <w:basedOn w:val="a"/>
    <w:next w:val="a"/>
    <w:qFormat/>
    <w:pPr>
      <w:keepNext/>
      <w:widowControl w:val="0"/>
      <w:ind w:firstLine="284"/>
      <w:jc w:val="center"/>
      <w:outlineLvl w:val="8"/>
    </w:pPr>
    <w:rPr>
      <w:rFonts w:ascii="Arial" w:hAnsi="Arial"/>
      <w:b/>
      <w:snapToGrid w:val="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tabs>
        <w:tab w:val="left" w:pos="4536"/>
        <w:tab w:val="left" w:pos="10206"/>
      </w:tabs>
      <w:spacing w:line="240" w:lineRule="atLeast"/>
      <w:ind w:right="51"/>
      <w:jc w:val="both"/>
    </w:pPr>
    <w:rPr>
      <w:sz w:val="26"/>
      <w:lang w:val="en-US"/>
    </w:rPr>
  </w:style>
  <w:style w:type="paragraph" w:styleId="a4">
    <w:name w:val="Body Text Indent"/>
    <w:aliases w:val="Основной текст с отступом Знак Знак Знак Знак Знак"/>
    <w:basedOn w:val="a"/>
    <w:link w:val="a5"/>
    <w:pPr>
      <w:spacing w:line="360" w:lineRule="auto"/>
      <w:ind w:right="561" w:firstLine="709"/>
      <w:jc w:val="both"/>
    </w:pPr>
    <w:rPr>
      <w:sz w:val="26"/>
    </w:rPr>
  </w:style>
  <w:style w:type="paragraph" w:customStyle="1" w:styleId="-">
    <w:name w:val="Абзац-ГОСТ"/>
    <w:basedOn w:val="a"/>
    <w:pPr>
      <w:spacing w:line="360" w:lineRule="auto"/>
      <w:ind w:left="1588" w:right="1049" w:firstLine="851"/>
      <w:jc w:val="both"/>
    </w:pPr>
    <w:rPr>
      <w:sz w:val="24"/>
    </w:rPr>
  </w:style>
  <w:style w:type="paragraph" w:styleId="a6">
    <w:name w:val="annotation text"/>
    <w:basedOn w:val="a"/>
    <w:semiHidden/>
  </w:style>
  <w:style w:type="paragraph" w:styleId="30">
    <w:name w:val="Body Text 3"/>
    <w:basedOn w:val="a"/>
    <w:pPr>
      <w:spacing w:line="420" w:lineRule="exact"/>
      <w:jc w:val="both"/>
    </w:pPr>
    <w:rPr>
      <w:sz w:val="26"/>
    </w:rPr>
  </w:style>
  <w:style w:type="character" w:styleId="a7">
    <w:name w:val="page number"/>
    <w:basedOn w:val="a0"/>
  </w:style>
  <w:style w:type="paragraph" w:styleId="a8">
    <w:name w:val="footer"/>
    <w:basedOn w:val="a"/>
    <w:pPr>
      <w:tabs>
        <w:tab w:val="center" w:pos="4153"/>
        <w:tab w:val="right" w:pos="8306"/>
      </w:tabs>
    </w:pPr>
  </w:style>
  <w:style w:type="paragraph" w:customStyle="1" w:styleId="a9">
    <w:name w:val="Заг.Раздела"/>
    <w:basedOn w:val="a"/>
    <w:pPr>
      <w:pageBreakBefore/>
      <w:spacing w:line="360" w:lineRule="auto"/>
      <w:ind w:left="1588" w:right="1049" w:firstLine="851"/>
      <w:jc w:val="both"/>
    </w:pPr>
    <w:rPr>
      <w:sz w:val="24"/>
    </w:rPr>
  </w:style>
  <w:style w:type="paragraph" w:styleId="20">
    <w:name w:val="Body Text Indent 2"/>
    <w:basedOn w:val="a"/>
    <w:pPr>
      <w:widowControl w:val="0"/>
      <w:ind w:firstLine="284"/>
      <w:jc w:val="both"/>
    </w:pPr>
    <w:rPr>
      <w:rFonts w:ascii="Arial" w:hAnsi="Arial"/>
      <w:spacing w:val="-6"/>
      <w:sz w:val="18"/>
    </w:rPr>
  </w:style>
  <w:style w:type="paragraph" w:styleId="aa">
    <w:name w:val="header"/>
    <w:basedOn w:val="a"/>
    <w:pPr>
      <w:tabs>
        <w:tab w:val="center" w:pos="4153"/>
        <w:tab w:val="right" w:pos="8306"/>
      </w:tabs>
    </w:pPr>
  </w:style>
  <w:style w:type="paragraph" w:styleId="31">
    <w:name w:val="Body Text Indent 3"/>
    <w:basedOn w:val="a"/>
    <w:pPr>
      <w:widowControl w:val="0"/>
      <w:ind w:firstLine="284"/>
      <w:jc w:val="both"/>
    </w:pPr>
    <w:rPr>
      <w:rFonts w:ascii="Arial" w:hAnsi="Arial"/>
      <w:b/>
      <w:caps/>
      <w:sz w:val="18"/>
    </w:rPr>
  </w:style>
  <w:style w:type="table" w:styleId="ab">
    <w:name w:val="Table Grid"/>
    <w:basedOn w:val="a1"/>
    <w:rsid w:val="00B8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ocument Map"/>
    <w:basedOn w:val="a"/>
    <w:semiHidden/>
    <w:rsid w:val="005C7315"/>
    <w:pPr>
      <w:shd w:val="clear" w:color="auto" w:fill="000080"/>
    </w:pPr>
    <w:rPr>
      <w:rFonts w:ascii="Tahoma" w:hAnsi="Tahoma" w:cs="Tahoma"/>
    </w:rPr>
  </w:style>
  <w:style w:type="paragraph" w:styleId="ad">
    <w:name w:val="Balloon Text"/>
    <w:basedOn w:val="a"/>
    <w:link w:val="ae"/>
    <w:rsid w:val="000117CE"/>
    <w:rPr>
      <w:rFonts w:ascii="Tahoma" w:hAnsi="Tahoma" w:cs="Tahoma"/>
      <w:sz w:val="16"/>
      <w:szCs w:val="16"/>
    </w:rPr>
  </w:style>
  <w:style w:type="character" w:customStyle="1" w:styleId="ae">
    <w:name w:val="Текст выноски Знак"/>
    <w:link w:val="ad"/>
    <w:rsid w:val="000117CE"/>
    <w:rPr>
      <w:rFonts w:ascii="Tahoma" w:hAnsi="Tahoma" w:cs="Tahoma"/>
      <w:sz w:val="16"/>
      <w:szCs w:val="16"/>
    </w:rPr>
  </w:style>
  <w:style w:type="character" w:styleId="af">
    <w:name w:val="Placeholder Text"/>
    <w:basedOn w:val="a0"/>
    <w:uiPriority w:val="99"/>
    <w:semiHidden/>
    <w:rsid w:val="008E42E7"/>
    <w:rPr>
      <w:color w:val="808080"/>
    </w:rPr>
  </w:style>
  <w:style w:type="character" w:customStyle="1" w:styleId="a5">
    <w:name w:val="Основной текст с отступом Знак"/>
    <w:aliases w:val="Основной текст с отступом Знак Знак Знак Знак Знак Знак"/>
    <w:link w:val="a4"/>
    <w:rsid w:val="00CC4FB4"/>
    <w:rPr>
      <w:sz w:val="26"/>
    </w:rPr>
  </w:style>
  <w:style w:type="paragraph" w:styleId="af0">
    <w:name w:val="List Paragraph"/>
    <w:basedOn w:val="a"/>
    <w:uiPriority w:val="34"/>
    <w:qFormat/>
    <w:rsid w:val="00594F5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oleObject" Target="embeddings/oleObject22.bin"/><Relationship Id="rId55" Type="http://schemas.openxmlformats.org/officeDocument/2006/relationships/oleObject" Target="embeddings/oleObject24.bin"/><Relationship Id="rId63" Type="http://schemas.openxmlformats.org/officeDocument/2006/relationships/oleObject" Target="embeddings/oleObject29.bin"/><Relationship Id="rId68" Type="http://schemas.openxmlformats.org/officeDocument/2006/relationships/image" Target="media/image26.png"/><Relationship Id="rId76" Type="http://schemas.openxmlformats.org/officeDocument/2006/relationships/image" Target="media/image3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1.bin"/><Relationship Id="rId53" Type="http://schemas.microsoft.com/office/2007/relationships/hdphoto" Target="media/hdphoto2.wdp"/><Relationship Id="rId58" Type="http://schemas.openxmlformats.org/officeDocument/2006/relationships/image" Target="media/image23.wmf"/><Relationship Id="rId66" Type="http://schemas.openxmlformats.org/officeDocument/2006/relationships/oleObject" Target="embeddings/oleObject31.bin"/><Relationship Id="rId74" Type="http://schemas.openxmlformats.org/officeDocument/2006/relationships/image" Target="media/image30.jpeg"/><Relationship Id="rId79" Type="http://schemas.microsoft.com/office/2007/relationships/hdphoto" Target="media/hdphoto6.wdp"/><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image" Target="media/image17.wmf"/><Relationship Id="rId48" Type="http://schemas.openxmlformats.org/officeDocument/2006/relationships/image" Target="media/image19.e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image" Target="media/image27.jpeg"/><Relationship Id="rId77" Type="http://schemas.microsoft.com/office/2007/relationships/hdphoto" Target="media/hdphoto5.wdp"/><Relationship Id="rId8" Type="http://schemas.openxmlformats.org/officeDocument/2006/relationships/image" Target="media/image1.png"/><Relationship Id="rId51" Type="http://schemas.microsoft.com/office/2007/relationships/hdphoto" Target="media/hdphoto1.wdp"/><Relationship Id="rId72" Type="http://schemas.openxmlformats.org/officeDocument/2006/relationships/image" Target="media/image29.jpeg"/><Relationship Id="rId80" Type="http://schemas.openxmlformats.org/officeDocument/2006/relationships/image" Target="media/image3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8.wmf"/><Relationship Id="rId59" Type="http://schemas.openxmlformats.org/officeDocument/2006/relationships/oleObject" Target="embeddings/oleObject26.bin"/><Relationship Id="rId67" Type="http://schemas.openxmlformats.org/officeDocument/2006/relationships/chart" Target="charts/chart1.xml"/><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microsoft.com/office/2007/relationships/hdphoto" Target="media/hdphoto3.wdp"/><Relationship Id="rId75" Type="http://schemas.openxmlformats.org/officeDocument/2006/relationships/image" Target="media/image31.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image" Target="media/image20.png"/><Relationship Id="rId57" Type="http://schemas.openxmlformats.org/officeDocument/2006/relationships/oleObject" Target="embeddings/oleObject25.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1.png"/><Relationship Id="rId60" Type="http://schemas.openxmlformats.org/officeDocument/2006/relationships/image" Target="media/image24.wmf"/><Relationship Id="rId65" Type="http://schemas.openxmlformats.org/officeDocument/2006/relationships/oleObject" Target="embeddings/oleObject30.bin"/><Relationship Id="rId73" Type="http://schemas.microsoft.com/office/2007/relationships/hdphoto" Target="media/hdphoto4.wdp"/><Relationship Id="rId78" Type="http://schemas.openxmlformats.org/officeDocument/2006/relationships/image" Target="media/image33.jpeg"/><Relationship Id="rId81" Type="http://schemas.openxmlformats.org/officeDocument/2006/relationships/image" Target="media/image35.jpeg"/><Relationship Id="rId86"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235807860262015E-2"/>
          <c:y val="0.17647058823529418"/>
          <c:w val="0.79039301310043664"/>
          <c:h val="0.68954248366013071"/>
        </c:manualLayout>
      </c:layout>
      <c:lineChart>
        <c:grouping val="standard"/>
        <c:ser>
          <c:idx val="3"/>
          <c:order val="0"/>
          <c:spPr>
            <a:ln w="38107">
              <a:solidFill>
                <a:srgbClr val="000000"/>
              </a:solidFill>
              <a:prstDash val="solid"/>
            </a:ln>
          </c:spPr>
          <c:marker>
            <c:symbol val="none"/>
          </c:marker>
          <c:cat>
            <c:numRef>
              <c:f>Лист1!$B$3:$B$12</c:f>
              <c:numCache>
                <c:formatCode>General</c:formatCode>
                <c:ptCount val="10"/>
                <c:pt idx="0">
                  <c:v>0.2</c:v>
                </c:pt>
                <c:pt idx="1">
                  <c:v>0.4</c:v>
                </c:pt>
                <c:pt idx="2">
                  <c:v>0.60000000000000031</c:v>
                </c:pt>
                <c:pt idx="3">
                  <c:v>0.8</c:v>
                </c:pt>
                <c:pt idx="4" formatCode="0.0">
                  <c:v>1</c:v>
                </c:pt>
                <c:pt idx="5" formatCode="0.0">
                  <c:v>1.2000000000000002</c:v>
                </c:pt>
                <c:pt idx="6" formatCode="0.0">
                  <c:v>1.4</c:v>
                </c:pt>
                <c:pt idx="7" formatCode="0.0">
                  <c:v>1.6</c:v>
                </c:pt>
                <c:pt idx="8" formatCode="0.0">
                  <c:v>1.8</c:v>
                </c:pt>
                <c:pt idx="9" formatCode="0.0">
                  <c:v>2</c:v>
                </c:pt>
              </c:numCache>
            </c:numRef>
          </c:cat>
          <c:val>
            <c:numRef>
              <c:f>Лист1!$E$3:$E$12</c:f>
              <c:numCache>
                <c:formatCode>General</c:formatCode>
                <c:ptCount val="10"/>
                <c:pt idx="0">
                  <c:v>22.803508501982762</c:v>
                </c:pt>
                <c:pt idx="1">
                  <c:v>32.249030993194211</c:v>
                </c:pt>
                <c:pt idx="2">
                  <c:v>39.496835316263002</c:v>
                </c:pt>
                <c:pt idx="3">
                  <c:v>45.607017003965524</c:v>
                </c:pt>
                <c:pt idx="4">
                  <c:v>50.99019513592787</c:v>
                </c:pt>
                <c:pt idx="5">
                  <c:v>55.85696017507577</c:v>
                </c:pt>
                <c:pt idx="6">
                  <c:v>60.332412515993425</c:v>
                </c:pt>
                <c:pt idx="7">
                  <c:v>64.498061986388407</c:v>
                </c:pt>
                <c:pt idx="8">
                  <c:v>68.410525505948328</c:v>
                </c:pt>
                <c:pt idx="9">
                  <c:v>72.111025509279813</c:v>
                </c:pt>
              </c:numCache>
            </c:numRef>
          </c:val>
        </c:ser>
        <c:marker val="1"/>
        <c:axId val="65405312"/>
        <c:axId val="65407232"/>
      </c:lineChart>
      <c:catAx>
        <c:axId val="65405312"/>
        <c:scaling>
          <c:orientation val="minMax"/>
        </c:scaling>
        <c:axPos val="b"/>
        <c:majorGridlines>
          <c:spPr>
            <a:ln w="3176">
              <a:solidFill>
                <a:srgbClr val="000000"/>
              </a:solidFill>
              <a:prstDash val="solid"/>
            </a:ln>
          </c:spPr>
        </c:majorGridlines>
        <c:title>
          <c:tx>
            <c:rich>
              <a:bodyPr/>
              <a:lstStyle/>
              <a:p>
                <a:pPr>
                  <a:defRPr sz="775" b="1" i="0" u="none" strike="noStrike" baseline="0">
                    <a:solidFill>
                      <a:srgbClr val="000000"/>
                    </a:solidFill>
                    <a:latin typeface="Arial Cyr"/>
                    <a:ea typeface="Arial Cyr"/>
                    <a:cs typeface="Arial Cyr"/>
                  </a:defRPr>
                </a:pPr>
                <a:r>
                  <a:rPr lang="ru-RU"/>
                  <a:t>Р, МПа</a:t>
                </a:r>
              </a:p>
            </c:rich>
          </c:tx>
          <c:layout>
            <c:manualLayout>
              <c:xMode val="edge"/>
              <c:yMode val="edge"/>
              <c:x val="0.87772925764192189"/>
              <c:y val="0.79738562091503251"/>
            </c:manualLayout>
          </c:layout>
          <c:spPr>
            <a:noFill/>
            <a:ln w="25405">
              <a:noFill/>
            </a:ln>
          </c:spPr>
        </c:title>
        <c:numFmt formatCode="General" sourceLinked="1"/>
        <c:minorTickMark val="cross"/>
        <c:tickLblPos val="nextTo"/>
        <c:spPr>
          <a:ln w="3176">
            <a:solidFill>
              <a:srgbClr val="000000"/>
            </a:solidFill>
            <a:prstDash val="solid"/>
          </a:ln>
        </c:spPr>
        <c:txPr>
          <a:bodyPr rot="0" vert="horz"/>
          <a:lstStyle/>
          <a:p>
            <a:pPr>
              <a:defRPr sz="675" b="0" i="0" u="none" strike="noStrike" baseline="0">
                <a:solidFill>
                  <a:srgbClr val="000000"/>
                </a:solidFill>
                <a:latin typeface="Arial Cyr"/>
                <a:ea typeface="Arial Cyr"/>
                <a:cs typeface="Arial Cyr"/>
              </a:defRPr>
            </a:pPr>
            <a:endParaRPr lang="ru-RU"/>
          </a:p>
        </c:txPr>
        <c:crossAx val="65407232"/>
        <c:crosses val="autoZero"/>
        <c:auto val="1"/>
        <c:lblAlgn val="ctr"/>
        <c:lblOffset val="100"/>
        <c:tickLblSkip val="1"/>
        <c:tickMarkSkip val="1"/>
      </c:catAx>
      <c:valAx>
        <c:axId val="65407232"/>
        <c:scaling>
          <c:orientation val="minMax"/>
        </c:scaling>
        <c:axPos val="l"/>
        <c:majorGridlines>
          <c:spPr>
            <a:ln w="3176">
              <a:solidFill>
                <a:srgbClr val="000000"/>
              </a:solidFill>
              <a:prstDash val="solid"/>
            </a:ln>
          </c:spPr>
        </c:majorGridlines>
        <c:title>
          <c:tx>
            <c:rich>
              <a:bodyPr rot="0" vert="horz"/>
              <a:lstStyle/>
              <a:p>
                <a:pPr algn="ctr">
                  <a:defRPr sz="775" b="1" i="0" u="none" strike="noStrike" baseline="0">
                    <a:solidFill>
                      <a:srgbClr val="000000"/>
                    </a:solidFill>
                    <a:latin typeface="Arial Cyr"/>
                    <a:ea typeface="Arial Cyr"/>
                    <a:cs typeface="Arial Cyr"/>
                  </a:defRPr>
                </a:pPr>
                <a:r>
                  <a:rPr lang="en-US"/>
                  <a:t>Qmax:Qmin </a:t>
                </a:r>
                <a:r>
                  <a:rPr lang="ru-RU"/>
                  <a:t>р</a:t>
                </a:r>
              </a:p>
            </c:rich>
          </c:tx>
          <c:layout>
            <c:manualLayout>
              <c:xMode val="edge"/>
              <c:yMode val="edge"/>
              <c:x val="2.8384279475982536E-2"/>
              <c:y val="2.6143790849673214E-2"/>
            </c:manualLayout>
          </c:layout>
          <c:spPr>
            <a:noFill/>
            <a:ln w="25405">
              <a:noFill/>
            </a:ln>
          </c:spPr>
        </c:title>
        <c:numFmt formatCode="General" sourceLinked="1"/>
        <c:minorTickMark val="cross"/>
        <c:tickLblPos val="nextTo"/>
        <c:spPr>
          <a:ln w="3176">
            <a:solidFill>
              <a:srgbClr val="000000"/>
            </a:solidFill>
            <a:prstDash val="solid"/>
          </a:ln>
        </c:spPr>
        <c:txPr>
          <a:bodyPr rot="0" vert="horz"/>
          <a:lstStyle/>
          <a:p>
            <a:pPr>
              <a:defRPr sz="675" b="0" i="0" u="none" strike="noStrike" baseline="0">
                <a:solidFill>
                  <a:srgbClr val="000000"/>
                </a:solidFill>
                <a:latin typeface="Arial Cyr"/>
                <a:ea typeface="Arial Cyr"/>
                <a:cs typeface="Arial Cyr"/>
              </a:defRPr>
            </a:pPr>
            <a:endParaRPr lang="ru-RU"/>
          </a:p>
        </c:txPr>
        <c:crossAx val="65405312"/>
        <c:crosses val="autoZero"/>
        <c:crossBetween val="midCat"/>
        <c:minorUnit val="5"/>
      </c:valAx>
      <c:spPr>
        <a:solidFill>
          <a:srgbClr val="FFFFFF"/>
        </a:solidFill>
        <a:ln w="12702">
          <a:solidFill>
            <a:srgbClr val="000000"/>
          </a:solidFill>
          <a:prstDash val="solid"/>
        </a:ln>
      </c:spPr>
    </c:plotArea>
    <c:plotVisOnly val="1"/>
    <c:dispBlanksAs val="gap"/>
  </c:chart>
  <c:spPr>
    <a:noFill/>
    <a:ln>
      <a:noFill/>
    </a:ln>
  </c:spPr>
  <c:txPr>
    <a:bodyPr/>
    <a:lstStyle/>
    <a:p>
      <a:pPr>
        <a:defRPr sz="475"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6F84F-60C5-4FDA-87D0-AD6368E99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9135</Words>
  <Characters>52070</Characters>
  <Application>Microsoft Office Word</Application>
  <DocSecurity>0</DocSecurity>
  <Lines>433</Lines>
  <Paragraphs>122</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
      <vt:lpstr>СЧЕТЧИК ГАЗА СГ16МТ, СГ75МТ </vt:lpstr>
      <vt:lpstr>        Руководство по эксплуатации</vt:lpstr>
      <vt:lpstr/>
      <vt:lpstr>1 Описание и работа</vt:lpstr>
      <vt:lpstr/>
      <vt:lpstr>1.2 Технические характеристики</vt:lpstr>
      <vt:lpstr>1.4.1 Принцип действия </vt:lpstr>
      <vt:lpstr>1.4.2 Устройство и работа</vt:lpstr>
      <vt:lpstr/>
      <vt:lpstr>2 Использование по назначению</vt:lpstr>
      <vt:lpstr>2.2.1 Меры безопасности</vt:lpstr>
      <vt:lpstr>2.2.2 Подготовка к работе </vt:lpstr>
      <vt:lpstr>    2.2.6.2 Средства измерения (СИ) потери давления</vt:lpstr>
      <vt:lpstr>        2.2.6.3 Датчик разности давлений Метран-100-ДД</vt:lpstr>
      <vt:lpstr>        2.2.6.4 Манометры для измерения дифференциального давления  Wika</vt:lpstr>
      <vt:lpstr>    2.2.6.5 Дифманометры стрелочные показывающие ДСП -80В РАСКО</vt:lpstr>
      <vt:lpstr>    Дифманометр предназначен для измерения дифференциального давления на приборах уч</vt:lpstr>
      <vt:lpstr>    2.2.6.6 Выбор средств измерения перепада давления</vt:lpstr>
      <vt:lpstr>3.1 Задачи технического обслуживания</vt:lpstr>
      <vt:lpstr>3.2 Демонтаж и монтаж счетчика</vt:lpstr>
      <vt:lpstr>    4 Хранение</vt:lpstr>
      <vt:lpstr>    5 Транспортирование</vt:lpstr>
      <vt:lpstr/>
      <vt:lpstr/>
      <vt:lpstr/>
      <vt:lpstr/>
      <vt:lpstr/>
      <vt:lpstr>Ду - диаметр условного прохода счетчика</vt:lpstr>
    </vt:vector>
  </TitlesOfParts>
  <Company>OAO APZ</Company>
  <LinksUpToDate>false</LinksUpToDate>
  <CharactersWithSpaces>61083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Усимов</dc:creator>
  <cp:lastModifiedBy>kuznetsov.ia</cp:lastModifiedBy>
  <cp:revision>2</cp:revision>
  <cp:lastPrinted>2020-01-23T05:22:00Z</cp:lastPrinted>
  <dcterms:created xsi:type="dcterms:W3CDTF">2022-05-24T13:20:00Z</dcterms:created>
  <dcterms:modified xsi:type="dcterms:W3CDTF">2022-05-24T13:20:00Z</dcterms:modified>
</cp:coreProperties>
</file>